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40DDB1">
      <w:pPr>
        <w:pStyle w:val="2"/>
        <w:spacing w:line="356" w:lineRule="auto"/>
      </w:pPr>
    </w:p>
    <w:p w14:paraId="7869EEC9">
      <w:pPr>
        <w:pStyle w:val="2"/>
        <w:spacing w:line="356" w:lineRule="auto"/>
      </w:pPr>
    </w:p>
    <w:p w14:paraId="17ABE9FF">
      <w:pPr>
        <w:spacing w:before="269" w:line="226" w:lineRule="auto"/>
        <w:ind w:left="2271"/>
        <w:rPr>
          <w:rFonts w:ascii="黑体" w:hAnsi="黑体" w:eastAsia="黑体" w:cs="黑体"/>
          <w:sz w:val="83"/>
          <w:szCs w:val="83"/>
        </w:rPr>
      </w:pPr>
      <w:r>
        <w:pict>
          <v:shape id="_x0000_s1028" o:spid="_x0000_s1028" o:spt="136" type="#_x0000_t136" style="position:absolute;left:0pt;margin-left:-171pt;margin-top:306.2pt;height:53.95pt;width:951.15pt;rotation:-2949120f;z-index:-251654144;mso-width-relative:page;mso-height-relative:page;" fillcolor="#0D0D0D" filled="t" stroked="f" coordsize="21600,21600" adj="10800">
            <v:path/>
            <v:fill on="t" color2="#FFFFFF" opacity="4626f" focussize="0,0"/>
            <v:stroke on="f"/>
            <v:imagedata o:title=""/>
            <o:lock v:ext="edit" aspectratio="f"/>
            <v:textpath on="t" fitshape="t" fitpath="t" trim="t" xscale="f" string=" " style="font-family:宋体;font-size:8pt;v-text-align:center;"/>
          </v:shape>
        </w:pict>
      </w:r>
      <w:r>
        <w:rPr>
          <w:rFonts w:ascii="黑体" w:hAnsi="黑体" w:eastAsia="黑体" w:cs="黑体"/>
          <w:spacing w:val="-14"/>
          <w:sz w:val="83"/>
          <w:szCs w:val="83"/>
        </w:rPr>
        <w:t>团    体</w:t>
      </w:r>
      <w:r>
        <w:rPr>
          <w:rFonts w:ascii="黑体" w:hAnsi="黑体" w:eastAsia="黑体" w:cs="黑体"/>
          <w:spacing w:val="131"/>
          <w:sz w:val="83"/>
          <w:szCs w:val="83"/>
        </w:rPr>
        <w:t xml:space="preserve">   </w:t>
      </w:r>
      <w:r>
        <w:rPr>
          <w:rFonts w:ascii="黑体" w:hAnsi="黑体" w:eastAsia="黑体" w:cs="黑体"/>
          <w:spacing w:val="-14"/>
          <w:sz w:val="83"/>
          <w:szCs w:val="83"/>
        </w:rPr>
        <w:t>标</w:t>
      </w:r>
      <w:r>
        <w:rPr>
          <w:rFonts w:ascii="黑体" w:hAnsi="黑体" w:eastAsia="黑体" w:cs="黑体"/>
          <w:spacing w:val="137"/>
          <w:sz w:val="83"/>
          <w:szCs w:val="83"/>
        </w:rPr>
        <w:t xml:space="preserve">   </w:t>
      </w:r>
      <w:r>
        <w:rPr>
          <w:rFonts w:ascii="黑体" w:hAnsi="黑体" w:eastAsia="黑体" w:cs="黑体"/>
          <w:spacing w:val="-14"/>
          <w:sz w:val="83"/>
          <w:szCs w:val="83"/>
        </w:rPr>
        <w:t>准</w:t>
      </w:r>
    </w:p>
    <w:p w14:paraId="069E4F31">
      <w:pPr>
        <w:pStyle w:val="2"/>
        <w:spacing w:line="330" w:lineRule="auto"/>
      </w:pPr>
    </w:p>
    <w:p w14:paraId="32E87571">
      <w:pPr>
        <w:spacing w:before="91" w:line="237" w:lineRule="auto"/>
        <w:ind w:left="8515"/>
        <w:rPr>
          <w:rFonts w:ascii="黑体" w:hAnsi="黑体" w:eastAsia="黑体" w:cs="黑体"/>
          <w:sz w:val="28"/>
          <w:szCs w:val="28"/>
        </w:rPr>
      </w:pPr>
      <w:r>
        <w:rPr>
          <w:rFonts w:ascii="黑体" w:hAnsi="黑体" w:eastAsia="黑体" w:cs="黑体"/>
          <w:spacing w:val="-1"/>
          <w:sz w:val="28"/>
          <w:szCs w:val="28"/>
        </w:rPr>
        <w:t xml:space="preserve">T/CCMS </w:t>
      </w:r>
      <w:r>
        <w:rPr>
          <w:rFonts w:hint="eastAsia" w:ascii="黑体" w:hAnsi="黑体" w:eastAsia="黑体" w:cs="黑体"/>
          <w:spacing w:val="-1"/>
          <w:sz w:val="28"/>
          <w:szCs w:val="28"/>
          <w:lang w:val="en-US" w:eastAsia="zh-CN"/>
        </w:rPr>
        <w:t>XXX</w:t>
      </w:r>
      <w:r>
        <w:rPr>
          <w:rFonts w:ascii="黑体" w:hAnsi="黑体" w:eastAsia="黑体" w:cs="黑体"/>
          <w:spacing w:val="-1"/>
          <w:sz w:val="28"/>
          <w:szCs w:val="28"/>
        </w:rPr>
        <w:t>—2026</w:t>
      </w:r>
    </w:p>
    <w:p w14:paraId="68F7DF21">
      <w:pPr>
        <w:pStyle w:val="2"/>
        <w:spacing w:line="257" w:lineRule="auto"/>
      </w:pPr>
      <w:r>
        <w:drawing>
          <wp:anchor distT="0" distB="0" distL="0" distR="0" simplePos="0" relativeHeight="251661312" behindDoc="1" locked="0" layoutInCell="1" allowOverlap="1">
            <wp:simplePos x="0" y="0"/>
            <wp:positionH relativeFrom="column">
              <wp:posOffset>1022985</wp:posOffset>
            </wp:positionH>
            <wp:positionV relativeFrom="paragraph">
              <wp:posOffset>154940</wp:posOffset>
            </wp:positionV>
            <wp:extent cx="5814060" cy="952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
                    <a:stretch>
                      <a:fillRect/>
                    </a:stretch>
                  </pic:blipFill>
                  <pic:spPr>
                    <a:xfrm>
                      <a:off x="0" y="0"/>
                      <a:ext cx="5814059" cy="9525"/>
                    </a:xfrm>
                    <a:prstGeom prst="rect">
                      <a:avLst/>
                    </a:prstGeom>
                  </pic:spPr>
                </pic:pic>
              </a:graphicData>
            </a:graphic>
          </wp:anchor>
        </w:drawing>
      </w:r>
    </w:p>
    <w:p w14:paraId="708948DC">
      <w:pPr>
        <w:pStyle w:val="2"/>
        <w:spacing w:line="257" w:lineRule="auto"/>
      </w:pPr>
    </w:p>
    <w:p w14:paraId="457624F9">
      <w:pPr>
        <w:pStyle w:val="2"/>
        <w:spacing w:line="257" w:lineRule="auto"/>
      </w:pPr>
    </w:p>
    <w:p w14:paraId="5B51C3B5">
      <w:pPr>
        <w:pStyle w:val="2"/>
        <w:spacing w:line="257" w:lineRule="auto"/>
      </w:pPr>
    </w:p>
    <w:p w14:paraId="6C30CF0C">
      <w:pPr>
        <w:pStyle w:val="2"/>
        <w:spacing w:line="257" w:lineRule="auto"/>
      </w:pPr>
    </w:p>
    <w:p w14:paraId="53AF532D">
      <w:pPr>
        <w:pStyle w:val="2"/>
        <w:spacing w:line="258" w:lineRule="auto"/>
      </w:pPr>
    </w:p>
    <w:p w14:paraId="539C7391">
      <w:pPr>
        <w:pStyle w:val="2"/>
        <w:spacing w:line="258" w:lineRule="auto"/>
      </w:pPr>
    </w:p>
    <w:p w14:paraId="2907DDA7">
      <w:pPr>
        <w:pStyle w:val="2"/>
        <w:spacing w:line="258" w:lineRule="auto"/>
      </w:pPr>
    </w:p>
    <w:p w14:paraId="7347AEAA">
      <w:pPr>
        <w:pStyle w:val="2"/>
        <w:spacing w:line="258" w:lineRule="auto"/>
      </w:pPr>
    </w:p>
    <w:p w14:paraId="3F9B74BC">
      <w:pPr>
        <w:spacing w:before="169" w:line="223" w:lineRule="auto"/>
        <w:ind w:left="3502"/>
        <w:rPr>
          <w:rFonts w:ascii="黑体" w:hAnsi="黑体" w:eastAsia="黑体" w:cs="黑体"/>
          <w:sz w:val="52"/>
          <w:szCs w:val="52"/>
        </w:rPr>
      </w:pPr>
      <w:r>
        <w:rPr>
          <w:rFonts w:hint="eastAsia" w:ascii="黑体" w:hAnsi="黑体" w:eastAsia="黑体" w:cs="黑体"/>
          <w:spacing w:val="-3"/>
          <w:sz w:val="52"/>
          <w:szCs w:val="52"/>
          <w:lang w:val="en-US" w:eastAsia="zh-CN"/>
        </w:rPr>
        <w:t>高破断阻旋转钢丝绳</w:t>
      </w:r>
    </w:p>
    <w:p w14:paraId="10C8C918">
      <w:pPr>
        <w:pStyle w:val="2"/>
        <w:spacing w:line="365" w:lineRule="auto"/>
      </w:pPr>
    </w:p>
    <w:p w14:paraId="1033BE0F">
      <w:pPr>
        <w:spacing w:before="81" w:line="189" w:lineRule="auto"/>
        <w:jc w:val="center"/>
        <w:rPr>
          <w:rFonts w:hint="eastAsia" w:ascii="黑体" w:hAnsi="黑体" w:eastAsia="黑体" w:cs="黑体"/>
          <w:b/>
          <w:bCs/>
          <w:sz w:val="28"/>
          <w:szCs w:val="28"/>
        </w:rPr>
      </w:pPr>
      <w:r>
        <w:rPr>
          <w:rFonts w:hint="eastAsia" w:ascii="黑体" w:hAnsi="黑体" w:eastAsia="黑体" w:cs="黑体"/>
          <w:b/>
          <w:bCs/>
          <w:sz w:val="28"/>
          <w:szCs w:val="28"/>
        </w:rPr>
        <w:t>High</w:t>
      </w:r>
      <w:r>
        <w:rPr>
          <w:rFonts w:hint="eastAsia" w:ascii="黑体" w:hAnsi="黑体" w:eastAsia="黑体" w:cs="黑体"/>
          <w:b/>
          <w:bCs/>
          <w:sz w:val="28"/>
          <w:szCs w:val="28"/>
          <w:lang w:val="en-US" w:eastAsia="zh-CN"/>
        </w:rPr>
        <w:t>-b</w:t>
      </w:r>
      <w:r>
        <w:rPr>
          <w:rFonts w:hint="eastAsia" w:ascii="黑体" w:hAnsi="黑体" w:eastAsia="黑体" w:cs="黑体"/>
          <w:b/>
          <w:bCs/>
          <w:sz w:val="28"/>
          <w:szCs w:val="28"/>
        </w:rPr>
        <w:t xml:space="preserve">reaking strength </w:t>
      </w:r>
      <w:r>
        <w:rPr>
          <w:rFonts w:hint="eastAsia" w:ascii="黑体" w:hAnsi="黑体" w:eastAsia="黑体" w:cs="黑体"/>
          <w:b/>
          <w:bCs/>
          <w:sz w:val="28"/>
          <w:szCs w:val="28"/>
          <w:lang w:val="en-US" w:eastAsia="zh-CN"/>
        </w:rPr>
        <w:t>r</w:t>
      </w:r>
      <w:r>
        <w:rPr>
          <w:rFonts w:hint="eastAsia" w:ascii="黑体" w:hAnsi="黑体" w:eastAsia="黑体" w:cs="黑体"/>
          <w:b/>
          <w:bCs/>
          <w:sz w:val="28"/>
          <w:szCs w:val="28"/>
        </w:rPr>
        <w:t>otation-</w:t>
      </w:r>
      <w:r>
        <w:rPr>
          <w:rFonts w:hint="eastAsia" w:ascii="黑体" w:hAnsi="黑体" w:eastAsia="黑体" w:cs="黑体"/>
          <w:b/>
          <w:bCs/>
          <w:sz w:val="28"/>
          <w:szCs w:val="28"/>
          <w:lang w:val="en-US" w:eastAsia="zh-CN"/>
        </w:rPr>
        <w:t>r</w:t>
      </w:r>
      <w:r>
        <w:rPr>
          <w:rFonts w:hint="eastAsia" w:ascii="黑体" w:hAnsi="黑体" w:eastAsia="黑体" w:cs="黑体"/>
          <w:b/>
          <w:bCs/>
          <w:sz w:val="28"/>
          <w:szCs w:val="28"/>
        </w:rPr>
        <w:t xml:space="preserve">esistant </w:t>
      </w:r>
      <w:r>
        <w:rPr>
          <w:rFonts w:hint="eastAsia" w:ascii="黑体" w:hAnsi="黑体" w:eastAsia="黑体" w:cs="黑体"/>
          <w:b/>
          <w:bCs/>
          <w:sz w:val="28"/>
          <w:szCs w:val="28"/>
          <w:lang w:val="en-US" w:eastAsia="zh-CN"/>
        </w:rPr>
        <w:t>s</w:t>
      </w:r>
      <w:r>
        <w:rPr>
          <w:rFonts w:hint="eastAsia" w:ascii="黑体" w:hAnsi="黑体" w:eastAsia="黑体" w:cs="黑体"/>
          <w:b/>
          <w:bCs/>
          <w:sz w:val="28"/>
          <w:szCs w:val="28"/>
        </w:rPr>
        <w:t xml:space="preserve">teel </w:t>
      </w:r>
      <w:r>
        <w:rPr>
          <w:rFonts w:hint="eastAsia" w:ascii="黑体" w:hAnsi="黑体" w:eastAsia="黑体" w:cs="黑体"/>
          <w:b/>
          <w:bCs/>
          <w:sz w:val="28"/>
          <w:szCs w:val="28"/>
          <w:lang w:val="en-US" w:eastAsia="zh-CN"/>
        </w:rPr>
        <w:t>w</w:t>
      </w:r>
      <w:r>
        <w:rPr>
          <w:rFonts w:hint="eastAsia" w:ascii="黑体" w:hAnsi="黑体" w:eastAsia="黑体" w:cs="黑体"/>
          <w:b/>
          <w:bCs/>
          <w:sz w:val="28"/>
          <w:szCs w:val="28"/>
        </w:rPr>
        <w:t xml:space="preserve">ire </w:t>
      </w:r>
      <w:r>
        <w:rPr>
          <w:rFonts w:hint="eastAsia" w:ascii="黑体" w:hAnsi="黑体" w:eastAsia="黑体" w:cs="黑体"/>
          <w:b/>
          <w:bCs/>
          <w:sz w:val="28"/>
          <w:szCs w:val="28"/>
          <w:lang w:val="en-US" w:eastAsia="zh-CN"/>
        </w:rPr>
        <w:t>r</w:t>
      </w:r>
      <w:r>
        <w:rPr>
          <w:rFonts w:hint="eastAsia" w:ascii="黑体" w:hAnsi="黑体" w:eastAsia="黑体" w:cs="黑体"/>
          <w:b/>
          <w:bCs/>
          <w:sz w:val="28"/>
          <w:szCs w:val="28"/>
        </w:rPr>
        <w:t>ope</w:t>
      </w:r>
    </w:p>
    <w:p w14:paraId="2D084FE4">
      <w:pPr>
        <w:spacing w:before="81" w:line="189" w:lineRule="auto"/>
        <w:ind w:left="3518"/>
        <w:rPr>
          <w:rFonts w:ascii="Times New Roman" w:hAnsi="Times New Roman" w:eastAsia="Times New Roman" w:cs="Times New Roman"/>
          <w:b/>
          <w:bCs/>
          <w:sz w:val="28"/>
          <w:szCs w:val="28"/>
        </w:rPr>
      </w:pPr>
    </w:p>
    <w:p w14:paraId="43D70975">
      <w:pPr>
        <w:pStyle w:val="2"/>
        <w:spacing w:line="241" w:lineRule="auto"/>
        <w:rPr>
          <w:rFonts w:hint="eastAsia" w:eastAsia="宋体"/>
          <w:lang w:val="en-US" w:eastAsia="zh-CN"/>
        </w:rPr>
      </w:pPr>
      <w:r>
        <w:rPr>
          <w:rFonts w:hint="eastAsia" w:eastAsia="宋体"/>
          <w:lang w:val="en-US" w:eastAsia="zh-CN"/>
        </w:rPr>
        <w:t xml:space="preserve">                                    </w:t>
      </w:r>
    </w:p>
    <w:p w14:paraId="57426F18">
      <w:pPr>
        <w:pStyle w:val="2"/>
        <w:spacing w:line="241" w:lineRule="auto"/>
        <w:rPr>
          <w:rFonts w:hint="eastAsia" w:eastAsia="宋体"/>
          <w:lang w:val="en-US" w:eastAsia="zh-CN"/>
        </w:rPr>
      </w:pPr>
    </w:p>
    <w:p w14:paraId="63F2FF71">
      <w:pPr>
        <w:pStyle w:val="2"/>
        <w:spacing w:line="241" w:lineRule="auto"/>
        <w:rPr>
          <w:rFonts w:hint="eastAsia" w:eastAsia="宋体"/>
          <w:lang w:val="en-US" w:eastAsia="zh-CN"/>
        </w:rPr>
      </w:pPr>
    </w:p>
    <w:p w14:paraId="6D190980">
      <w:pPr>
        <w:pStyle w:val="2"/>
        <w:spacing w:line="241" w:lineRule="auto"/>
        <w:jc w:val="center"/>
        <w:rPr>
          <w:rFonts w:hint="eastAsia" w:ascii="黑体" w:hAnsi="黑体" w:eastAsia="黑体" w:cs="黑体"/>
          <w:lang w:val="en-US" w:eastAsia="zh-CN"/>
        </w:rPr>
      </w:pPr>
      <w:r>
        <w:rPr>
          <w:rFonts w:hint="eastAsia" w:ascii="黑体" w:hAnsi="黑体" w:eastAsia="黑体" w:cs="黑体"/>
          <w:lang w:val="en-US" w:eastAsia="zh-CN"/>
        </w:rPr>
        <w:t>（征求意见稿）</w:t>
      </w:r>
    </w:p>
    <w:p w14:paraId="646D37B5">
      <w:pPr>
        <w:pStyle w:val="2"/>
        <w:spacing w:line="241" w:lineRule="auto"/>
      </w:pPr>
    </w:p>
    <w:p w14:paraId="2BC23799">
      <w:pPr>
        <w:pStyle w:val="2"/>
        <w:spacing w:line="241" w:lineRule="auto"/>
      </w:pPr>
    </w:p>
    <w:p w14:paraId="4D9094A3">
      <w:pPr>
        <w:pStyle w:val="2"/>
        <w:spacing w:line="241" w:lineRule="auto"/>
      </w:pPr>
    </w:p>
    <w:p w14:paraId="690A2354">
      <w:pPr>
        <w:pStyle w:val="2"/>
        <w:spacing w:line="241" w:lineRule="auto"/>
      </w:pPr>
    </w:p>
    <w:p w14:paraId="1858411B">
      <w:pPr>
        <w:pStyle w:val="2"/>
        <w:spacing w:line="242" w:lineRule="auto"/>
      </w:pPr>
    </w:p>
    <w:p w14:paraId="37DEFE39">
      <w:pPr>
        <w:pStyle w:val="2"/>
        <w:spacing w:line="242" w:lineRule="auto"/>
      </w:pPr>
    </w:p>
    <w:p w14:paraId="4D461B51">
      <w:pPr>
        <w:pStyle w:val="2"/>
        <w:spacing w:line="242" w:lineRule="auto"/>
      </w:pPr>
    </w:p>
    <w:p w14:paraId="299D39A3">
      <w:pPr>
        <w:pStyle w:val="2"/>
        <w:spacing w:line="242" w:lineRule="auto"/>
      </w:pPr>
    </w:p>
    <w:p w14:paraId="090A0B1D">
      <w:pPr>
        <w:pStyle w:val="2"/>
        <w:bidi w:val="0"/>
      </w:pPr>
    </w:p>
    <w:p w14:paraId="3D7E52BF">
      <w:pPr>
        <w:pStyle w:val="2"/>
        <w:spacing w:line="242" w:lineRule="auto"/>
      </w:pPr>
    </w:p>
    <w:p w14:paraId="4B4A777D">
      <w:pPr>
        <w:pStyle w:val="2"/>
        <w:spacing w:line="242" w:lineRule="auto"/>
      </w:pPr>
    </w:p>
    <w:p w14:paraId="0DA3B79B">
      <w:pPr>
        <w:pStyle w:val="2"/>
        <w:spacing w:line="242" w:lineRule="auto"/>
      </w:pPr>
    </w:p>
    <w:p w14:paraId="571A6C3C">
      <w:pPr>
        <w:pStyle w:val="2"/>
        <w:spacing w:line="242" w:lineRule="auto"/>
      </w:pPr>
    </w:p>
    <w:p w14:paraId="64F42EE1">
      <w:pPr>
        <w:pStyle w:val="2"/>
        <w:spacing w:line="242" w:lineRule="auto"/>
      </w:pPr>
    </w:p>
    <w:p w14:paraId="746B8753">
      <w:pPr>
        <w:pStyle w:val="2"/>
        <w:spacing w:line="242" w:lineRule="auto"/>
      </w:pPr>
    </w:p>
    <w:p w14:paraId="2D6F574F">
      <w:pPr>
        <w:pStyle w:val="2"/>
        <w:spacing w:line="242" w:lineRule="auto"/>
      </w:pPr>
    </w:p>
    <w:p w14:paraId="783FF19B">
      <w:pPr>
        <w:pStyle w:val="2"/>
        <w:spacing w:line="242" w:lineRule="auto"/>
      </w:pPr>
    </w:p>
    <w:p w14:paraId="5D18AAEF">
      <w:pPr>
        <w:pStyle w:val="2"/>
        <w:spacing w:line="242" w:lineRule="auto"/>
      </w:pPr>
    </w:p>
    <w:p w14:paraId="5A7602DE">
      <w:pPr>
        <w:pStyle w:val="2"/>
        <w:spacing w:line="242" w:lineRule="auto"/>
      </w:pPr>
    </w:p>
    <w:p w14:paraId="36E2B847">
      <w:pPr>
        <w:pStyle w:val="2"/>
        <w:spacing w:line="242" w:lineRule="auto"/>
      </w:pPr>
    </w:p>
    <w:p w14:paraId="71574952">
      <w:pPr>
        <w:pStyle w:val="2"/>
        <w:spacing w:line="242" w:lineRule="auto"/>
      </w:pPr>
    </w:p>
    <w:p w14:paraId="2E4FFCC7">
      <w:pPr>
        <w:pStyle w:val="2"/>
        <w:spacing w:line="242" w:lineRule="auto"/>
      </w:pPr>
    </w:p>
    <w:p w14:paraId="2FCC62A6">
      <w:pPr>
        <w:pStyle w:val="2"/>
        <w:spacing w:line="242" w:lineRule="auto"/>
      </w:pPr>
    </w:p>
    <w:p w14:paraId="546BC0B0">
      <w:pPr>
        <w:pStyle w:val="2"/>
        <w:spacing w:line="242" w:lineRule="auto"/>
      </w:pPr>
    </w:p>
    <w:p w14:paraId="66A99400">
      <w:pPr>
        <w:pStyle w:val="2"/>
        <w:spacing w:line="242" w:lineRule="auto"/>
      </w:pPr>
    </w:p>
    <w:p w14:paraId="5CD0F303">
      <w:pPr>
        <w:spacing w:before="92" w:line="226" w:lineRule="auto"/>
        <w:ind w:left="1323"/>
        <w:rPr>
          <w:rFonts w:ascii="黑体" w:hAnsi="黑体" w:eastAsia="黑体" w:cs="黑体"/>
          <w:sz w:val="28"/>
          <w:szCs w:val="28"/>
        </w:rPr>
      </w:pPr>
      <w:r>
        <w:pict>
          <v:shape id="_x0000_s1029" o:spid="_x0000_s1029" o:spt="136" type="#_x0000_t136" style="position:absolute;left:0pt;margin-left:63.1pt;margin-top:-83.65pt;height:53.95pt;width:635.35pt;rotation:-2949120f;z-index:-251656192;mso-width-relative:page;mso-height-relative:page;" fillcolor="#0D0D0D" filled="t" stroked="f" coordsize="21600,21600" adj="10800">
            <v:path/>
            <v:fill on="t" color2="#FFFFFF" opacity="4626f" focussize="0,0"/>
            <v:stroke on="f"/>
            <v:imagedata o:title=""/>
            <o:lock v:ext="edit" aspectratio="f"/>
            <v:textpath on="t" fitshape="t" fitpath="t" trim="t" xscale="f" string=" " style="font-family:宋体;font-size:8pt;v-text-align:center;"/>
          </v:shape>
        </w:pict>
      </w:r>
      <w:r>
        <w:rPr>
          <w:rFonts w:ascii="黑体" w:hAnsi="黑体" w:eastAsia="黑体" w:cs="黑体"/>
          <w:position w:val="-1"/>
          <w:sz w:val="28"/>
          <w:szCs w:val="28"/>
        </w:rPr>
        <w:t>2026-</w:t>
      </w:r>
      <w:r>
        <w:rPr>
          <w:rFonts w:hint="eastAsia" w:ascii="黑体" w:hAnsi="黑体" w:eastAsia="黑体" w:cs="黑体"/>
          <w:position w:val="-1"/>
          <w:sz w:val="28"/>
          <w:szCs w:val="28"/>
          <w:lang w:val="en-US" w:eastAsia="zh-CN"/>
        </w:rPr>
        <w:t>XX</w:t>
      </w:r>
      <w:r>
        <w:rPr>
          <w:rFonts w:ascii="黑体" w:hAnsi="黑体" w:eastAsia="黑体" w:cs="黑体"/>
          <w:position w:val="-1"/>
          <w:sz w:val="28"/>
          <w:szCs w:val="28"/>
        </w:rPr>
        <w:t>-</w:t>
      </w:r>
      <w:r>
        <w:rPr>
          <w:rFonts w:hint="eastAsia" w:ascii="黑体" w:hAnsi="黑体" w:eastAsia="黑体" w:cs="黑体"/>
          <w:position w:val="-1"/>
          <w:sz w:val="28"/>
          <w:szCs w:val="28"/>
          <w:lang w:val="en-US" w:eastAsia="zh-CN"/>
        </w:rPr>
        <w:t>XX</w:t>
      </w:r>
      <w:r>
        <w:rPr>
          <w:rFonts w:ascii="黑体" w:hAnsi="黑体" w:eastAsia="黑体" w:cs="黑体"/>
          <w:spacing w:val="-59"/>
          <w:position w:val="-1"/>
          <w:sz w:val="28"/>
          <w:szCs w:val="28"/>
        </w:rPr>
        <w:t xml:space="preserve"> </w:t>
      </w:r>
      <w:r>
        <w:rPr>
          <w:rFonts w:ascii="黑体" w:hAnsi="黑体" w:eastAsia="黑体" w:cs="黑体"/>
          <w:position w:val="-1"/>
          <w:sz w:val="28"/>
          <w:szCs w:val="28"/>
        </w:rPr>
        <w:t xml:space="preserve">发布         </w:t>
      </w:r>
      <w:r>
        <w:rPr>
          <w:rFonts w:ascii="黑体" w:hAnsi="黑体" w:eastAsia="黑体" w:cs="黑体"/>
          <w:spacing w:val="-1"/>
          <w:position w:val="-1"/>
          <w:sz w:val="28"/>
          <w:szCs w:val="28"/>
        </w:rPr>
        <w:t xml:space="preserve">                              </w:t>
      </w:r>
      <w:r>
        <w:rPr>
          <w:rFonts w:ascii="黑体" w:hAnsi="黑体" w:eastAsia="黑体" w:cs="黑体"/>
          <w:spacing w:val="-1"/>
          <w:position w:val="1"/>
          <w:sz w:val="28"/>
          <w:szCs w:val="28"/>
        </w:rPr>
        <w:t>2026-</w:t>
      </w:r>
      <w:r>
        <w:rPr>
          <w:rFonts w:hint="eastAsia" w:ascii="黑体" w:hAnsi="黑体" w:eastAsia="黑体" w:cs="黑体"/>
          <w:spacing w:val="-1"/>
          <w:position w:val="1"/>
          <w:sz w:val="28"/>
          <w:szCs w:val="28"/>
          <w:lang w:val="en-US" w:eastAsia="zh-CN"/>
        </w:rPr>
        <w:t>XX</w:t>
      </w:r>
      <w:r>
        <w:rPr>
          <w:rFonts w:ascii="黑体" w:hAnsi="黑体" w:eastAsia="黑体" w:cs="黑体"/>
          <w:spacing w:val="-1"/>
          <w:position w:val="1"/>
          <w:sz w:val="28"/>
          <w:szCs w:val="28"/>
        </w:rPr>
        <w:t>-</w:t>
      </w:r>
      <w:r>
        <w:rPr>
          <w:rFonts w:hint="eastAsia" w:ascii="黑体" w:hAnsi="黑体" w:eastAsia="黑体" w:cs="黑体"/>
          <w:spacing w:val="-1"/>
          <w:position w:val="1"/>
          <w:sz w:val="28"/>
          <w:szCs w:val="28"/>
          <w:lang w:val="en-US" w:eastAsia="zh-CN"/>
        </w:rPr>
        <w:t>XX</w:t>
      </w:r>
      <w:r>
        <w:rPr>
          <w:rFonts w:ascii="黑体" w:hAnsi="黑体" w:eastAsia="黑体" w:cs="黑体"/>
          <w:spacing w:val="-53"/>
          <w:position w:val="1"/>
          <w:sz w:val="28"/>
          <w:szCs w:val="28"/>
        </w:rPr>
        <w:t xml:space="preserve"> </w:t>
      </w:r>
      <w:r>
        <w:rPr>
          <w:rFonts w:ascii="黑体" w:hAnsi="黑体" w:eastAsia="黑体" w:cs="黑体"/>
          <w:spacing w:val="-1"/>
          <w:position w:val="1"/>
          <w:sz w:val="28"/>
          <w:szCs w:val="28"/>
        </w:rPr>
        <w:t>实施</w:t>
      </w:r>
    </w:p>
    <w:p w14:paraId="2B12D15C">
      <w:pPr>
        <w:pStyle w:val="2"/>
        <w:spacing w:line="476" w:lineRule="auto"/>
      </w:pPr>
      <w:r>
        <w:drawing>
          <wp:anchor distT="0" distB="0" distL="0" distR="0" simplePos="0" relativeHeight="251659264" behindDoc="1" locked="0" layoutInCell="1" allowOverlap="1">
            <wp:simplePos x="0" y="0"/>
            <wp:positionH relativeFrom="column">
              <wp:posOffset>832485</wp:posOffset>
            </wp:positionH>
            <wp:positionV relativeFrom="paragraph">
              <wp:posOffset>116205</wp:posOffset>
            </wp:positionV>
            <wp:extent cx="6051550" cy="9525"/>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
                    <a:stretch>
                      <a:fillRect/>
                    </a:stretch>
                  </pic:blipFill>
                  <pic:spPr>
                    <a:xfrm>
                      <a:off x="0" y="0"/>
                      <a:ext cx="6051550" cy="9525"/>
                    </a:xfrm>
                    <a:prstGeom prst="rect">
                      <a:avLst/>
                    </a:prstGeom>
                  </pic:spPr>
                </pic:pic>
              </a:graphicData>
            </a:graphic>
          </wp:anchor>
        </w:drawing>
      </w:r>
    </w:p>
    <w:p w14:paraId="3782F0C6">
      <w:pPr>
        <w:spacing w:before="91" w:line="222" w:lineRule="auto"/>
        <w:ind w:left="4528"/>
        <w:rPr>
          <w:rFonts w:ascii="黑体" w:hAnsi="黑体" w:eastAsia="黑体" w:cs="黑体"/>
          <w:sz w:val="28"/>
          <w:szCs w:val="28"/>
        </w:rPr>
      </w:pPr>
      <w:r>
        <w:rPr>
          <w:rFonts w:ascii="黑体" w:hAnsi="黑体" w:eastAsia="黑体" w:cs="黑体"/>
          <w:spacing w:val="-2"/>
          <w:sz w:val="28"/>
          <w:szCs w:val="28"/>
        </w:rPr>
        <w:t>中国机械工程学会  发 布</w:t>
      </w:r>
    </w:p>
    <w:p w14:paraId="28EB8622">
      <w:pPr>
        <w:spacing w:line="222" w:lineRule="auto"/>
        <w:rPr>
          <w:rFonts w:ascii="黑体" w:hAnsi="黑体" w:eastAsia="黑体" w:cs="黑体"/>
          <w:sz w:val="28"/>
          <w:szCs w:val="28"/>
        </w:rPr>
        <w:sectPr>
          <w:headerReference r:id="rId5" w:type="default"/>
          <w:footerReference r:id="rId6" w:type="default"/>
          <w:pgSz w:w="11906" w:h="16839"/>
          <w:pgMar w:top="1149" w:right="0" w:bottom="0" w:left="0" w:header="549" w:footer="0" w:gutter="0"/>
          <w:pgNumType w:fmt="decimal"/>
          <w:cols w:space="720" w:num="1"/>
        </w:sectPr>
      </w:pPr>
    </w:p>
    <w:p w14:paraId="01ECDA81">
      <w:pPr>
        <w:tabs>
          <w:tab w:val="left" w:pos="420"/>
          <w:tab w:val="left" w:pos="1060"/>
        </w:tabs>
        <w:spacing w:before="0" w:beforeLines="0" w:after="0" w:afterLines="0" w:line="240" w:lineRule="auto"/>
        <w:ind w:left="0" w:leftChars="0" w:right="0" w:rightChars="0" w:firstLine="0" w:firstLineChars="0"/>
        <w:jc w:val="center"/>
        <w:rPr>
          <w:rFonts w:hint="eastAsia" w:ascii="黑体" w:hAnsi="黑体" w:eastAsia="黑体" w:cs="黑体"/>
          <w:snapToGrid w:val="0"/>
          <w:color w:val="000000"/>
          <w:kern w:val="0"/>
          <w:sz w:val="32"/>
          <w:szCs w:val="32"/>
          <w:lang w:val="en-US" w:eastAsia="en-US" w:bidi="ar-SA"/>
        </w:rPr>
      </w:pPr>
      <w:bookmarkStart w:id="0" w:name="_Toc15686"/>
      <w:bookmarkStart w:id="1" w:name="_Toc24826"/>
      <w:r>
        <w:rPr>
          <w:rFonts w:hint="eastAsia" w:ascii="黑体" w:hAnsi="黑体" w:eastAsia="黑体" w:cs="黑体"/>
          <w:snapToGrid w:val="0"/>
          <w:color w:val="000000"/>
          <w:kern w:val="0"/>
          <w:sz w:val="32"/>
          <w:szCs w:val="32"/>
          <w:lang w:val="en-US" w:eastAsia="en-US" w:bidi="ar-SA"/>
        </w:rPr>
        <w:t>目    次</w:t>
      </w:r>
      <w:bookmarkEnd w:id="0"/>
      <w:bookmarkEnd w:id="1"/>
    </w:p>
    <w:sdt>
      <w:sdtPr>
        <w:rPr>
          <w:rFonts w:ascii="宋体" w:hAnsi="宋体" w:eastAsia="宋体" w:cs="Arial"/>
          <w:snapToGrid w:val="0"/>
          <w:color w:val="000000"/>
          <w:kern w:val="0"/>
          <w:sz w:val="21"/>
          <w:szCs w:val="21"/>
          <w:lang w:val="en-US" w:eastAsia="en-US" w:bidi="ar-SA"/>
        </w:rPr>
        <w:id w:val="147479778"/>
        <w15:color w:val="DBDBDB"/>
        <w:docPartObj>
          <w:docPartGallery w:val="Table of Contents"/>
          <w:docPartUnique/>
        </w:docPartObj>
      </w:sdtPr>
      <w:sdtEndPr>
        <w:rPr>
          <w:rFonts w:ascii="宋体" w:hAnsi="宋体" w:eastAsia="宋体" w:cs="宋体"/>
          <w:snapToGrid w:val="0"/>
          <w:color w:val="000000"/>
          <w:kern w:val="0"/>
          <w:sz w:val="21"/>
          <w:szCs w:val="20"/>
          <w:lang w:val="en-US" w:eastAsia="en-US" w:bidi="ar-SA"/>
        </w:rPr>
      </w:sdtEndPr>
      <w:sdtContent>
        <w:p w14:paraId="33809F8A">
          <w:pPr>
            <w:tabs>
              <w:tab w:val="left" w:pos="420"/>
            </w:tabs>
            <w:spacing w:before="0" w:beforeLines="0" w:after="0" w:afterLines="0" w:line="240" w:lineRule="auto"/>
            <w:ind w:left="1260" w:leftChars="600" w:right="0" w:rightChars="0" w:firstLine="0" w:firstLineChars="0"/>
            <w:jc w:val="center"/>
          </w:pPr>
        </w:p>
        <w:p w14:paraId="5FC32638">
          <w:pPr>
            <w:pStyle w:val="4"/>
            <w:tabs>
              <w:tab w:val="right" w:leader="dot" w:pos="10500"/>
            </w:tabs>
            <w:ind w:left="1260" w:leftChars="600" w:firstLine="0" w:firstLineChars="0"/>
          </w:pPr>
          <w:r>
            <w:rPr>
              <w:rFonts w:ascii="宋体" w:hAnsi="宋体" w:eastAsia="宋体" w:cs="宋体"/>
              <w:snapToGrid w:val="0"/>
              <w:color w:val="000000"/>
              <w:kern w:val="0"/>
              <w:sz w:val="21"/>
              <w:szCs w:val="20"/>
              <w:lang w:val="en-US" w:eastAsia="en-US" w:bidi="ar-SA"/>
            </w:rPr>
            <w:fldChar w:fldCharType="begin"/>
          </w:r>
          <w:r>
            <w:rPr>
              <w:rFonts w:ascii="宋体" w:hAnsi="宋体" w:eastAsia="宋体" w:cs="宋体"/>
              <w:snapToGrid w:val="0"/>
              <w:color w:val="000000"/>
              <w:kern w:val="0"/>
              <w:sz w:val="21"/>
              <w:szCs w:val="20"/>
              <w:lang w:val="en-US" w:eastAsia="en-US" w:bidi="ar-SA"/>
            </w:rPr>
            <w:instrText xml:space="preserve">TOC \o "1-1" \h \u </w:instrText>
          </w:r>
          <w:r>
            <w:rPr>
              <w:rFonts w:ascii="宋体" w:hAnsi="宋体" w:eastAsia="宋体" w:cs="宋体"/>
              <w:snapToGrid w:val="0"/>
              <w:color w:val="000000"/>
              <w:kern w:val="0"/>
              <w:sz w:val="21"/>
              <w:szCs w:val="20"/>
              <w:lang w:val="en-US" w:eastAsia="en-US" w:bidi="ar-SA"/>
            </w:rPr>
            <w:fldChar w:fldCharType="separate"/>
          </w:r>
        </w:p>
        <w:p w14:paraId="708EEB64">
          <w:pPr>
            <w:pStyle w:val="4"/>
            <w:tabs>
              <w:tab w:val="right" w:leader="dot" w:pos="10500"/>
            </w:tabs>
            <w:ind w:left="1260" w:leftChars="600" w:firstLine="0" w:firstLineChars="0"/>
            <w:rPr>
              <w:rFonts w:hint="eastAsia" w:ascii="宋体" w:hAnsi="宋体" w:eastAsia="宋体" w:cs="宋体"/>
            </w:rPr>
          </w:pPr>
          <w:r>
            <w:rPr>
              <w:rFonts w:hint="eastAsia" w:ascii="宋体" w:hAnsi="宋体" w:eastAsia="宋体" w:cs="宋体"/>
              <w:snapToGrid w:val="0"/>
              <w:color w:val="000000"/>
              <w:kern w:val="0"/>
              <w:szCs w:val="20"/>
              <w:lang w:val="en-US" w:eastAsia="en-US" w:bidi="ar-SA"/>
            </w:rPr>
            <w:fldChar w:fldCharType="begin"/>
          </w:r>
          <w:r>
            <w:rPr>
              <w:rFonts w:hint="eastAsia" w:ascii="宋体" w:hAnsi="宋体" w:eastAsia="宋体" w:cs="宋体"/>
              <w:snapToGrid w:val="0"/>
              <w:kern w:val="0"/>
              <w:szCs w:val="20"/>
              <w:lang w:val="en-US" w:eastAsia="en-US" w:bidi="ar-SA"/>
            </w:rPr>
            <w:instrText xml:space="preserve"> HYPERLINK \l _Toc11917 </w:instrText>
          </w:r>
          <w:r>
            <w:rPr>
              <w:rFonts w:hint="eastAsia" w:ascii="宋体" w:hAnsi="宋体" w:eastAsia="宋体" w:cs="宋体"/>
              <w:snapToGrid w:val="0"/>
              <w:kern w:val="0"/>
              <w:szCs w:val="20"/>
              <w:lang w:val="en-US" w:eastAsia="en-US" w:bidi="ar-SA"/>
            </w:rPr>
            <w:fldChar w:fldCharType="separate"/>
          </w:r>
          <w:r>
            <w:rPr>
              <w:rFonts w:hint="eastAsia" w:ascii="宋体" w:hAnsi="宋体" w:eastAsia="宋体" w:cs="宋体"/>
              <w:spacing w:val="-3"/>
              <w:szCs w:val="21"/>
            </w:rPr>
            <w:t>1</w:t>
          </w:r>
          <w:r>
            <w:rPr>
              <w:rFonts w:hint="eastAsia" w:ascii="宋体" w:hAnsi="宋体" w:eastAsia="宋体" w:cs="宋体"/>
              <w:spacing w:val="10"/>
              <w:szCs w:val="21"/>
            </w:rPr>
            <w:t xml:space="preserve">  </w:t>
          </w:r>
          <w:r>
            <w:rPr>
              <w:rFonts w:hint="eastAsia" w:ascii="宋体" w:hAnsi="宋体" w:eastAsia="宋体" w:cs="宋体"/>
              <w:spacing w:val="-3"/>
              <w:szCs w:val="21"/>
            </w:rPr>
            <w:t>范围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_Toc11917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napToGrid w:val="0"/>
              <w:color w:val="000000"/>
              <w:kern w:val="0"/>
              <w:szCs w:val="20"/>
              <w:lang w:val="en-US" w:eastAsia="en-US" w:bidi="ar-SA"/>
            </w:rPr>
            <w:fldChar w:fldCharType="end"/>
          </w:r>
        </w:p>
        <w:p w14:paraId="6A93D25B">
          <w:pPr>
            <w:pStyle w:val="4"/>
            <w:tabs>
              <w:tab w:val="right" w:leader="dot" w:pos="10500"/>
            </w:tabs>
            <w:ind w:left="1260" w:leftChars="600" w:firstLine="0" w:firstLineChars="0"/>
            <w:rPr>
              <w:rFonts w:hint="eastAsia" w:ascii="宋体" w:hAnsi="宋体" w:eastAsia="宋体" w:cs="宋体"/>
            </w:rPr>
          </w:pPr>
          <w:r>
            <w:rPr>
              <w:rFonts w:hint="eastAsia" w:ascii="宋体" w:hAnsi="宋体" w:eastAsia="宋体" w:cs="宋体"/>
              <w:snapToGrid w:val="0"/>
              <w:color w:val="000000"/>
              <w:kern w:val="0"/>
              <w:szCs w:val="20"/>
              <w:lang w:val="en-US" w:eastAsia="en-US" w:bidi="ar-SA"/>
            </w:rPr>
            <w:fldChar w:fldCharType="begin"/>
          </w:r>
          <w:r>
            <w:rPr>
              <w:rFonts w:hint="eastAsia" w:ascii="宋体" w:hAnsi="宋体" w:eastAsia="宋体" w:cs="宋体"/>
              <w:snapToGrid w:val="0"/>
              <w:kern w:val="0"/>
              <w:szCs w:val="20"/>
              <w:lang w:val="en-US" w:eastAsia="en-US" w:bidi="ar-SA"/>
            </w:rPr>
            <w:instrText xml:space="preserve"> HYPERLINK \l _Toc26222 </w:instrText>
          </w:r>
          <w:r>
            <w:rPr>
              <w:rFonts w:hint="eastAsia" w:ascii="宋体" w:hAnsi="宋体" w:eastAsia="宋体" w:cs="宋体"/>
              <w:snapToGrid w:val="0"/>
              <w:kern w:val="0"/>
              <w:szCs w:val="20"/>
              <w:lang w:val="en-US" w:eastAsia="en-US" w:bidi="ar-SA"/>
            </w:rPr>
            <w:fldChar w:fldCharType="separate"/>
          </w:r>
          <w:r>
            <w:rPr>
              <w:rFonts w:hint="eastAsia" w:ascii="宋体" w:hAnsi="宋体" w:eastAsia="宋体" w:cs="宋体"/>
              <w:spacing w:val="7"/>
              <w:szCs w:val="21"/>
            </w:rPr>
            <w:t>2  规范性引用文件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_Toc26222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napToGrid w:val="0"/>
              <w:color w:val="000000"/>
              <w:kern w:val="0"/>
              <w:szCs w:val="20"/>
              <w:lang w:val="en-US" w:eastAsia="en-US" w:bidi="ar-SA"/>
            </w:rPr>
            <w:fldChar w:fldCharType="end"/>
          </w:r>
        </w:p>
        <w:p w14:paraId="54F2975A">
          <w:pPr>
            <w:pStyle w:val="4"/>
            <w:tabs>
              <w:tab w:val="right" w:leader="dot" w:pos="10500"/>
            </w:tabs>
            <w:ind w:left="1260" w:leftChars="600" w:firstLine="0" w:firstLineChars="0"/>
            <w:rPr>
              <w:rFonts w:hint="eastAsia" w:ascii="宋体" w:hAnsi="宋体" w:eastAsia="宋体" w:cs="宋体"/>
            </w:rPr>
          </w:pPr>
          <w:r>
            <w:rPr>
              <w:rFonts w:hint="eastAsia" w:ascii="宋体" w:hAnsi="宋体" w:eastAsia="宋体" w:cs="宋体"/>
              <w:snapToGrid w:val="0"/>
              <w:color w:val="000000"/>
              <w:kern w:val="0"/>
              <w:szCs w:val="20"/>
              <w:lang w:val="en-US" w:eastAsia="en-US" w:bidi="ar-SA"/>
            </w:rPr>
            <w:fldChar w:fldCharType="begin"/>
          </w:r>
          <w:r>
            <w:rPr>
              <w:rFonts w:hint="eastAsia" w:ascii="宋体" w:hAnsi="宋体" w:eastAsia="宋体" w:cs="宋体"/>
              <w:snapToGrid w:val="0"/>
              <w:kern w:val="0"/>
              <w:szCs w:val="20"/>
              <w:lang w:val="en-US" w:eastAsia="en-US" w:bidi="ar-SA"/>
            </w:rPr>
            <w:instrText xml:space="preserve"> HYPERLINK \l _Toc5840 </w:instrText>
          </w:r>
          <w:r>
            <w:rPr>
              <w:rFonts w:hint="eastAsia" w:ascii="宋体" w:hAnsi="宋体" w:eastAsia="宋体" w:cs="宋体"/>
              <w:snapToGrid w:val="0"/>
              <w:kern w:val="0"/>
              <w:szCs w:val="20"/>
              <w:lang w:val="en-US" w:eastAsia="en-US" w:bidi="ar-SA"/>
            </w:rPr>
            <w:fldChar w:fldCharType="separate"/>
          </w:r>
          <w:r>
            <w:rPr>
              <w:rFonts w:hint="eastAsia" w:ascii="宋体" w:hAnsi="宋体" w:eastAsia="宋体" w:cs="宋体"/>
              <w:spacing w:val="6"/>
              <w:szCs w:val="21"/>
            </w:rPr>
            <w:t>3  术语与定义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_Toc5840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napToGrid w:val="0"/>
              <w:color w:val="000000"/>
              <w:kern w:val="0"/>
              <w:szCs w:val="20"/>
              <w:lang w:val="en-US" w:eastAsia="en-US" w:bidi="ar-SA"/>
            </w:rPr>
            <w:fldChar w:fldCharType="end"/>
          </w:r>
        </w:p>
        <w:p w14:paraId="55CC1783">
          <w:pPr>
            <w:pStyle w:val="4"/>
            <w:tabs>
              <w:tab w:val="right" w:leader="dot" w:pos="10500"/>
            </w:tabs>
            <w:ind w:left="1260" w:leftChars="600" w:firstLine="0" w:firstLineChars="0"/>
            <w:rPr>
              <w:rFonts w:hint="eastAsia" w:ascii="宋体" w:hAnsi="宋体" w:eastAsia="宋体" w:cs="宋体"/>
            </w:rPr>
          </w:pPr>
          <w:r>
            <w:rPr>
              <w:rFonts w:hint="eastAsia" w:ascii="宋体" w:hAnsi="宋体" w:eastAsia="宋体" w:cs="宋体"/>
              <w:snapToGrid w:val="0"/>
              <w:color w:val="000000"/>
              <w:kern w:val="0"/>
              <w:szCs w:val="20"/>
              <w:lang w:val="en-US" w:eastAsia="en-US" w:bidi="ar-SA"/>
            </w:rPr>
            <w:fldChar w:fldCharType="begin"/>
          </w:r>
          <w:r>
            <w:rPr>
              <w:rFonts w:hint="eastAsia" w:ascii="宋体" w:hAnsi="宋体" w:eastAsia="宋体" w:cs="宋体"/>
              <w:snapToGrid w:val="0"/>
              <w:kern w:val="0"/>
              <w:szCs w:val="20"/>
              <w:lang w:val="en-US" w:eastAsia="en-US" w:bidi="ar-SA"/>
            </w:rPr>
            <w:instrText xml:space="preserve"> HYPERLINK \l _Toc8845 </w:instrText>
          </w:r>
          <w:r>
            <w:rPr>
              <w:rFonts w:hint="eastAsia" w:ascii="宋体" w:hAnsi="宋体" w:eastAsia="宋体" w:cs="宋体"/>
              <w:snapToGrid w:val="0"/>
              <w:kern w:val="0"/>
              <w:szCs w:val="20"/>
              <w:lang w:val="en-US" w:eastAsia="en-US" w:bidi="ar-SA"/>
            </w:rPr>
            <w:fldChar w:fldCharType="separate"/>
          </w:r>
          <w:r>
            <w:rPr>
              <w:rFonts w:hint="eastAsia" w:ascii="宋体" w:hAnsi="宋体" w:eastAsia="宋体" w:cs="宋体"/>
              <w:spacing w:val="4"/>
              <w:szCs w:val="21"/>
            </w:rPr>
            <w:t>4</w:t>
          </w:r>
          <w:r>
            <w:rPr>
              <w:rFonts w:hint="eastAsia" w:ascii="宋体" w:hAnsi="宋体" w:eastAsia="宋体" w:cs="宋体"/>
              <w:spacing w:val="8"/>
              <w:szCs w:val="21"/>
            </w:rPr>
            <w:t xml:space="preserve">  </w:t>
          </w:r>
          <w:r>
            <w:rPr>
              <w:rFonts w:hint="eastAsia" w:ascii="宋体" w:hAnsi="宋体" w:eastAsia="宋体" w:cs="宋体"/>
              <w:spacing w:val="8"/>
              <w:szCs w:val="21"/>
              <w:lang w:val="en-US" w:eastAsia="zh-CN"/>
            </w:rPr>
            <w:t>分类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_Toc8845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napToGrid w:val="0"/>
              <w:color w:val="000000"/>
              <w:kern w:val="0"/>
              <w:szCs w:val="20"/>
              <w:lang w:val="en-US" w:eastAsia="en-US" w:bidi="ar-SA"/>
            </w:rPr>
            <w:fldChar w:fldCharType="end"/>
          </w:r>
        </w:p>
        <w:p w14:paraId="6F34C5DA">
          <w:pPr>
            <w:pStyle w:val="4"/>
            <w:tabs>
              <w:tab w:val="right" w:leader="dot" w:pos="10500"/>
            </w:tabs>
            <w:ind w:left="1260" w:leftChars="600" w:firstLine="0" w:firstLineChars="0"/>
            <w:rPr>
              <w:rFonts w:hint="eastAsia" w:ascii="宋体" w:hAnsi="宋体" w:eastAsia="宋体" w:cs="宋体"/>
            </w:rPr>
          </w:pPr>
          <w:r>
            <w:rPr>
              <w:rFonts w:hint="eastAsia" w:ascii="宋体" w:hAnsi="宋体" w:eastAsia="宋体" w:cs="宋体"/>
              <w:snapToGrid w:val="0"/>
              <w:color w:val="000000"/>
              <w:kern w:val="0"/>
              <w:szCs w:val="20"/>
              <w:lang w:val="en-US" w:eastAsia="en-US" w:bidi="ar-SA"/>
            </w:rPr>
            <w:fldChar w:fldCharType="begin"/>
          </w:r>
          <w:r>
            <w:rPr>
              <w:rFonts w:hint="eastAsia" w:ascii="宋体" w:hAnsi="宋体" w:eastAsia="宋体" w:cs="宋体"/>
              <w:snapToGrid w:val="0"/>
              <w:kern w:val="0"/>
              <w:szCs w:val="20"/>
              <w:lang w:val="en-US" w:eastAsia="en-US" w:bidi="ar-SA"/>
            </w:rPr>
            <w:instrText xml:space="preserve"> HYPERLINK \l _Toc31198 </w:instrText>
          </w:r>
          <w:r>
            <w:rPr>
              <w:rFonts w:hint="eastAsia" w:ascii="宋体" w:hAnsi="宋体" w:eastAsia="宋体" w:cs="宋体"/>
              <w:snapToGrid w:val="0"/>
              <w:kern w:val="0"/>
              <w:szCs w:val="20"/>
              <w:lang w:val="en-US" w:eastAsia="en-US" w:bidi="ar-SA"/>
            </w:rPr>
            <w:fldChar w:fldCharType="separate"/>
          </w:r>
          <w:r>
            <w:rPr>
              <w:rFonts w:hint="eastAsia" w:ascii="宋体" w:hAnsi="宋体" w:eastAsia="宋体" w:cs="宋体"/>
              <w:spacing w:val="5"/>
              <w:szCs w:val="21"/>
              <w:lang w:eastAsia="zh-CN"/>
            </w:rPr>
            <w:t>5</w:t>
          </w:r>
          <w:r>
            <w:rPr>
              <w:rFonts w:hint="eastAsia" w:ascii="宋体" w:hAnsi="宋体" w:eastAsia="宋体" w:cs="宋体"/>
              <w:spacing w:val="5"/>
              <w:szCs w:val="21"/>
              <w:lang w:val="en-US" w:eastAsia="zh-CN"/>
            </w:rPr>
            <w:t xml:space="preserve">  </w:t>
          </w:r>
          <w:r>
            <w:rPr>
              <w:rFonts w:hint="eastAsia" w:ascii="宋体" w:hAnsi="宋体" w:eastAsia="宋体" w:cs="宋体"/>
              <w:spacing w:val="5"/>
              <w:szCs w:val="21"/>
              <w:lang w:eastAsia="zh-CN"/>
            </w:rPr>
            <w:t>订货内容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_Toc31198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napToGrid w:val="0"/>
              <w:color w:val="000000"/>
              <w:kern w:val="0"/>
              <w:szCs w:val="20"/>
              <w:lang w:val="en-US" w:eastAsia="en-US" w:bidi="ar-SA"/>
            </w:rPr>
            <w:fldChar w:fldCharType="end"/>
          </w:r>
        </w:p>
        <w:p w14:paraId="51D0B548">
          <w:pPr>
            <w:pStyle w:val="4"/>
            <w:tabs>
              <w:tab w:val="right" w:leader="dot" w:pos="10500"/>
            </w:tabs>
            <w:ind w:left="1260" w:leftChars="600" w:firstLine="0" w:firstLineChars="0"/>
            <w:rPr>
              <w:rFonts w:hint="eastAsia" w:ascii="宋体" w:hAnsi="宋体" w:eastAsia="宋体" w:cs="宋体"/>
            </w:rPr>
          </w:pPr>
          <w:r>
            <w:rPr>
              <w:rFonts w:hint="eastAsia" w:ascii="宋体" w:hAnsi="宋体" w:eastAsia="宋体" w:cs="宋体"/>
              <w:snapToGrid w:val="0"/>
              <w:color w:val="000000"/>
              <w:kern w:val="0"/>
              <w:szCs w:val="20"/>
              <w:lang w:val="en-US" w:eastAsia="en-US" w:bidi="ar-SA"/>
            </w:rPr>
            <w:fldChar w:fldCharType="begin"/>
          </w:r>
          <w:r>
            <w:rPr>
              <w:rFonts w:hint="eastAsia" w:ascii="宋体" w:hAnsi="宋体" w:eastAsia="宋体" w:cs="宋体"/>
              <w:snapToGrid w:val="0"/>
              <w:kern w:val="0"/>
              <w:szCs w:val="20"/>
              <w:lang w:val="en-US" w:eastAsia="en-US" w:bidi="ar-SA"/>
            </w:rPr>
            <w:instrText xml:space="preserve"> HYPERLINK \l _Toc20672 </w:instrText>
          </w:r>
          <w:r>
            <w:rPr>
              <w:rFonts w:hint="eastAsia" w:ascii="宋体" w:hAnsi="宋体" w:eastAsia="宋体" w:cs="宋体"/>
              <w:snapToGrid w:val="0"/>
              <w:kern w:val="0"/>
              <w:szCs w:val="20"/>
              <w:lang w:val="en-US" w:eastAsia="en-US" w:bidi="ar-SA"/>
            </w:rPr>
            <w:fldChar w:fldCharType="separate"/>
          </w:r>
          <w:r>
            <w:rPr>
              <w:rFonts w:hint="eastAsia" w:ascii="宋体" w:hAnsi="宋体" w:eastAsia="宋体" w:cs="宋体"/>
              <w:spacing w:val="5"/>
              <w:szCs w:val="21"/>
              <w:lang w:eastAsia="zh-CN"/>
            </w:rPr>
            <w:t>6</w:t>
          </w:r>
          <w:r>
            <w:rPr>
              <w:rFonts w:hint="eastAsia" w:ascii="宋体" w:hAnsi="宋体" w:eastAsia="宋体" w:cs="宋体"/>
              <w:spacing w:val="5"/>
              <w:szCs w:val="21"/>
              <w:lang w:val="en-US" w:eastAsia="zh-CN"/>
            </w:rPr>
            <w:t xml:space="preserve">  </w:t>
          </w:r>
          <w:r>
            <w:rPr>
              <w:rFonts w:hint="eastAsia" w:ascii="宋体" w:hAnsi="宋体" w:eastAsia="宋体" w:cs="宋体"/>
              <w:spacing w:val="5"/>
              <w:szCs w:val="21"/>
              <w:lang w:eastAsia="zh-CN"/>
            </w:rPr>
            <w:t>钢丝绳材料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_Toc20672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napToGrid w:val="0"/>
              <w:color w:val="000000"/>
              <w:kern w:val="0"/>
              <w:szCs w:val="20"/>
              <w:lang w:val="en-US" w:eastAsia="en-US" w:bidi="ar-SA"/>
            </w:rPr>
            <w:fldChar w:fldCharType="end"/>
          </w:r>
        </w:p>
        <w:p w14:paraId="3A456E59">
          <w:pPr>
            <w:pStyle w:val="4"/>
            <w:tabs>
              <w:tab w:val="right" w:leader="dot" w:pos="10500"/>
            </w:tabs>
            <w:ind w:left="1260" w:leftChars="600" w:firstLine="0" w:firstLineChars="0"/>
            <w:rPr>
              <w:rFonts w:hint="eastAsia" w:ascii="宋体" w:hAnsi="宋体" w:eastAsia="宋体" w:cs="宋体"/>
            </w:rPr>
          </w:pPr>
          <w:r>
            <w:rPr>
              <w:rFonts w:hint="eastAsia" w:ascii="宋体" w:hAnsi="宋体" w:eastAsia="宋体" w:cs="宋体"/>
              <w:snapToGrid w:val="0"/>
              <w:color w:val="000000"/>
              <w:kern w:val="0"/>
              <w:szCs w:val="20"/>
              <w:lang w:val="en-US" w:eastAsia="en-US" w:bidi="ar-SA"/>
            </w:rPr>
            <w:fldChar w:fldCharType="begin"/>
          </w:r>
          <w:r>
            <w:rPr>
              <w:rFonts w:hint="eastAsia" w:ascii="宋体" w:hAnsi="宋体" w:eastAsia="宋体" w:cs="宋体"/>
              <w:snapToGrid w:val="0"/>
              <w:kern w:val="0"/>
              <w:szCs w:val="20"/>
              <w:lang w:val="en-US" w:eastAsia="en-US" w:bidi="ar-SA"/>
            </w:rPr>
            <w:instrText xml:space="preserve"> HYPERLINK \l _Toc13606 </w:instrText>
          </w:r>
          <w:r>
            <w:rPr>
              <w:rFonts w:hint="eastAsia" w:ascii="宋体" w:hAnsi="宋体" w:eastAsia="宋体" w:cs="宋体"/>
              <w:snapToGrid w:val="0"/>
              <w:kern w:val="0"/>
              <w:szCs w:val="20"/>
              <w:lang w:val="en-US" w:eastAsia="en-US" w:bidi="ar-SA"/>
            </w:rPr>
            <w:fldChar w:fldCharType="separate"/>
          </w:r>
          <w:r>
            <w:rPr>
              <w:rFonts w:hint="eastAsia" w:ascii="宋体" w:hAnsi="宋体" w:eastAsia="宋体" w:cs="宋体"/>
              <w:spacing w:val="5"/>
              <w:szCs w:val="21"/>
              <w:lang w:eastAsia="zh-CN"/>
            </w:rPr>
            <w:t>7</w:t>
          </w:r>
          <w:r>
            <w:rPr>
              <w:rFonts w:hint="eastAsia" w:ascii="宋体" w:hAnsi="宋体" w:eastAsia="宋体" w:cs="宋体"/>
              <w:spacing w:val="5"/>
              <w:szCs w:val="21"/>
              <w:lang w:val="en-US" w:eastAsia="zh-CN"/>
            </w:rPr>
            <w:t xml:space="preserve">  </w:t>
          </w:r>
          <w:r>
            <w:rPr>
              <w:rFonts w:hint="eastAsia" w:ascii="宋体" w:hAnsi="宋体" w:eastAsia="宋体" w:cs="宋体"/>
              <w:spacing w:val="5"/>
              <w:szCs w:val="21"/>
              <w:lang w:eastAsia="zh-CN"/>
            </w:rPr>
            <w:t>技术要求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_Toc13606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napToGrid w:val="0"/>
              <w:color w:val="000000"/>
              <w:kern w:val="0"/>
              <w:szCs w:val="20"/>
              <w:lang w:val="en-US" w:eastAsia="en-US" w:bidi="ar-SA"/>
            </w:rPr>
            <w:fldChar w:fldCharType="end"/>
          </w:r>
        </w:p>
        <w:p w14:paraId="1AC545B4">
          <w:pPr>
            <w:pStyle w:val="4"/>
            <w:tabs>
              <w:tab w:val="right" w:leader="dot" w:pos="10500"/>
            </w:tabs>
            <w:ind w:left="1260" w:leftChars="600" w:firstLine="0" w:firstLineChars="0"/>
            <w:rPr>
              <w:rFonts w:hint="eastAsia" w:ascii="宋体" w:hAnsi="宋体" w:eastAsia="宋体" w:cs="宋体"/>
            </w:rPr>
          </w:pPr>
          <w:r>
            <w:rPr>
              <w:rFonts w:hint="eastAsia" w:ascii="宋体" w:hAnsi="宋体" w:eastAsia="宋体" w:cs="宋体"/>
              <w:snapToGrid w:val="0"/>
              <w:color w:val="000000"/>
              <w:kern w:val="0"/>
              <w:szCs w:val="20"/>
              <w:lang w:val="en-US" w:eastAsia="en-US" w:bidi="ar-SA"/>
            </w:rPr>
            <w:fldChar w:fldCharType="begin"/>
          </w:r>
          <w:r>
            <w:rPr>
              <w:rFonts w:hint="eastAsia" w:ascii="宋体" w:hAnsi="宋体" w:eastAsia="宋体" w:cs="宋体"/>
              <w:snapToGrid w:val="0"/>
              <w:kern w:val="0"/>
              <w:szCs w:val="20"/>
              <w:lang w:val="en-US" w:eastAsia="en-US" w:bidi="ar-SA"/>
            </w:rPr>
            <w:instrText xml:space="preserve"> HYPERLINK \l _Toc19561 </w:instrText>
          </w:r>
          <w:r>
            <w:rPr>
              <w:rFonts w:hint="eastAsia" w:ascii="宋体" w:hAnsi="宋体" w:eastAsia="宋体" w:cs="宋体"/>
              <w:snapToGrid w:val="0"/>
              <w:kern w:val="0"/>
              <w:szCs w:val="20"/>
              <w:lang w:val="en-US" w:eastAsia="en-US" w:bidi="ar-SA"/>
            </w:rPr>
            <w:fldChar w:fldCharType="separate"/>
          </w:r>
          <w:r>
            <w:rPr>
              <w:rFonts w:hint="eastAsia" w:ascii="宋体" w:hAnsi="宋体" w:eastAsia="宋体" w:cs="宋体"/>
              <w:spacing w:val="5"/>
              <w:szCs w:val="21"/>
              <w:lang w:val="en-US" w:eastAsia="zh-CN"/>
            </w:rPr>
            <w:t xml:space="preserve">8  </w:t>
          </w:r>
          <w:r>
            <w:rPr>
              <w:rFonts w:hint="eastAsia" w:ascii="宋体" w:hAnsi="宋体" w:eastAsia="宋体" w:cs="宋体"/>
              <w:spacing w:val="2"/>
              <w:szCs w:val="21"/>
              <w:lang w:val="en-US" w:eastAsia="zh-CN"/>
            </w:rPr>
            <w:t>检查与试验方法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_Toc19561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snapToGrid w:val="0"/>
              <w:color w:val="000000"/>
              <w:kern w:val="0"/>
              <w:szCs w:val="20"/>
              <w:lang w:val="en-US" w:eastAsia="en-US" w:bidi="ar-SA"/>
            </w:rPr>
            <w:fldChar w:fldCharType="end"/>
          </w:r>
        </w:p>
        <w:p w14:paraId="7495F7A1">
          <w:pPr>
            <w:pStyle w:val="4"/>
            <w:tabs>
              <w:tab w:val="right" w:leader="dot" w:pos="10500"/>
            </w:tabs>
            <w:ind w:left="1260" w:leftChars="600" w:firstLine="0" w:firstLineChars="0"/>
            <w:rPr>
              <w:rFonts w:hint="eastAsia" w:ascii="宋体" w:hAnsi="宋体" w:eastAsia="宋体" w:cs="宋体"/>
            </w:rPr>
          </w:pPr>
          <w:r>
            <w:rPr>
              <w:rFonts w:hint="eastAsia" w:ascii="宋体" w:hAnsi="宋体" w:eastAsia="宋体" w:cs="宋体"/>
              <w:snapToGrid w:val="0"/>
              <w:color w:val="000000"/>
              <w:kern w:val="0"/>
              <w:szCs w:val="20"/>
              <w:lang w:val="en-US" w:eastAsia="en-US" w:bidi="ar-SA"/>
            </w:rPr>
            <w:fldChar w:fldCharType="begin"/>
          </w:r>
          <w:r>
            <w:rPr>
              <w:rFonts w:hint="eastAsia" w:ascii="宋体" w:hAnsi="宋体" w:eastAsia="宋体" w:cs="宋体"/>
              <w:snapToGrid w:val="0"/>
              <w:kern w:val="0"/>
              <w:szCs w:val="20"/>
              <w:lang w:val="en-US" w:eastAsia="en-US" w:bidi="ar-SA"/>
            </w:rPr>
            <w:instrText xml:space="preserve"> HYPERLINK \l _Toc9312 </w:instrText>
          </w:r>
          <w:r>
            <w:rPr>
              <w:rFonts w:hint="eastAsia" w:ascii="宋体" w:hAnsi="宋体" w:eastAsia="宋体" w:cs="宋体"/>
              <w:snapToGrid w:val="0"/>
              <w:kern w:val="0"/>
              <w:szCs w:val="20"/>
              <w:lang w:val="en-US" w:eastAsia="en-US" w:bidi="ar-SA"/>
            </w:rPr>
            <w:fldChar w:fldCharType="separate"/>
          </w:r>
          <w:r>
            <w:rPr>
              <w:rFonts w:hint="eastAsia" w:ascii="宋体" w:hAnsi="宋体" w:eastAsia="宋体" w:cs="宋体"/>
              <w:spacing w:val="5"/>
              <w:szCs w:val="21"/>
              <w:lang w:val="en-US" w:eastAsia="zh-CN"/>
            </w:rPr>
            <w:t xml:space="preserve">9  </w:t>
          </w:r>
          <w:r>
            <w:rPr>
              <w:rFonts w:hint="eastAsia" w:ascii="宋体" w:hAnsi="宋体" w:eastAsia="宋体" w:cs="宋体"/>
              <w:spacing w:val="7"/>
              <w:position w:val="1"/>
              <w:szCs w:val="21"/>
              <w:lang w:val="en-US" w:eastAsia="zh-CN"/>
            </w:rPr>
            <w:t>验收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_Toc9312 \h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snapToGrid w:val="0"/>
              <w:color w:val="000000"/>
              <w:kern w:val="0"/>
              <w:szCs w:val="20"/>
              <w:lang w:val="en-US" w:eastAsia="en-US" w:bidi="ar-SA"/>
            </w:rPr>
            <w:fldChar w:fldCharType="end"/>
          </w:r>
        </w:p>
        <w:p w14:paraId="043D795D">
          <w:pPr>
            <w:pStyle w:val="4"/>
            <w:tabs>
              <w:tab w:val="right" w:leader="dot" w:pos="10500"/>
            </w:tabs>
            <w:ind w:left="1260" w:leftChars="600" w:firstLine="0" w:firstLineChars="0"/>
            <w:rPr>
              <w:rFonts w:hint="eastAsia" w:ascii="宋体" w:hAnsi="宋体" w:eastAsia="宋体" w:cs="宋体"/>
            </w:rPr>
          </w:pPr>
          <w:r>
            <w:rPr>
              <w:rFonts w:hint="eastAsia" w:ascii="宋体" w:hAnsi="宋体" w:eastAsia="宋体" w:cs="宋体"/>
              <w:snapToGrid w:val="0"/>
              <w:color w:val="000000"/>
              <w:kern w:val="0"/>
              <w:szCs w:val="20"/>
              <w:lang w:val="en-US" w:eastAsia="en-US" w:bidi="ar-SA"/>
            </w:rPr>
            <w:fldChar w:fldCharType="begin"/>
          </w:r>
          <w:r>
            <w:rPr>
              <w:rFonts w:hint="eastAsia" w:ascii="宋体" w:hAnsi="宋体" w:eastAsia="宋体" w:cs="宋体"/>
              <w:snapToGrid w:val="0"/>
              <w:kern w:val="0"/>
              <w:szCs w:val="20"/>
              <w:lang w:val="en-US" w:eastAsia="en-US" w:bidi="ar-SA"/>
            </w:rPr>
            <w:instrText xml:space="preserve"> HYPERLINK \l _Toc29929 </w:instrText>
          </w:r>
          <w:r>
            <w:rPr>
              <w:rFonts w:hint="eastAsia" w:ascii="宋体" w:hAnsi="宋体" w:eastAsia="宋体" w:cs="宋体"/>
              <w:snapToGrid w:val="0"/>
              <w:kern w:val="0"/>
              <w:szCs w:val="20"/>
              <w:lang w:val="en-US" w:eastAsia="en-US" w:bidi="ar-SA"/>
            </w:rPr>
            <w:fldChar w:fldCharType="separate"/>
          </w:r>
          <w:r>
            <w:rPr>
              <w:rFonts w:hint="eastAsia" w:ascii="宋体" w:hAnsi="宋体" w:eastAsia="宋体" w:cs="宋体"/>
              <w:spacing w:val="5"/>
              <w:szCs w:val="21"/>
              <w:lang w:val="en-US" w:eastAsia="zh-CN"/>
            </w:rPr>
            <w:t xml:space="preserve">10  </w:t>
          </w:r>
          <w:r>
            <w:rPr>
              <w:rFonts w:hint="eastAsia" w:ascii="宋体" w:hAnsi="宋体" w:eastAsia="宋体" w:cs="宋体"/>
              <w:spacing w:val="7"/>
              <w:position w:val="1"/>
              <w:szCs w:val="21"/>
              <w:lang w:val="en-US" w:eastAsia="zh-CN"/>
            </w:rPr>
            <w:t>包装、标志及质量证明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_Toc29929 \h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snapToGrid w:val="0"/>
              <w:color w:val="000000"/>
              <w:kern w:val="0"/>
              <w:szCs w:val="20"/>
              <w:lang w:val="en-US" w:eastAsia="en-US" w:bidi="ar-SA"/>
            </w:rPr>
            <w:fldChar w:fldCharType="end"/>
          </w:r>
        </w:p>
        <w:p w14:paraId="2CB23014">
          <w:pPr>
            <w:pStyle w:val="4"/>
            <w:tabs>
              <w:tab w:val="right" w:leader="dot" w:pos="10500"/>
            </w:tabs>
            <w:ind w:left="1260" w:leftChars="600" w:firstLine="0" w:firstLineChars="0"/>
            <w:rPr>
              <w:rFonts w:hint="eastAsia" w:ascii="宋体" w:hAnsi="宋体" w:eastAsia="宋体" w:cs="宋体"/>
            </w:rPr>
          </w:pPr>
          <w:r>
            <w:rPr>
              <w:rFonts w:hint="eastAsia" w:ascii="宋体" w:hAnsi="宋体" w:eastAsia="宋体" w:cs="宋体"/>
              <w:snapToGrid w:val="0"/>
              <w:color w:val="000000"/>
              <w:kern w:val="0"/>
              <w:szCs w:val="20"/>
              <w:lang w:val="en-US" w:eastAsia="en-US" w:bidi="ar-SA"/>
            </w:rPr>
            <w:fldChar w:fldCharType="begin"/>
          </w:r>
          <w:r>
            <w:rPr>
              <w:rFonts w:hint="eastAsia" w:ascii="宋体" w:hAnsi="宋体" w:eastAsia="宋体" w:cs="宋体"/>
              <w:snapToGrid w:val="0"/>
              <w:kern w:val="0"/>
              <w:szCs w:val="20"/>
              <w:lang w:val="en-US" w:eastAsia="en-US" w:bidi="ar-SA"/>
            </w:rPr>
            <w:instrText xml:space="preserve"> HYPERLINK \l _Toc9459 </w:instrText>
          </w:r>
          <w:r>
            <w:rPr>
              <w:rFonts w:hint="eastAsia" w:ascii="宋体" w:hAnsi="宋体" w:eastAsia="宋体" w:cs="宋体"/>
              <w:snapToGrid w:val="0"/>
              <w:kern w:val="0"/>
              <w:szCs w:val="20"/>
              <w:lang w:val="en-US" w:eastAsia="en-US" w:bidi="ar-SA"/>
            </w:rPr>
            <w:fldChar w:fldCharType="separate"/>
          </w:r>
          <w:r>
            <w:rPr>
              <w:rFonts w:hint="eastAsia" w:ascii="宋体" w:hAnsi="宋体" w:eastAsia="宋体" w:cs="宋体"/>
              <w:spacing w:val="5"/>
              <w:szCs w:val="21"/>
              <w:lang w:val="en-US" w:eastAsia="zh-CN"/>
            </w:rPr>
            <w:t xml:space="preserve">11  </w:t>
          </w:r>
          <w:r>
            <w:rPr>
              <w:rFonts w:hint="eastAsia" w:ascii="宋体" w:hAnsi="宋体" w:eastAsia="宋体" w:cs="宋体"/>
              <w:spacing w:val="7"/>
              <w:position w:val="1"/>
              <w:szCs w:val="21"/>
              <w:lang w:val="en-US" w:eastAsia="zh-CN"/>
            </w:rPr>
            <w:t>钢丝绳的安全使用和维护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_Toc9459 \h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snapToGrid w:val="0"/>
              <w:color w:val="000000"/>
              <w:kern w:val="0"/>
              <w:szCs w:val="20"/>
              <w:lang w:val="en-US" w:eastAsia="en-US" w:bidi="ar-SA"/>
            </w:rPr>
            <w:fldChar w:fldCharType="end"/>
          </w:r>
        </w:p>
        <w:p w14:paraId="585A5CE5">
          <w:pPr>
            <w:pStyle w:val="4"/>
            <w:tabs>
              <w:tab w:val="right" w:leader="dot" w:pos="10500"/>
            </w:tabs>
            <w:ind w:left="1260" w:leftChars="600" w:firstLine="0" w:firstLineChars="0"/>
            <w:rPr>
              <w:rFonts w:hint="eastAsia" w:ascii="宋体" w:hAnsi="宋体" w:eastAsia="宋体" w:cs="宋体"/>
            </w:rPr>
          </w:pPr>
          <w:r>
            <w:rPr>
              <w:rFonts w:hint="eastAsia" w:ascii="宋体" w:hAnsi="宋体" w:eastAsia="宋体" w:cs="宋体"/>
              <w:snapToGrid w:val="0"/>
              <w:color w:val="000000"/>
              <w:kern w:val="0"/>
              <w:szCs w:val="20"/>
              <w:lang w:val="en-US" w:eastAsia="en-US" w:bidi="ar-SA"/>
            </w:rPr>
            <w:fldChar w:fldCharType="begin"/>
          </w:r>
          <w:r>
            <w:rPr>
              <w:rFonts w:hint="eastAsia" w:ascii="宋体" w:hAnsi="宋体" w:eastAsia="宋体" w:cs="宋体"/>
              <w:snapToGrid w:val="0"/>
              <w:kern w:val="0"/>
              <w:szCs w:val="20"/>
              <w:lang w:val="en-US" w:eastAsia="en-US" w:bidi="ar-SA"/>
            </w:rPr>
            <w:instrText xml:space="preserve"> HYPERLINK \l _Toc28434 </w:instrText>
          </w:r>
          <w:r>
            <w:rPr>
              <w:rFonts w:hint="eastAsia" w:ascii="宋体" w:hAnsi="宋体" w:eastAsia="宋体" w:cs="宋体"/>
              <w:snapToGrid w:val="0"/>
              <w:kern w:val="0"/>
              <w:szCs w:val="20"/>
              <w:lang w:val="en-US" w:eastAsia="en-US" w:bidi="ar-SA"/>
            </w:rPr>
            <w:fldChar w:fldCharType="separate"/>
          </w:r>
          <w:r>
            <w:rPr>
              <w:rFonts w:hint="eastAsia" w:ascii="宋体" w:hAnsi="宋体" w:eastAsia="宋体" w:cs="宋体"/>
              <w:spacing w:val="5"/>
              <w:szCs w:val="21"/>
              <w:lang w:val="en-US" w:eastAsia="zh-CN"/>
            </w:rPr>
            <w:t>附录</w:t>
          </w:r>
          <w:r>
            <w:rPr>
              <w:rFonts w:hint="eastAsia" w:ascii="宋体" w:hAnsi="宋体" w:eastAsia="宋体" w:cs="宋体"/>
              <w:spacing w:val="-7"/>
              <w:szCs w:val="21"/>
              <w:lang w:eastAsia="zh-CN"/>
            </w:rPr>
            <w:t>A</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_Toc28434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snapToGrid w:val="0"/>
              <w:color w:val="000000"/>
              <w:kern w:val="0"/>
              <w:szCs w:val="20"/>
              <w:lang w:val="en-US" w:eastAsia="en-US" w:bidi="ar-SA"/>
            </w:rPr>
            <w:fldChar w:fldCharType="end"/>
          </w:r>
        </w:p>
        <w:p w14:paraId="725E0F3B">
          <w:pPr>
            <w:pStyle w:val="4"/>
            <w:tabs>
              <w:tab w:val="right" w:leader="dot" w:pos="10500"/>
            </w:tabs>
            <w:ind w:left="1260" w:leftChars="600" w:firstLine="0" w:firstLineChars="0"/>
            <w:rPr>
              <w:rFonts w:hint="eastAsia" w:ascii="宋体" w:hAnsi="宋体" w:eastAsia="宋体" w:cs="宋体"/>
            </w:rPr>
          </w:pPr>
          <w:r>
            <w:rPr>
              <w:rFonts w:hint="eastAsia" w:ascii="宋体" w:hAnsi="宋体" w:eastAsia="宋体" w:cs="宋体"/>
              <w:snapToGrid w:val="0"/>
              <w:color w:val="000000"/>
              <w:kern w:val="0"/>
              <w:szCs w:val="20"/>
              <w:lang w:val="en-US" w:eastAsia="en-US" w:bidi="ar-SA"/>
            </w:rPr>
            <w:fldChar w:fldCharType="begin"/>
          </w:r>
          <w:r>
            <w:rPr>
              <w:rFonts w:hint="eastAsia" w:ascii="宋体" w:hAnsi="宋体" w:eastAsia="宋体" w:cs="宋体"/>
              <w:snapToGrid w:val="0"/>
              <w:kern w:val="0"/>
              <w:szCs w:val="20"/>
              <w:lang w:val="en-US" w:eastAsia="en-US" w:bidi="ar-SA"/>
            </w:rPr>
            <w:instrText xml:space="preserve"> HYPERLINK \l _Toc1132 </w:instrText>
          </w:r>
          <w:r>
            <w:rPr>
              <w:rFonts w:hint="eastAsia" w:ascii="宋体" w:hAnsi="宋体" w:eastAsia="宋体" w:cs="宋体"/>
              <w:snapToGrid w:val="0"/>
              <w:kern w:val="0"/>
              <w:szCs w:val="20"/>
              <w:lang w:val="en-US" w:eastAsia="en-US" w:bidi="ar-SA"/>
            </w:rPr>
            <w:fldChar w:fldCharType="separate"/>
          </w:r>
          <w:r>
            <w:rPr>
              <w:rFonts w:hint="eastAsia" w:ascii="宋体" w:hAnsi="宋体" w:eastAsia="宋体" w:cs="宋体"/>
              <w:spacing w:val="5"/>
              <w:szCs w:val="21"/>
              <w:lang w:val="en-US" w:eastAsia="zh-CN"/>
            </w:rPr>
            <w:t>附录B</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_Toc1132 \h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snapToGrid w:val="0"/>
              <w:color w:val="000000"/>
              <w:kern w:val="0"/>
              <w:szCs w:val="20"/>
              <w:lang w:val="en-US" w:eastAsia="en-US" w:bidi="ar-SA"/>
            </w:rPr>
            <w:fldChar w:fldCharType="end"/>
          </w:r>
        </w:p>
        <w:p w14:paraId="3294E8EF">
          <w:pPr>
            <w:pStyle w:val="4"/>
            <w:tabs>
              <w:tab w:val="right" w:leader="dot" w:pos="10500"/>
            </w:tabs>
            <w:ind w:left="1260" w:leftChars="600" w:firstLine="0" w:firstLineChars="0"/>
            <w:rPr>
              <w:rFonts w:hint="eastAsia" w:ascii="宋体" w:hAnsi="宋体" w:eastAsia="宋体" w:cs="宋体"/>
            </w:rPr>
          </w:pPr>
          <w:r>
            <w:rPr>
              <w:rFonts w:hint="eastAsia" w:ascii="宋体" w:hAnsi="宋体" w:eastAsia="宋体" w:cs="宋体"/>
              <w:snapToGrid w:val="0"/>
              <w:color w:val="000000"/>
              <w:kern w:val="0"/>
              <w:szCs w:val="20"/>
              <w:lang w:val="en-US" w:eastAsia="en-US" w:bidi="ar-SA"/>
            </w:rPr>
            <w:fldChar w:fldCharType="begin"/>
          </w:r>
          <w:r>
            <w:rPr>
              <w:rFonts w:hint="eastAsia" w:ascii="宋体" w:hAnsi="宋体" w:eastAsia="宋体" w:cs="宋体"/>
              <w:snapToGrid w:val="0"/>
              <w:kern w:val="0"/>
              <w:szCs w:val="20"/>
              <w:lang w:val="en-US" w:eastAsia="en-US" w:bidi="ar-SA"/>
            </w:rPr>
            <w:instrText xml:space="preserve"> HYPERLINK \l _Toc8683 </w:instrText>
          </w:r>
          <w:r>
            <w:rPr>
              <w:rFonts w:hint="eastAsia" w:ascii="宋体" w:hAnsi="宋体" w:eastAsia="宋体" w:cs="宋体"/>
              <w:snapToGrid w:val="0"/>
              <w:kern w:val="0"/>
              <w:szCs w:val="20"/>
              <w:lang w:val="en-US" w:eastAsia="en-US" w:bidi="ar-SA"/>
            </w:rPr>
            <w:fldChar w:fldCharType="separate"/>
          </w:r>
          <w:r>
            <w:rPr>
              <w:rFonts w:hint="eastAsia" w:ascii="宋体" w:hAnsi="宋体" w:eastAsia="宋体" w:cs="宋体"/>
              <w:spacing w:val="5"/>
              <w:position w:val="1"/>
              <w:szCs w:val="21"/>
              <w:lang w:eastAsia="zh-CN"/>
            </w:rPr>
            <w:t>附录</w:t>
          </w:r>
          <w:r>
            <w:rPr>
              <w:rFonts w:hint="eastAsia" w:ascii="宋体" w:hAnsi="宋体" w:eastAsia="宋体" w:cs="宋体"/>
              <w:spacing w:val="5"/>
              <w:position w:val="1"/>
              <w:szCs w:val="21"/>
              <w:lang w:val="en-US" w:eastAsia="zh-CN"/>
            </w:rPr>
            <w:t>C</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_Toc8683 \h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snapToGrid w:val="0"/>
              <w:color w:val="000000"/>
              <w:kern w:val="0"/>
              <w:szCs w:val="20"/>
              <w:lang w:val="en-US" w:eastAsia="en-US" w:bidi="ar-SA"/>
            </w:rPr>
            <w:fldChar w:fldCharType="end"/>
          </w:r>
        </w:p>
        <w:p w14:paraId="350797F4">
          <w:pPr>
            <w:pStyle w:val="4"/>
            <w:tabs>
              <w:tab w:val="right" w:leader="dot" w:pos="10500"/>
            </w:tabs>
            <w:ind w:left="1260" w:leftChars="600" w:firstLine="0" w:firstLineChars="0"/>
            <w:rPr>
              <w:rFonts w:hint="eastAsia" w:ascii="宋体" w:hAnsi="宋体" w:eastAsia="宋体" w:cs="宋体"/>
            </w:rPr>
          </w:pPr>
          <w:r>
            <w:rPr>
              <w:rFonts w:hint="eastAsia" w:ascii="宋体" w:hAnsi="宋体" w:eastAsia="宋体" w:cs="宋体"/>
              <w:snapToGrid w:val="0"/>
              <w:color w:val="000000"/>
              <w:kern w:val="0"/>
              <w:szCs w:val="20"/>
              <w:lang w:val="en-US" w:eastAsia="en-US" w:bidi="ar-SA"/>
            </w:rPr>
            <w:fldChar w:fldCharType="begin"/>
          </w:r>
          <w:r>
            <w:rPr>
              <w:rFonts w:hint="eastAsia" w:ascii="宋体" w:hAnsi="宋体" w:eastAsia="宋体" w:cs="宋体"/>
              <w:snapToGrid w:val="0"/>
              <w:kern w:val="0"/>
              <w:szCs w:val="20"/>
              <w:lang w:val="en-US" w:eastAsia="en-US" w:bidi="ar-SA"/>
            </w:rPr>
            <w:instrText xml:space="preserve"> HYPERLINK \l _Toc18105 </w:instrText>
          </w:r>
          <w:r>
            <w:rPr>
              <w:rFonts w:hint="eastAsia" w:ascii="宋体" w:hAnsi="宋体" w:eastAsia="宋体" w:cs="宋体"/>
              <w:snapToGrid w:val="0"/>
              <w:kern w:val="0"/>
              <w:szCs w:val="20"/>
              <w:lang w:val="en-US" w:eastAsia="en-US" w:bidi="ar-SA"/>
            </w:rPr>
            <w:fldChar w:fldCharType="separate"/>
          </w:r>
          <w:r>
            <w:rPr>
              <w:rFonts w:hint="eastAsia" w:ascii="宋体" w:hAnsi="宋体" w:eastAsia="宋体" w:cs="宋体"/>
              <w:spacing w:val="-5"/>
              <w:kern w:val="0"/>
              <w:position w:val="1"/>
              <w:szCs w:val="21"/>
            </w:rPr>
            <w:t>参考文献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_Toc18105 \h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snapToGrid w:val="0"/>
              <w:color w:val="000000"/>
              <w:kern w:val="0"/>
              <w:szCs w:val="20"/>
              <w:lang w:val="en-US" w:eastAsia="en-US" w:bidi="ar-SA"/>
            </w:rPr>
            <w:fldChar w:fldCharType="end"/>
          </w:r>
        </w:p>
        <w:p w14:paraId="17FF362A">
          <w:pPr>
            <w:spacing w:line="228" w:lineRule="auto"/>
            <w:ind w:left="1260" w:leftChars="600" w:firstLine="0" w:firstLineChars="0"/>
            <w:rPr>
              <w:rFonts w:ascii="宋体" w:hAnsi="宋体" w:eastAsia="宋体" w:cs="宋体"/>
              <w:snapToGrid w:val="0"/>
              <w:color w:val="000000"/>
              <w:kern w:val="0"/>
              <w:sz w:val="21"/>
              <w:szCs w:val="20"/>
              <w:lang w:val="en-US" w:eastAsia="en-US" w:bidi="ar-SA"/>
            </w:rPr>
          </w:pPr>
          <w:r>
            <w:rPr>
              <w:rFonts w:ascii="宋体" w:hAnsi="宋体" w:eastAsia="宋体" w:cs="宋体"/>
              <w:snapToGrid w:val="0"/>
              <w:color w:val="000000"/>
              <w:kern w:val="0"/>
              <w:szCs w:val="20"/>
              <w:lang w:val="en-US" w:eastAsia="en-US" w:bidi="ar-SA"/>
            </w:rPr>
            <w:fldChar w:fldCharType="end"/>
          </w:r>
        </w:p>
      </w:sdtContent>
    </w:sdt>
    <w:p w14:paraId="62A650FD">
      <w:pPr>
        <w:spacing w:line="228" w:lineRule="auto"/>
        <w:rPr>
          <w:rFonts w:ascii="宋体" w:hAnsi="宋体" w:eastAsia="宋体" w:cs="宋体"/>
          <w:snapToGrid w:val="0"/>
          <w:color w:val="000000"/>
          <w:kern w:val="0"/>
          <w:sz w:val="21"/>
          <w:szCs w:val="20"/>
          <w:lang w:val="en-US" w:eastAsia="en-US" w:bidi="ar-SA"/>
        </w:rPr>
      </w:pPr>
    </w:p>
    <w:p w14:paraId="5BE78745">
      <w:pPr>
        <w:rPr>
          <w:rFonts w:ascii="Arial" w:hAnsi="Arial" w:eastAsia="Arial" w:cs="Arial"/>
          <w:snapToGrid w:val="0"/>
          <w:color w:val="000000"/>
          <w:kern w:val="0"/>
          <w:sz w:val="21"/>
          <w:szCs w:val="21"/>
          <w:lang w:val="en-US" w:eastAsia="en-US" w:bidi="ar-SA"/>
        </w:rPr>
      </w:pPr>
      <w:r>
        <w:rPr>
          <w:rFonts w:ascii="Arial" w:hAnsi="Arial" w:eastAsia="Arial" w:cs="Arial"/>
          <w:snapToGrid w:val="0"/>
          <w:color w:val="000000"/>
          <w:kern w:val="0"/>
          <w:sz w:val="21"/>
          <w:szCs w:val="21"/>
          <w:lang w:val="en-US" w:eastAsia="en-US" w:bidi="ar-SA"/>
        </w:rPr>
        <w:br w:type="page"/>
      </w:r>
    </w:p>
    <w:p w14:paraId="729189CD">
      <w:pPr>
        <w:spacing w:before="99" w:line="228" w:lineRule="auto"/>
        <w:ind w:left="840" w:leftChars="0" w:firstLine="0" w:firstLineChars="0"/>
        <w:jc w:val="center"/>
        <w:outlineLvl w:val="0"/>
        <w:rPr>
          <w:rFonts w:ascii="黑体" w:hAnsi="黑体" w:eastAsia="黑体" w:cs="黑体"/>
          <w:sz w:val="32"/>
          <w:szCs w:val="32"/>
        </w:rPr>
      </w:pPr>
      <w:bookmarkStart w:id="2" w:name="_Toc1797"/>
      <w:bookmarkStart w:id="3" w:name="_Toc32282"/>
      <w:bookmarkStart w:id="4" w:name="_Toc9893"/>
      <w:bookmarkStart w:id="5" w:name="_Toc28547"/>
      <w:r>
        <w:rPr>
          <w:rFonts w:ascii="黑体" w:hAnsi="黑体" w:eastAsia="黑体" w:cs="黑体"/>
          <w:spacing w:val="-2"/>
          <w:sz w:val="32"/>
          <w:szCs w:val="32"/>
        </w:rPr>
        <w:t>前</w:t>
      </w:r>
      <w:r>
        <w:rPr>
          <w:rFonts w:ascii="黑体" w:hAnsi="黑体" w:eastAsia="黑体" w:cs="黑体"/>
          <w:spacing w:val="11"/>
          <w:sz w:val="32"/>
          <w:szCs w:val="32"/>
        </w:rPr>
        <w:t xml:space="preserve">    </w:t>
      </w:r>
      <w:r>
        <w:rPr>
          <w:rFonts w:ascii="黑体" w:hAnsi="黑体" w:eastAsia="黑体" w:cs="黑体"/>
          <w:spacing w:val="-2"/>
          <w:sz w:val="32"/>
          <w:szCs w:val="32"/>
        </w:rPr>
        <w:t>言</w:t>
      </w:r>
      <w:bookmarkEnd w:id="2"/>
      <w:bookmarkEnd w:id="3"/>
      <w:bookmarkEnd w:id="4"/>
      <w:bookmarkEnd w:id="5"/>
    </w:p>
    <w:p w14:paraId="3EF73561">
      <w:pPr>
        <w:pStyle w:val="2"/>
        <w:spacing w:line="253" w:lineRule="auto"/>
      </w:pPr>
    </w:p>
    <w:p w14:paraId="4CDCD2CC">
      <w:pPr>
        <w:pStyle w:val="2"/>
        <w:spacing w:line="253" w:lineRule="auto"/>
      </w:pPr>
    </w:p>
    <w:p w14:paraId="5A9D2AD7">
      <w:pPr>
        <w:keepNext w:val="0"/>
        <w:keepLines w:val="0"/>
        <w:pageBreakBefore w:val="0"/>
        <w:widowControl/>
        <w:kinsoku w:val="0"/>
        <w:wordWrap/>
        <w:overflowPunct/>
        <w:topLinePunct w:val="0"/>
        <w:autoSpaceDE w:val="0"/>
        <w:autoSpaceDN w:val="0"/>
        <w:bidi w:val="0"/>
        <w:adjustRightInd w:val="0"/>
        <w:snapToGrid w:val="0"/>
        <w:spacing w:before="65" w:line="251" w:lineRule="auto"/>
        <w:ind w:left="836" w:leftChars="398" w:right="0" w:rightChars="0" w:firstLine="456" w:firstLineChars="200"/>
        <w:textAlignment w:val="baseline"/>
        <w:rPr>
          <w:rFonts w:hint="eastAsia" w:ascii="宋体" w:hAnsi="宋体" w:eastAsia="宋体" w:cs="宋体"/>
          <w:sz w:val="21"/>
          <w:szCs w:val="21"/>
        </w:rPr>
      </w:pPr>
      <w:r>
        <w:rPr>
          <w:rFonts w:hint="eastAsia" w:ascii="宋体" w:hAnsi="宋体" w:eastAsia="宋体" w:cs="宋体"/>
          <w:spacing w:val="9"/>
          <w:sz w:val="21"/>
          <w:szCs w:val="21"/>
        </w:rPr>
        <w:t>本文件按照</w:t>
      </w:r>
      <w:r>
        <w:rPr>
          <w:rFonts w:hint="eastAsia" w:ascii="宋体" w:hAnsi="宋体" w:eastAsia="宋体" w:cs="宋体"/>
          <w:sz w:val="21"/>
          <w:szCs w:val="21"/>
        </w:rPr>
        <w:t>GB</w:t>
      </w:r>
      <w:r>
        <w:rPr>
          <w:rFonts w:hint="eastAsia" w:ascii="宋体" w:hAnsi="宋体" w:eastAsia="宋体" w:cs="宋体"/>
          <w:spacing w:val="9"/>
          <w:sz w:val="21"/>
          <w:szCs w:val="21"/>
        </w:rPr>
        <w:t>/T</w:t>
      </w:r>
      <w:r>
        <w:rPr>
          <w:rFonts w:hint="eastAsia" w:ascii="宋体" w:hAnsi="宋体" w:eastAsia="宋体" w:cs="宋体"/>
          <w:spacing w:val="44"/>
          <w:sz w:val="21"/>
          <w:szCs w:val="21"/>
        </w:rPr>
        <w:t xml:space="preserve"> </w:t>
      </w:r>
      <w:r>
        <w:rPr>
          <w:rFonts w:hint="eastAsia" w:ascii="宋体" w:hAnsi="宋体" w:eastAsia="宋体" w:cs="宋体"/>
          <w:spacing w:val="9"/>
          <w:sz w:val="21"/>
          <w:szCs w:val="21"/>
        </w:rPr>
        <w:t>1.1—2020《标准化工作导则  第1部分：标准化文件的结构和起草规则》的规定</w:t>
      </w:r>
      <w:r>
        <w:rPr>
          <w:rFonts w:hint="eastAsia" w:ascii="宋体" w:hAnsi="宋体" w:eastAsia="宋体" w:cs="宋体"/>
          <w:spacing w:val="2"/>
          <w:sz w:val="21"/>
          <w:szCs w:val="21"/>
        </w:rPr>
        <w:t>起草。</w:t>
      </w:r>
    </w:p>
    <w:p w14:paraId="172E94A0">
      <w:pPr>
        <w:keepNext w:val="0"/>
        <w:keepLines w:val="0"/>
        <w:pageBreakBefore w:val="0"/>
        <w:widowControl/>
        <w:kinsoku w:val="0"/>
        <w:wordWrap/>
        <w:overflowPunct/>
        <w:topLinePunct w:val="0"/>
        <w:autoSpaceDE w:val="0"/>
        <w:autoSpaceDN w:val="0"/>
        <w:bidi w:val="0"/>
        <w:adjustRightInd w:val="0"/>
        <w:snapToGrid w:val="0"/>
        <w:spacing w:line="226" w:lineRule="auto"/>
        <w:ind w:left="836" w:leftChars="398" w:firstLine="456" w:firstLineChars="200"/>
        <w:textAlignment w:val="baseline"/>
        <w:rPr>
          <w:rFonts w:hint="eastAsia" w:ascii="宋体" w:hAnsi="宋体" w:eastAsia="宋体" w:cs="宋体"/>
          <w:sz w:val="21"/>
          <w:szCs w:val="21"/>
        </w:rPr>
      </w:pPr>
      <w:r>
        <w:rPr>
          <w:rFonts w:hint="eastAsia" w:ascii="宋体" w:hAnsi="宋体" w:eastAsia="宋体" w:cs="宋体"/>
          <w:spacing w:val="9"/>
          <w:sz w:val="21"/>
          <w:szCs w:val="21"/>
        </w:rPr>
        <w:t>请注意本文件的某些内容可能涉及专利。本文件的发布机构不承担识别专利的责任。</w:t>
      </w:r>
    </w:p>
    <w:p w14:paraId="33E97100">
      <w:pPr>
        <w:keepNext w:val="0"/>
        <w:keepLines w:val="0"/>
        <w:pageBreakBefore w:val="0"/>
        <w:widowControl/>
        <w:kinsoku w:val="0"/>
        <w:wordWrap/>
        <w:overflowPunct/>
        <w:topLinePunct w:val="0"/>
        <w:autoSpaceDE w:val="0"/>
        <w:autoSpaceDN w:val="0"/>
        <w:bidi w:val="0"/>
        <w:adjustRightInd w:val="0"/>
        <w:snapToGrid w:val="0"/>
        <w:spacing w:before="27" w:line="227" w:lineRule="auto"/>
        <w:ind w:left="836" w:leftChars="398" w:firstLine="452" w:firstLineChars="200"/>
        <w:textAlignment w:val="baseline"/>
        <w:rPr>
          <w:rFonts w:hint="eastAsia" w:ascii="宋体" w:hAnsi="宋体" w:eastAsia="宋体" w:cs="宋体"/>
          <w:sz w:val="21"/>
          <w:szCs w:val="21"/>
        </w:rPr>
      </w:pPr>
      <w:r>
        <w:rPr>
          <w:rFonts w:hint="eastAsia" w:ascii="宋体" w:hAnsi="宋体" w:eastAsia="宋体" w:cs="宋体"/>
          <w:spacing w:val="8"/>
          <w:sz w:val="21"/>
          <w:szCs w:val="21"/>
        </w:rPr>
        <w:t>本文件由中国工程机械学会提出并归口。</w:t>
      </w:r>
    </w:p>
    <w:p w14:paraId="28CFA7CC">
      <w:pPr>
        <w:keepNext w:val="0"/>
        <w:keepLines w:val="0"/>
        <w:pageBreakBefore w:val="0"/>
        <w:widowControl/>
        <w:tabs>
          <w:tab w:val="left" w:pos="10290"/>
          <w:tab w:val="left" w:pos="10500"/>
        </w:tabs>
        <w:kinsoku w:val="0"/>
        <w:wordWrap/>
        <w:overflowPunct/>
        <w:topLinePunct w:val="0"/>
        <w:autoSpaceDE w:val="0"/>
        <w:autoSpaceDN w:val="0"/>
        <w:bidi w:val="0"/>
        <w:adjustRightInd w:val="0"/>
        <w:snapToGrid w:val="0"/>
        <w:spacing w:before="28" w:line="251" w:lineRule="auto"/>
        <w:ind w:left="836" w:leftChars="398" w:right="0" w:rightChars="0" w:firstLine="456" w:firstLineChars="200"/>
        <w:textAlignment w:val="baseline"/>
        <w:rPr>
          <w:rFonts w:hint="eastAsia" w:ascii="宋体" w:hAnsi="宋体" w:eastAsia="宋体" w:cs="宋体"/>
          <w:spacing w:val="8"/>
          <w:sz w:val="21"/>
          <w:szCs w:val="21"/>
        </w:rPr>
      </w:pPr>
      <w:r>
        <w:rPr>
          <w:rFonts w:hint="eastAsia" w:ascii="宋体" w:hAnsi="宋体" w:eastAsia="宋体" w:cs="宋体"/>
          <w:spacing w:val="9"/>
          <w:sz w:val="21"/>
          <w:szCs w:val="21"/>
        </w:rPr>
        <w:t>本文件起草单位：</w:t>
      </w:r>
      <w:r>
        <w:rPr>
          <w:rFonts w:hint="eastAsia" w:ascii="宋体" w:hAnsi="宋体" w:eastAsia="宋体" w:cs="宋体"/>
          <w:spacing w:val="8"/>
          <w:sz w:val="21"/>
          <w:szCs w:val="21"/>
        </w:rPr>
        <w:t>上海君威钢绳索具股份有限公司</w:t>
      </w:r>
      <w:r>
        <w:rPr>
          <w:rFonts w:hint="eastAsia" w:ascii="宋体" w:hAnsi="宋体" w:eastAsia="宋体" w:cs="宋体"/>
          <w:spacing w:val="8"/>
          <w:sz w:val="21"/>
          <w:szCs w:val="21"/>
          <w:lang w:eastAsia="zh-CN"/>
        </w:rPr>
        <w:t>、</w:t>
      </w:r>
      <w:r>
        <w:rPr>
          <w:rFonts w:hint="eastAsia" w:ascii="宋体" w:hAnsi="宋体" w:eastAsia="宋体" w:cs="宋体"/>
          <w:spacing w:val="8"/>
          <w:sz w:val="21"/>
          <w:szCs w:val="21"/>
        </w:rPr>
        <w:t>君威钢绳索具（江苏）有限公司</w:t>
      </w:r>
      <w:r>
        <w:rPr>
          <w:rFonts w:hint="eastAsia" w:ascii="宋体" w:hAnsi="宋体" w:eastAsia="宋体" w:cs="宋体"/>
          <w:spacing w:val="8"/>
          <w:sz w:val="21"/>
          <w:szCs w:val="21"/>
          <w:lang w:eastAsia="zh-CN"/>
        </w:rPr>
        <w:t>、徐工集团工程机械股份有限公司、</w:t>
      </w:r>
      <w:r>
        <w:rPr>
          <w:rFonts w:hint="eastAsia" w:ascii="宋体" w:hAnsi="宋体" w:eastAsia="宋体" w:cs="宋体"/>
          <w:spacing w:val="8"/>
          <w:sz w:val="21"/>
          <w:szCs w:val="21"/>
          <w:lang w:val="en-US" w:eastAsia="zh-CN"/>
        </w:rPr>
        <w:t>中钢集团郑州金属制品研究院股份有限公司。</w:t>
      </w:r>
    </w:p>
    <w:p w14:paraId="49D8E6BA">
      <w:pPr>
        <w:keepNext w:val="0"/>
        <w:keepLines w:val="0"/>
        <w:pageBreakBefore w:val="0"/>
        <w:widowControl/>
        <w:kinsoku w:val="0"/>
        <w:wordWrap/>
        <w:overflowPunct/>
        <w:topLinePunct w:val="0"/>
        <w:autoSpaceDE w:val="0"/>
        <w:autoSpaceDN w:val="0"/>
        <w:bidi w:val="0"/>
        <w:adjustRightInd w:val="0"/>
        <w:snapToGrid w:val="0"/>
        <w:spacing w:before="2" w:line="251" w:lineRule="auto"/>
        <w:ind w:left="836" w:leftChars="398" w:right="1134" w:firstLine="452" w:firstLineChars="200"/>
        <w:textAlignment w:val="baseline"/>
        <w:rPr>
          <w:rFonts w:hint="eastAsia" w:ascii="宋体" w:hAnsi="宋体" w:eastAsia="宋体" w:cs="宋体"/>
          <w:spacing w:val="9"/>
          <w:sz w:val="21"/>
          <w:szCs w:val="21"/>
        </w:rPr>
      </w:pPr>
      <w:r>
        <w:rPr>
          <w:rFonts w:hint="eastAsia" w:ascii="宋体" w:hAnsi="宋体" w:eastAsia="宋体" w:cs="宋体"/>
          <w:spacing w:val="8"/>
          <w:sz w:val="21"/>
          <w:szCs w:val="21"/>
        </w:rPr>
        <w:t>本文件主要起草人：</w:t>
      </w:r>
      <w:r>
        <w:rPr>
          <w:rFonts w:hint="eastAsia" w:ascii="宋体" w:hAnsi="宋体" w:eastAsia="宋体" w:cs="宋体"/>
          <w:spacing w:val="9"/>
          <w:sz w:val="21"/>
          <w:szCs w:val="21"/>
        </w:rPr>
        <w:t>王世君、周玉龙、李鹏举、宋自武、王惠萍、吴珺、张源源</w:t>
      </w:r>
    </w:p>
    <w:p w14:paraId="6A83125E">
      <w:pPr>
        <w:spacing w:line="251" w:lineRule="auto"/>
        <w:rPr>
          <w:rFonts w:ascii="宋体" w:hAnsi="宋体" w:eastAsia="宋体" w:cs="宋体"/>
          <w:sz w:val="20"/>
          <w:szCs w:val="20"/>
        </w:rPr>
      </w:pPr>
    </w:p>
    <w:p w14:paraId="23F12CCF">
      <w:pPr>
        <w:rPr>
          <w:rFonts w:ascii="Arial" w:hAnsi="Arial" w:eastAsia="Arial" w:cs="Arial"/>
          <w:snapToGrid w:val="0"/>
          <w:color w:val="000000"/>
          <w:kern w:val="0"/>
          <w:sz w:val="21"/>
          <w:szCs w:val="21"/>
          <w:lang w:val="en-US" w:eastAsia="en-US" w:bidi="ar-SA"/>
        </w:rPr>
      </w:pPr>
      <w:r>
        <w:rPr>
          <w:rFonts w:ascii="Arial" w:hAnsi="Arial" w:eastAsia="Arial" w:cs="Arial"/>
          <w:snapToGrid w:val="0"/>
          <w:color w:val="000000"/>
          <w:kern w:val="0"/>
          <w:sz w:val="21"/>
          <w:szCs w:val="21"/>
          <w:lang w:val="en-US" w:eastAsia="en-US" w:bidi="ar-SA"/>
        </w:rPr>
        <w:br w:type="page"/>
      </w:r>
    </w:p>
    <w:p w14:paraId="1AF67EDD">
      <w:pPr>
        <w:pStyle w:val="2"/>
        <w:spacing w:line="476" w:lineRule="auto"/>
        <w:ind w:left="1260" w:leftChars="600" w:right="1405" w:rightChars="669" w:firstLine="0" w:firstLineChars="0"/>
      </w:pPr>
    </w:p>
    <w:p w14:paraId="59698B20">
      <w:pPr>
        <w:spacing w:before="101" w:line="228" w:lineRule="auto"/>
        <w:ind w:left="4349"/>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高破断阻旋转钢丝绳</w:t>
      </w:r>
    </w:p>
    <w:p w14:paraId="4DBB6D36">
      <w:pPr>
        <w:pStyle w:val="2"/>
        <w:spacing w:line="292" w:lineRule="auto"/>
      </w:pPr>
    </w:p>
    <w:p w14:paraId="1615262D">
      <w:pPr>
        <w:pStyle w:val="2"/>
        <w:spacing w:line="293" w:lineRule="auto"/>
      </w:pPr>
    </w:p>
    <w:p w14:paraId="1159857E">
      <w:pPr>
        <w:spacing w:before="65" w:line="231" w:lineRule="auto"/>
        <w:ind w:left="1437"/>
        <w:outlineLvl w:val="0"/>
        <w:rPr>
          <w:rFonts w:ascii="黑体" w:hAnsi="黑体" w:eastAsia="黑体" w:cs="黑体"/>
          <w:spacing w:val="-3"/>
          <w:sz w:val="21"/>
          <w:szCs w:val="21"/>
        </w:rPr>
      </w:pPr>
      <w:bookmarkStart w:id="6" w:name="_Toc11917"/>
      <w:r>
        <w:rPr>
          <w:rFonts w:ascii="黑体" w:hAnsi="黑体" w:eastAsia="黑体" w:cs="黑体"/>
          <w:spacing w:val="-3"/>
          <w:sz w:val="21"/>
          <w:szCs w:val="21"/>
        </w:rPr>
        <w:t>1</w:t>
      </w:r>
      <w:r>
        <w:rPr>
          <w:rFonts w:ascii="黑体" w:hAnsi="黑体" w:eastAsia="黑体" w:cs="黑体"/>
          <w:spacing w:val="10"/>
          <w:sz w:val="21"/>
          <w:szCs w:val="21"/>
        </w:rPr>
        <w:t xml:space="preserve">  </w:t>
      </w:r>
      <w:r>
        <w:rPr>
          <w:rFonts w:ascii="黑体" w:hAnsi="黑体" w:eastAsia="黑体" w:cs="黑体"/>
          <w:spacing w:val="-3"/>
          <w:sz w:val="21"/>
          <w:szCs w:val="21"/>
        </w:rPr>
        <w:t>范围</w:t>
      </w:r>
      <w:bookmarkEnd w:id="6"/>
    </w:p>
    <w:p w14:paraId="761DC118">
      <w:pPr>
        <w:tabs>
          <w:tab w:val="left" w:pos="11140"/>
        </w:tabs>
        <w:spacing w:before="261" w:line="252" w:lineRule="auto"/>
        <w:ind w:left="1424" w:right="0" w:rightChars="0" w:firstLine="428"/>
        <w:jc w:val="both"/>
        <w:rPr>
          <w:rFonts w:hint="eastAsia" w:ascii="宋体" w:hAnsi="宋体" w:eastAsia="宋体" w:cs="宋体"/>
          <w:spacing w:val="4"/>
          <w:sz w:val="21"/>
          <w:szCs w:val="21"/>
          <w:lang w:eastAsia="zh-CN"/>
        </w:rPr>
      </w:pPr>
      <w:r>
        <w:rPr>
          <w:rFonts w:hint="eastAsia" w:ascii="宋体" w:hAnsi="宋体" w:eastAsia="宋体" w:cs="宋体"/>
          <w:spacing w:val="4"/>
          <w:sz w:val="21"/>
          <w:szCs w:val="21"/>
          <w:lang w:eastAsia="zh-CN"/>
        </w:rPr>
        <w:t>本文件规定了</w:t>
      </w:r>
      <w:r>
        <w:rPr>
          <w:rFonts w:hint="eastAsia" w:ascii="宋体" w:hAnsi="宋体" w:eastAsia="宋体" w:cs="宋体"/>
          <w:spacing w:val="4"/>
          <w:sz w:val="21"/>
          <w:szCs w:val="21"/>
          <w:lang w:val="en-US" w:eastAsia="zh-CN"/>
        </w:rPr>
        <w:t>高破断阻旋转钢丝绳</w:t>
      </w:r>
      <w:r>
        <w:rPr>
          <w:rFonts w:hint="eastAsia" w:ascii="宋体" w:hAnsi="宋体" w:eastAsia="宋体" w:cs="宋体"/>
          <w:spacing w:val="4"/>
          <w:sz w:val="21"/>
          <w:szCs w:val="21"/>
          <w:lang w:eastAsia="zh-CN"/>
        </w:rPr>
        <w:t>的分类、订货内容、钢丝绳材料、技术要求、检查与试验方法、验收、包装</w:t>
      </w:r>
      <w:r>
        <w:rPr>
          <w:rFonts w:hint="eastAsia" w:ascii="宋体" w:hAnsi="宋体" w:eastAsia="宋体" w:cs="宋体"/>
          <w:spacing w:val="4"/>
          <w:sz w:val="21"/>
          <w:szCs w:val="21"/>
          <w:lang w:val="en-US" w:eastAsia="zh-CN"/>
        </w:rPr>
        <w:t>、</w:t>
      </w:r>
      <w:r>
        <w:rPr>
          <w:rFonts w:hint="eastAsia" w:ascii="宋体" w:hAnsi="宋体" w:eastAsia="宋体" w:cs="宋体"/>
          <w:spacing w:val="4"/>
          <w:sz w:val="21"/>
          <w:szCs w:val="21"/>
          <w:lang w:eastAsia="zh-CN"/>
        </w:rPr>
        <w:t>标志及质量证明、</w:t>
      </w:r>
      <w:r>
        <w:rPr>
          <w:rFonts w:hint="eastAsia" w:ascii="宋体" w:hAnsi="宋体" w:eastAsia="宋体" w:cs="宋体"/>
          <w:spacing w:val="4"/>
          <w:sz w:val="21"/>
          <w:szCs w:val="21"/>
          <w:lang w:val="en-US" w:eastAsia="zh-CN"/>
        </w:rPr>
        <w:t>安全使用和维护</w:t>
      </w:r>
      <w:r>
        <w:rPr>
          <w:rFonts w:hint="eastAsia" w:ascii="宋体" w:hAnsi="宋体" w:eastAsia="宋体" w:cs="宋体"/>
          <w:spacing w:val="4"/>
          <w:sz w:val="21"/>
          <w:szCs w:val="21"/>
          <w:lang w:eastAsia="zh-CN"/>
        </w:rPr>
        <w:t>。</w:t>
      </w:r>
    </w:p>
    <w:p w14:paraId="6F99277F">
      <w:pPr>
        <w:tabs>
          <w:tab w:val="left" w:pos="11140"/>
        </w:tabs>
        <w:spacing w:before="261" w:line="252" w:lineRule="auto"/>
        <w:ind w:left="1424" w:right="0" w:rightChars="0" w:firstLine="428"/>
        <w:jc w:val="both"/>
        <w:rPr>
          <w:rFonts w:hint="eastAsia" w:ascii="宋体" w:hAnsi="宋体" w:eastAsia="宋体" w:cs="宋体"/>
          <w:spacing w:val="4"/>
          <w:sz w:val="21"/>
          <w:szCs w:val="21"/>
          <w:lang w:eastAsia="zh-CN"/>
        </w:rPr>
      </w:pPr>
      <w:r>
        <w:rPr>
          <w:rFonts w:hint="eastAsia" w:ascii="宋体" w:hAnsi="宋体" w:eastAsia="宋体" w:cs="宋体"/>
          <w:spacing w:val="4"/>
          <w:sz w:val="21"/>
          <w:szCs w:val="21"/>
          <w:lang w:eastAsia="zh-CN"/>
        </w:rPr>
        <w:t>本文件适用于起重机</w:t>
      </w:r>
      <w:r>
        <w:rPr>
          <w:rFonts w:hint="eastAsia" w:ascii="宋体" w:hAnsi="宋体" w:eastAsia="宋体" w:cs="宋体"/>
          <w:spacing w:val="4"/>
          <w:sz w:val="21"/>
          <w:szCs w:val="21"/>
          <w:lang w:val="en-US" w:eastAsia="zh-CN"/>
        </w:rPr>
        <w:t>类</w:t>
      </w:r>
      <w:r>
        <w:rPr>
          <w:rFonts w:hint="eastAsia" w:ascii="宋体" w:hAnsi="宋体" w:eastAsia="宋体" w:cs="宋体"/>
          <w:spacing w:val="4"/>
          <w:sz w:val="21"/>
          <w:szCs w:val="21"/>
          <w:lang w:eastAsia="zh-CN"/>
        </w:rPr>
        <w:t>提升专用钢丝绳。</w:t>
      </w:r>
    </w:p>
    <w:p w14:paraId="1551BB19">
      <w:pPr>
        <w:spacing w:before="240" w:line="230" w:lineRule="auto"/>
        <w:ind w:firstLine="1344" w:firstLineChars="600"/>
        <w:outlineLvl w:val="0"/>
        <w:rPr>
          <w:rFonts w:ascii="黑体" w:hAnsi="黑体" w:eastAsia="黑体" w:cs="黑体"/>
          <w:sz w:val="21"/>
          <w:szCs w:val="21"/>
        </w:rPr>
      </w:pPr>
      <w:bookmarkStart w:id="7" w:name="_Toc26222"/>
      <w:r>
        <w:rPr>
          <w:rFonts w:ascii="黑体" w:hAnsi="黑体" w:eastAsia="黑体" w:cs="黑体"/>
          <w:spacing w:val="7"/>
          <w:sz w:val="21"/>
          <w:szCs w:val="21"/>
        </w:rPr>
        <w:t>2  规范性引用文件</w:t>
      </w:r>
      <w:bookmarkEnd w:id="7"/>
    </w:p>
    <w:p w14:paraId="55D6B4B1">
      <w:pPr>
        <w:tabs>
          <w:tab w:val="left" w:pos="11140"/>
        </w:tabs>
        <w:spacing w:before="261" w:line="252" w:lineRule="auto"/>
        <w:ind w:left="1424" w:right="0" w:rightChars="0" w:firstLine="428"/>
        <w:jc w:val="both"/>
        <w:rPr>
          <w:rFonts w:ascii="宋体" w:hAnsi="宋体" w:eastAsia="宋体" w:cs="宋体"/>
          <w:sz w:val="21"/>
          <w:szCs w:val="21"/>
        </w:rPr>
      </w:pPr>
      <w:r>
        <w:rPr>
          <w:rFonts w:ascii="宋体" w:hAnsi="宋体" w:eastAsia="宋体" w:cs="宋体"/>
          <w:spacing w:val="4"/>
          <w:sz w:val="21"/>
          <w:szCs w:val="21"/>
        </w:rPr>
        <w:t>下列文件中的内容通过文中的规范性引用而构成本文件必不可少的条款。其中，注日期的</w:t>
      </w:r>
      <w:r>
        <w:rPr>
          <w:rFonts w:ascii="宋体" w:hAnsi="宋体" w:eastAsia="宋体" w:cs="宋体"/>
          <w:spacing w:val="3"/>
          <w:sz w:val="21"/>
          <w:szCs w:val="21"/>
        </w:rPr>
        <w:t>引用文件，</w:t>
      </w:r>
      <w:r>
        <w:rPr>
          <w:rFonts w:ascii="宋体" w:hAnsi="宋体" w:eastAsia="宋体" w:cs="宋体"/>
          <w:spacing w:val="8"/>
          <w:sz w:val="21"/>
          <w:szCs w:val="21"/>
        </w:rPr>
        <w:t>仅该日期对应的版本适用于本文件；不注日期的引用文件，其最</w:t>
      </w:r>
      <w:r>
        <w:rPr>
          <w:rFonts w:ascii="宋体" w:hAnsi="宋体" w:eastAsia="宋体" w:cs="宋体"/>
          <w:spacing w:val="7"/>
          <w:sz w:val="21"/>
          <w:szCs w:val="21"/>
        </w:rPr>
        <w:t>新版本（包括所有的修改单）适用于本</w:t>
      </w:r>
      <w:r>
        <w:rPr>
          <w:rFonts w:ascii="宋体" w:hAnsi="宋体" w:eastAsia="宋体" w:cs="宋体"/>
          <w:spacing w:val="3"/>
          <w:sz w:val="21"/>
          <w:szCs w:val="21"/>
        </w:rPr>
        <w:t>文件。</w:t>
      </w:r>
    </w:p>
    <w:p w14:paraId="4E40DA10">
      <w:pPr>
        <w:tabs>
          <w:tab w:val="left" w:pos="11140"/>
        </w:tabs>
        <w:spacing w:before="1" w:line="226" w:lineRule="auto"/>
        <w:ind w:left="1845" w:right="0" w:rightChars="0"/>
        <w:rPr>
          <w:rFonts w:hint="eastAsia" w:ascii="宋体" w:hAnsi="宋体" w:eastAsia="宋体" w:cs="宋体"/>
          <w:spacing w:val="6"/>
          <w:sz w:val="21"/>
          <w:szCs w:val="21"/>
          <w:lang w:val="en-US" w:eastAsia="zh-CN"/>
        </w:rPr>
      </w:pPr>
      <w:r>
        <w:rPr>
          <w:rFonts w:hint="default" w:ascii="Times New Roman" w:hAnsi="Times New Roman" w:eastAsia="Times New Roman" w:cs="Times New Roman"/>
          <w:spacing w:val="6"/>
          <w:sz w:val="21"/>
          <w:szCs w:val="21"/>
          <w:lang w:val="en-US" w:eastAsia="zh-CN"/>
        </w:rPr>
        <w:t>GB/T 228.1</w:t>
      </w:r>
      <w:r>
        <w:rPr>
          <w:rFonts w:hint="eastAsia" w:ascii="Times New Roman" w:hAnsi="Times New Roman" w:eastAsia="Times New Roman" w:cs="Times New Roman"/>
          <w:spacing w:val="6"/>
          <w:sz w:val="21"/>
          <w:szCs w:val="21"/>
          <w:lang w:val="en-US" w:eastAsia="zh-CN"/>
        </w:rPr>
        <w:t xml:space="preserve"> </w:t>
      </w:r>
      <w:r>
        <w:rPr>
          <w:rFonts w:hint="eastAsia" w:ascii="宋体" w:hAnsi="宋体" w:eastAsia="宋体" w:cs="宋体"/>
          <w:spacing w:val="6"/>
          <w:sz w:val="21"/>
          <w:szCs w:val="21"/>
          <w:lang w:val="en-US" w:eastAsia="zh-CN"/>
        </w:rPr>
        <w:t>金属材料拉伸试验第1部分：室温试验方法</w:t>
      </w:r>
    </w:p>
    <w:p w14:paraId="7C20456B">
      <w:pPr>
        <w:tabs>
          <w:tab w:val="left" w:pos="11140"/>
        </w:tabs>
        <w:spacing w:before="1" w:line="226" w:lineRule="auto"/>
        <w:ind w:left="1845" w:right="0" w:rightChars="0"/>
        <w:rPr>
          <w:rFonts w:hint="eastAsia" w:ascii="宋体" w:hAnsi="宋体" w:eastAsia="宋体" w:cs="宋体"/>
          <w:spacing w:val="6"/>
          <w:sz w:val="21"/>
          <w:szCs w:val="21"/>
          <w:lang w:val="en-US" w:eastAsia="zh-CN"/>
        </w:rPr>
      </w:pPr>
      <w:r>
        <w:rPr>
          <w:rFonts w:hint="eastAsia" w:ascii="Times New Roman" w:hAnsi="Times New Roman" w:eastAsia="Times New Roman" w:cs="Times New Roman"/>
          <w:spacing w:val="6"/>
          <w:sz w:val="21"/>
          <w:szCs w:val="21"/>
          <w:lang w:val="en-US" w:eastAsia="zh-CN"/>
        </w:rPr>
        <w:t>GB/T</w:t>
      </w:r>
      <w:r>
        <w:rPr>
          <w:rFonts w:hint="default" w:ascii="Times New Roman" w:hAnsi="Times New Roman" w:eastAsia="Times New Roman" w:cs="Times New Roman"/>
          <w:spacing w:val="6"/>
          <w:sz w:val="21"/>
          <w:szCs w:val="21"/>
          <w:lang w:val="en-US" w:eastAsia="zh-CN"/>
        </w:rPr>
        <w:t xml:space="preserve"> </w:t>
      </w:r>
      <w:r>
        <w:rPr>
          <w:rFonts w:hint="eastAsia" w:ascii="Times New Roman" w:hAnsi="Times New Roman" w:eastAsia="Times New Roman" w:cs="Times New Roman"/>
          <w:spacing w:val="6"/>
          <w:sz w:val="21"/>
          <w:szCs w:val="21"/>
          <w:lang w:val="en-US" w:eastAsia="zh-CN"/>
        </w:rPr>
        <w:t xml:space="preserve">238 </w:t>
      </w:r>
      <w:r>
        <w:rPr>
          <w:rFonts w:hint="eastAsia" w:ascii="宋体" w:hAnsi="宋体" w:eastAsia="宋体" w:cs="宋体"/>
          <w:spacing w:val="6"/>
          <w:sz w:val="21"/>
          <w:szCs w:val="21"/>
          <w:lang w:val="en-US" w:eastAsia="zh-CN"/>
        </w:rPr>
        <w:t>金属材料线材反复弯曲试验方法</w:t>
      </w:r>
    </w:p>
    <w:p w14:paraId="0D96B72B">
      <w:pPr>
        <w:tabs>
          <w:tab w:val="left" w:pos="11140"/>
        </w:tabs>
        <w:spacing w:before="1" w:line="226" w:lineRule="auto"/>
        <w:ind w:left="1845" w:right="0" w:rightChars="0"/>
        <w:rPr>
          <w:rFonts w:hint="eastAsia" w:ascii="宋体" w:hAnsi="宋体" w:eastAsia="宋体" w:cs="宋体"/>
          <w:spacing w:val="6"/>
          <w:sz w:val="21"/>
          <w:szCs w:val="21"/>
          <w:lang w:val="en-US" w:eastAsia="zh-CN"/>
        </w:rPr>
      </w:pPr>
      <w:r>
        <w:rPr>
          <w:rFonts w:hint="eastAsia" w:ascii="Times New Roman" w:hAnsi="Times New Roman" w:eastAsia="Times New Roman" w:cs="Times New Roman"/>
          <w:spacing w:val="6"/>
          <w:sz w:val="21"/>
          <w:szCs w:val="21"/>
          <w:lang w:val="en-US" w:eastAsia="zh-CN"/>
        </w:rPr>
        <w:t xml:space="preserve">GB/T 239.1 </w:t>
      </w:r>
      <w:r>
        <w:rPr>
          <w:rFonts w:hint="eastAsia" w:ascii="宋体" w:hAnsi="宋体" w:eastAsia="宋体" w:cs="宋体"/>
          <w:spacing w:val="6"/>
          <w:sz w:val="21"/>
          <w:szCs w:val="21"/>
          <w:lang w:val="en-US" w:eastAsia="zh-CN"/>
        </w:rPr>
        <w:t>金属材料线材第1部分：单向扭转试验方法</w:t>
      </w:r>
    </w:p>
    <w:p w14:paraId="6D0F9C70">
      <w:pPr>
        <w:tabs>
          <w:tab w:val="left" w:pos="11140"/>
        </w:tabs>
        <w:spacing w:before="1" w:line="226" w:lineRule="auto"/>
        <w:ind w:left="1845" w:right="0" w:rightChars="0"/>
        <w:rPr>
          <w:rFonts w:hint="eastAsia" w:ascii="Times New Roman" w:hAnsi="Times New Roman" w:eastAsia="Times New Roman" w:cs="Times New Roman"/>
          <w:spacing w:val="6"/>
          <w:sz w:val="21"/>
          <w:szCs w:val="21"/>
          <w:lang w:val="en-US" w:eastAsia="zh-CN"/>
        </w:rPr>
      </w:pPr>
      <w:r>
        <w:rPr>
          <w:rFonts w:hint="eastAsia" w:ascii="Times New Roman" w:hAnsi="Times New Roman" w:eastAsia="Times New Roman" w:cs="Times New Roman"/>
          <w:spacing w:val="6"/>
          <w:sz w:val="21"/>
          <w:szCs w:val="21"/>
          <w:lang w:val="en-US" w:eastAsia="zh-CN"/>
        </w:rPr>
        <w:t>GB/T 1839 钢产品镀锌层质量试验方法</w:t>
      </w:r>
    </w:p>
    <w:p w14:paraId="3F62C32A">
      <w:pPr>
        <w:tabs>
          <w:tab w:val="left" w:pos="11140"/>
        </w:tabs>
        <w:spacing w:before="1" w:line="226" w:lineRule="auto"/>
        <w:ind w:left="1845" w:right="0" w:rightChars="0"/>
        <w:rPr>
          <w:rFonts w:hint="eastAsia" w:ascii="Times New Roman" w:hAnsi="Times New Roman" w:eastAsia="Times New Roman" w:cs="Times New Roman"/>
          <w:spacing w:val="6"/>
          <w:sz w:val="21"/>
          <w:szCs w:val="21"/>
          <w:lang w:val="en-US" w:eastAsia="zh-CN"/>
        </w:rPr>
      </w:pPr>
      <w:r>
        <w:rPr>
          <w:rFonts w:hint="eastAsia" w:ascii="Times New Roman" w:hAnsi="Times New Roman" w:eastAsia="Times New Roman" w:cs="Times New Roman"/>
          <w:spacing w:val="6"/>
          <w:sz w:val="21"/>
          <w:szCs w:val="21"/>
          <w:lang w:val="en-US" w:eastAsia="zh-CN"/>
        </w:rPr>
        <w:t>GB/T 2104 钢丝绳包装、标志及质量证明书的一般规定</w:t>
      </w:r>
    </w:p>
    <w:p w14:paraId="68119CCF">
      <w:pPr>
        <w:tabs>
          <w:tab w:val="left" w:pos="11140"/>
        </w:tabs>
        <w:spacing w:before="1" w:line="226" w:lineRule="auto"/>
        <w:ind w:left="1845" w:right="0" w:rightChars="0"/>
        <w:rPr>
          <w:rFonts w:hint="eastAsia" w:ascii="Times New Roman" w:hAnsi="Times New Roman" w:eastAsia="Times New Roman" w:cs="Times New Roman"/>
          <w:spacing w:val="6"/>
          <w:sz w:val="21"/>
          <w:szCs w:val="21"/>
          <w:lang w:val="en-US" w:eastAsia="zh-CN"/>
        </w:rPr>
      </w:pPr>
      <w:r>
        <w:rPr>
          <w:rFonts w:hint="eastAsia" w:ascii="Times New Roman" w:hAnsi="Times New Roman" w:eastAsia="Times New Roman" w:cs="Times New Roman"/>
          <w:spacing w:val="6"/>
          <w:sz w:val="21"/>
          <w:szCs w:val="21"/>
          <w:lang w:val="en-US" w:eastAsia="zh-CN"/>
        </w:rPr>
        <w:t>GB/T 8358 钢丝绳破断拉力测定方法</w:t>
      </w:r>
    </w:p>
    <w:p w14:paraId="6EA342EE">
      <w:pPr>
        <w:tabs>
          <w:tab w:val="left" w:pos="11140"/>
        </w:tabs>
        <w:spacing w:before="1" w:line="226" w:lineRule="auto"/>
        <w:ind w:left="1845" w:right="0" w:rightChars="0"/>
        <w:rPr>
          <w:rFonts w:hint="eastAsia" w:ascii="Times New Roman" w:hAnsi="Times New Roman" w:eastAsia="Times New Roman" w:cs="Times New Roman"/>
          <w:spacing w:val="6"/>
          <w:sz w:val="21"/>
          <w:szCs w:val="21"/>
          <w:lang w:val="en-US" w:eastAsia="zh-CN"/>
        </w:rPr>
      </w:pPr>
      <w:r>
        <w:rPr>
          <w:rFonts w:hint="eastAsia" w:ascii="Times New Roman" w:hAnsi="Times New Roman" w:eastAsia="Times New Roman" w:cs="Times New Roman"/>
          <w:spacing w:val="6"/>
          <w:sz w:val="21"/>
          <w:szCs w:val="21"/>
          <w:lang w:val="en-US" w:eastAsia="zh-CN"/>
        </w:rPr>
        <w:t>GB/T 8706 钢丝绳术语、标记和分类</w:t>
      </w:r>
    </w:p>
    <w:p w14:paraId="1354DEE7">
      <w:pPr>
        <w:tabs>
          <w:tab w:val="left" w:pos="11140"/>
        </w:tabs>
        <w:spacing w:before="1" w:line="226" w:lineRule="auto"/>
        <w:ind w:left="1845" w:right="0" w:rightChars="0"/>
        <w:rPr>
          <w:rFonts w:hint="eastAsia" w:ascii="Times New Roman" w:hAnsi="Times New Roman" w:eastAsia="Times New Roman" w:cs="Times New Roman"/>
          <w:spacing w:val="6"/>
          <w:sz w:val="21"/>
          <w:szCs w:val="21"/>
          <w:lang w:val="en-US" w:eastAsia="zh-CN"/>
        </w:rPr>
      </w:pPr>
      <w:r>
        <w:rPr>
          <w:rFonts w:hint="eastAsia" w:ascii="Times New Roman" w:hAnsi="Times New Roman" w:eastAsia="Times New Roman" w:cs="Times New Roman"/>
          <w:spacing w:val="6"/>
          <w:sz w:val="21"/>
          <w:szCs w:val="21"/>
          <w:lang w:val="en-US" w:eastAsia="zh-CN"/>
        </w:rPr>
        <w:t>GB/T 21965 钢丝绳验收及缺陷术语</w:t>
      </w:r>
    </w:p>
    <w:p w14:paraId="1E6260A0">
      <w:pPr>
        <w:tabs>
          <w:tab w:val="left" w:pos="11140"/>
        </w:tabs>
        <w:spacing w:before="1" w:line="226" w:lineRule="auto"/>
        <w:ind w:left="1845" w:right="0" w:rightChars="0"/>
        <w:rPr>
          <w:rFonts w:hint="eastAsia" w:ascii="Times New Roman" w:hAnsi="Times New Roman" w:eastAsia="Times New Roman" w:cs="Times New Roman"/>
          <w:spacing w:val="6"/>
          <w:sz w:val="21"/>
          <w:szCs w:val="21"/>
          <w:lang w:val="en-US" w:eastAsia="zh-CN"/>
        </w:rPr>
      </w:pPr>
      <w:r>
        <w:rPr>
          <w:rFonts w:hint="eastAsia" w:ascii="Times New Roman" w:hAnsi="Times New Roman" w:eastAsia="Times New Roman" w:cs="Times New Roman"/>
          <w:spacing w:val="6"/>
          <w:sz w:val="21"/>
          <w:szCs w:val="21"/>
          <w:lang w:val="en-US" w:eastAsia="zh-CN"/>
        </w:rPr>
        <w:t>GB/T 43357 钢丝绳一般性能试验方法</w:t>
      </w:r>
    </w:p>
    <w:p w14:paraId="1F85920C">
      <w:pPr>
        <w:tabs>
          <w:tab w:val="left" w:pos="11140"/>
        </w:tabs>
        <w:spacing w:before="1" w:line="226" w:lineRule="auto"/>
        <w:ind w:left="1845" w:right="0" w:rightChars="0"/>
        <w:rPr>
          <w:rFonts w:hint="eastAsia" w:ascii="Times New Roman" w:hAnsi="Times New Roman" w:eastAsia="Times New Roman" w:cs="Times New Roman"/>
          <w:spacing w:val="6"/>
          <w:sz w:val="21"/>
          <w:szCs w:val="21"/>
          <w:lang w:val="en-US" w:eastAsia="zh-CN"/>
        </w:rPr>
      </w:pPr>
      <w:r>
        <w:rPr>
          <w:rFonts w:hint="eastAsia" w:ascii="Times New Roman" w:hAnsi="Times New Roman" w:eastAsia="Times New Roman" w:cs="Times New Roman"/>
          <w:spacing w:val="6"/>
          <w:sz w:val="21"/>
          <w:szCs w:val="21"/>
          <w:lang w:val="en-US" w:eastAsia="zh-CN"/>
        </w:rPr>
        <w:t>GB/T 29086 钢丝绳 安全使用和维护</w:t>
      </w:r>
    </w:p>
    <w:p w14:paraId="5D9320F7">
      <w:pPr>
        <w:tabs>
          <w:tab w:val="left" w:pos="11140"/>
        </w:tabs>
        <w:spacing w:before="1" w:line="226" w:lineRule="auto"/>
        <w:ind w:left="1845" w:right="0" w:rightChars="0"/>
        <w:rPr>
          <w:rFonts w:hint="eastAsia" w:ascii="Times New Roman" w:hAnsi="Times New Roman" w:eastAsia="Times New Roman" w:cs="Times New Roman"/>
          <w:spacing w:val="6"/>
          <w:sz w:val="21"/>
          <w:szCs w:val="21"/>
          <w:lang w:val="en-US" w:eastAsia="zh-CN"/>
        </w:rPr>
      </w:pPr>
      <w:r>
        <w:rPr>
          <w:rFonts w:hint="eastAsia" w:ascii="Times New Roman" w:hAnsi="Times New Roman" w:eastAsia="Times New Roman" w:cs="Times New Roman"/>
          <w:spacing w:val="6"/>
          <w:sz w:val="21"/>
          <w:szCs w:val="21"/>
          <w:lang w:val="en-US" w:eastAsia="zh-CN"/>
        </w:rPr>
        <w:t>NB/SH/T 0387-2024 钢丝绳用润滑剂</w:t>
      </w:r>
    </w:p>
    <w:p w14:paraId="6981D6E9">
      <w:pPr>
        <w:tabs>
          <w:tab w:val="left" w:pos="11140"/>
        </w:tabs>
        <w:spacing w:before="1" w:line="226" w:lineRule="auto"/>
        <w:ind w:left="1845" w:right="0" w:rightChars="0"/>
        <w:rPr>
          <w:rFonts w:hint="eastAsia" w:ascii="Times New Roman" w:hAnsi="Times New Roman" w:eastAsia="Times New Roman" w:cs="Times New Roman"/>
          <w:spacing w:val="6"/>
          <w:sz w:val="21"/>
          <w:szCs w:val="21"/>
          <w:lang w:val="en-US" w:eastAsia="zh-CN"/>
        </w:rPr>
      </w:pPr>
      <w:r>
        <w:rPr>
          <w:rFonts w:hint="eastAsia" w:ascii="Times New Roman" w:hAnsi="Times New Roman" w:eastAsia="Times New Roman" w:cs="Times New Roman"/>
          <w:spacing w:val="6"/>
          <w:sz w:val="21"/>
          <w:szCs w:val="21"/>
          <w:lang w:val="en-US" w:eastAsia="zh-CN"/>
        </w:rPr>
        <w:t>YB/T 4613 钢丝绳用油脂</w:t>
      </w:r>
    </w:p>
    <w:p w14:paraId="350760E2">
      <w:pPr>
        <w:tabs>
          <w:tab w:val="left" w:pos="11140"/>
        </w:tabs>
        <w:spacing w:before="1" w:line="226" w:lineRule="auto"/>
        <w:ind w:left="1845" w:right="0" w:rightChars="0"/>
        <w:rPr>
          <w:rFonts w:hint="eastAsia" w:ascii="Times New Roman" w:hAnsi="Times New Roman" w:eastAsia="Times New Roman" w:cs="Times New Roman"/>
          <w:spacing w:val="6"/>
          <w:sz w:val="21"/>
          <w:szCs w:val="21"/>
          <w:lang w:val="en-US" w:eastAsia="zh-CN"/>
        </w:rPr>
      </w:pPr>
      <w:r>
        <w:rPr>
          <w:rFonts w:hint="eastAsia" w:ascii="Times New Roman" w:hAnsi="Times New Roman" w:eastAsia="Times New Roman" w:cs="Times New Roman"/>
          <w:spacing w:val="6"/>
          <w:sz w:val="21"/>
          <w:szCs w:val="21"/>
          <w:lang w:val="en-US" w:eastAsia="zh-CN"/>
        </w:rPr>
        <w:t>YB/T 081 冶金技术标准的数值修约与检测数值的判定</w:t>
      </w:r>
    </w:p>
    <w:p w14:paraId="37A974C1">
      <w:pPr>
        <w:tabs>
          <w:tab w:val="left" w:pos="11140"/>
        </w:tabs>
        <w:spacing w:before="1" w:line="226" w:lineRule="auto"/>
        <w:ind w:left="1845" w:right="0" w:rightChars="0"/>
        <w:rPr>
          <w:rFonts w:hint="eastAsia" w:ascii="Times New Roman" w:hAnsi="Times New Roman" w:eastAsia="Times New Roman" w:cs="Times New Roman"/>
          <w:spacing w:val="6"/>
          <w:sz w:val="21"/>
          <w:szCs w:val="21"/>
          <w:lang w:val="en-US" w:eastAsia="zh-CN"/>
        </w:rPr>
      </w:pPr>
      <w:r>
        <w:rPr>
          <w:rFonts w:hint="eastAsia" w:ascii="Times New Roman" w:hAnsi="Times New Roman" w:eastAsia="Times New Roman" w:cs="Times New Roman"/>
          <w:spacing w:val="6"/>
          <w:sz w:val="21"/>
          <w:szCs w:val="21"/>
          <w:lang w:val="en-US" w:eastAsia="zh-CN"/>
        </w:rPr>
        <w:t>YB/T 4643  制绳用异形钢丝</w:t>
      </w:r>
    </w:p>
    <w:p w14:paraId="29C4B80B">
      <w:pPr>
        <w:tabs>
          <w:tab w:val="left" w:pos="11140"/>
        </w:tabs>
        <w:spacing w:before="1" w:line="226" w:lineRule="auto"/>
        <w:ind w:left="1845" w:right="0" w:rightChars="0"/>
        <w:rPr>
          <w:rFonts w:hint="eastAsia" w:ascii="Times New Roman" w:hAnsi="Times New Roman" w:eastAsia="Times New Roman" w:cs="Times New Roman"/>
          <w:spacing w:val="6"/>
          <w:sz w:val="21"/>
          <w:szCs w:val="21"/>
          <w:lang w:val="en-US" w:eastAsia="zh-CN"/>
        </w:rPr>
      </w:pPr>
      <w:r>
        <w:rPr>
          <w:rFonts w:hint="eastAsia" w:ascii="Times New Roman" w:hAnsi="Times New Roman" w:eastAsia="Times New Roman" w:cs="Times New Roman"/>
          <w:spacing w:val="6"/>
          <w:sz w:val="21"/>
          <w:szCs w:val="21"/>
          <w:lang w:val="en-US" w:eastAsia="zh-CN"/>
        </w:rPr>
        <w:t>YB/T 5343—2015 制绳用圆钢丝</w:t>
      </w:r>
    </w:p>
    <w:p w14:paraId="5F9EC127">
      <w:pPr>
        <w:tabs>
          <w:tab w:val="left" w:pos="11140"/>
        </w:tabs>
        <w:spacing w:before="1" w:line="226" w:lineRule="auto"/>
        <w:ind w:left="1845" w:right="0" w:rightChars="0"/>
        <w:rPr>
          <w:rFonts w:hint="eastAsia" w:ascii="Times New Roman" w:hAnsi="Times New Roman" w:eastAsia="Times New Roman" w:cs="Times New Roman"/>
          <w:spacing w:val="6"/>
          <w:sz w:val="21"/>
          <w:szCs w:val="21"/>
          <w:lang w:val="en-US" w:eastAsia="zh-CN"/>
        </w:rPr>
      </w:pPr>
      <w:r>
        <w:rPr>
          <w:rFonts w:hint="eastAsia" w:ascii="Times New Roman" w:hAnsi="Times New Roman" w:eastAsia="Times New Roman" w:cs="Times New Roman"/>
          <w:spacing w:val="6"/>
          <w:sz w:val="21"/>
          <w:szCs w:val="21"/>
          <w:lang w:val="en-US" w:eastAsia="zh-CN"/>
        </w:rPr>
        <w:t>YB/T 5357 钢丝及其制品 锌或锌铝合金镀层</w:t>
      </w:r>
    </w:p>
    <w:p w14:paraId="43DEA4AF">
      <w:pPr>
        <w:tabs>
          <w:tab w:val="left" w:pos="11140"/>
        </w:tabs>
        <w:spacing w:before="1" w:line="226" w:lineRule="auto"/>
        <w:ind w:left="1845" w:right="0" w:rightChars="0"/>
        <w:rPr>
          <w:rFonts w:hint="eastAsia" w:ascii="Times New Roman" w:hAnsi="Times New Roman" w:eastAsia="Times New Roman" w:cs="Times New Roman"/>
          <w:spacing w:val="6"/>
          <w:sz w:val="21"/>
          <w:szCs w:val="21"/>
          <w:lang w:val="en-US" w:eastAsia="zh-CN"/>
        </w:rPr>
      </w:pPr>
      <w:r>
        <w:rPr>
          <w:rFonts w:hint="eastAsia" w:ascii="Times New Roman" w:hAnsi="Times New Roman" w:eastAsia="Times New Roman" w:cs="Times New Roman"/>
          <w:spacing w:val="6"/>
          <w:sz w:val="21"/>
          <w:szCs w:val="21"/>
          <w:lang w:val="en-US" w:eastAsia="zh-CN"/>
        </w:rPr>
        <w:t>YB/T 5359 压实股钢丝绳</w:t>
      </w:r>
    </w:p>
    <w:p w14:paraId="51547B8A">
      <w:pPr>
        <w:tabs>
          <w:tab w:val="left" w:pos="11140"/>
        </w:tabs>
        <w:spacing w:before="1" w:line="226" w:lineRule="auto"/>
        <w:ind w:left="1845" w:right="0" w:rightChars="0"/>
        <w:rPr>
          <w:rFonts w:hint="eastAsia" w:ascii="Times New Roman" w:hAnsi="Times New Roman" w:eastAsia="Times New Roman" w:cs="Times New Roman"/>
          <w:spacing w:val="6"/>
          <w:sz w:val="21"/>
          <w:szCs w:val="21"/>
          <w:lang w:val="en-US" w:eastAsia="zh-CN"/>
        </w:rPr>
      </w:pPr>
      <w:r>
        <w:rPr>
          <w:rFonts w:hint="eastAsia" w:ascii="Times New Roman" w:hAnsi="Times New Roman" w:eastAsia="Times New Roman" w:cs="Times New Roman"/>
          <w:spacing w:val="6"/>
          <w:sz w:val="21"/>
          <w:szCs w:val="21"/>
          <w:lang w:val="en-US" w:eastAsia="zh-CN"/>
        </w:rPr>
        <w:t>EN 12385  钢丝绳 安全性</w:t>
      </w:r>
    </w:p>
    <w:p w14:paraId="6DF7BAE8">
      <w:pPr>
        <w:spacing w:before="265" w:line="231" w:lineRule="auto"/>
        <w:ind w:left="1426"/>
        <w:outlineLvl w:val="0"/>
        <w:rPr>
          <w:rFonts w:ascii="黑体" w:hAnsi="黑体" w:eastAsia="黑体" w:cs="黑体"/>
          <w:sz w:val="21"/>
          <w:szCs w:val="21"/>
        </w:rPr>
      </w:pPr>
      <w:bookmarkStart w:id="8" w:name="_Toc5840"/>
      <w:r>
        <w:rPr>
          <w:rFonts w:ascii="黑体" w:hAnsi="黑体" w:eastAsia="黑体" w:cs="黑体"/>
          <w:spacing w:val="6"/>
          <w:sz w:val="21"/>
          <w:szCs w:val="21"/>
        </w:rPr>
        <w:t>3  术语与定义</w:t>
      </w:r>
      <w:bookmarkEnd w:id="8"/>
    </w:p>
    <w:p w14:paraId="1D685FAD">
      <w:pPr>
        <w:spacing w:before="264" w:line="227" w:lineRule="auto"/>
        <w:ind w:left="1845"/>
        <w:rPr>
          <w:rFonts w:hint="eastAsia" w:ascii="宋体" w:hAnsi="宋体" w:eastAsia="宋体" w:cs="宋体"/>
          <w:sz w:val="21"/>
          <w:szCs w:val="21"/>
        </w:rPr>
      </w:pPr>
      <w:r>
        <w:rPr>
          <w:rFonts w:hint="eastAsia" w:ascii="宋体" w:hAnsi="宋体" w:eastAsia="宋体" w:cs="宋体"/>
          <w:sz w:val="21"/>
          <w:szCs w:val="21"/>
        </w:rPr>
        <w:t>GB</w:t>
      </w:r>
      <w:r>
        <w:rPr>
          <w:rFonts w:hint="eastAsia" w:ascii="宋体" w:hAnsi="宋体" w:eastAsia="宋体" w:cs="宋体"/>
          <w:spacing w:val="7"/>
          <w:sz w:val="21"/>
          <w:szCs w:val="21"/>
        </w:rPr>
        <w:t>/T</w:t>
      </w:r>
      <w:r>
        <w:rPr>
          <w:rFonts w:hint="eastAsia" w:ascii="宋体" w:hAnsi="宋体" w:eastAsia="宋体" w:cs="宋体"/>
          <w:spacing w:val="33"/>
          <w:w w:val="101"/>
          <w:sz w:val="21"/>
          <w:szCs w:val="21"/>
        </w:rPr>
        <w:t xml:space="preserve"> </w:t>
      </w:r>
      <w:r>
        <w:rPr>
          <w:rFonts w:hint="eastAsia" w:ascii="宋体" w:hAnsi="宋体" w:eastAsia="宋体" w:cs="宋体"/>
          <w:spacing w:val="7"/>
          <w:sz w:val="21"/>
          <w:szCs w:val="21"/>
        </w:rPr>
        <w:t>19866 界定的以及下列术语和定义适用于本文件。</w:t>
      </w:r>
    </w:p>
    <w:p w14:paraId="6143D2C8">
      <w:pPr>
        <w:spacing w:before="16" w:line="272" w:lineRule="exact"/>
        <w:ind w:left="1426"/>
        <w:rPr>
          <w:rFonts w:hint="eastAsia" w:ascii="黑体" w:hAnsi="黑体" w:eastAsia="黑体" w:cs="黑体"/>
          <w:spacing w:val="2"/>
          <w:position w:val="1"/>
          <w:sz w:val="21"/>
          <w:szCs w:val="21"/>
          <w:lang w:val="en-US" w:eastAsia="zh-CN"/>
        </w:rPr>
      </w:pPr>
      <w:r>
        <w:rPr>
          <w:rFonts w:ascii="黑体" w:hAnsi="黑体" w:eastAsia="黑体" w:cs="黑体"/>
          <w:spacing w:val="2"/>
          <w:position w:val="1"/>
          <w:sz w:val="21"/>
          <w:szCs w:val="21"/>
        </w:rPr>
        <w:t>3.</w:t>
      </w:r>
      <w:r>
        <w:rPr>
          <w:rFonts w:hint="eastAsia" w:ascii="黑体" w:hAnsi="黑体" w:eastAsia="黑体" w:cs="黑体"/>
          <w:spacing w:val="2"/>
          <w:position w:val="1"/>
          <w:sz w:val="21"/>
          <w:szCs w:val="21"/>
          <w:lang w:val="en-US" w:eastAsia="zh-CN"/>
        </w:rPr>
        <w:t>1</w:t>
      </w:r>
    </w:p>
    <w:p w14:paraId="21ADAB39">
      <w:pPr>
        <w:spacing w:before="22" w:line="221" w:lineRule="auto"/>
        <w:ind w:left="1854"/>
        <w:rPr>
          <w:rFonts w:hint="eastAsia" w:ascii="黑体" w:hAnsi="黑体" w:eastAsia="黑体" w:cs="黑体"/>
          <w:b/>
          <w:bCs/>
          <w:sz w:val="21"/>
          <w:szCs w:val="21"/>
          <w:lang w:eastAsia="zh-CN"/>
        </w:rPr>
      </w:pPr>
      <w:r>
        <w:rPr>
          <w:rFonts w:hint="eastAsia" w:ascii="黑体" w:hAnsi="黑体" w:eastAsia="黑体" w:cs="黑体"/>
          <w:spacing w:val="15"/>
          <w:sz w:val="21"/>
          <w:szCs w:val="21"/>
          <w:lang w:eastAsia="zh-CN"/>
        </w:rPr>
        <w:t>钢丝</w:t>
      </w:r>
      <w:r>
        <w:rPr>
          <w:rFonts w:hint="eastAsia" w:ascii="黑体" w:hAnsi="黑体" w:eastAsia="黑体" w:cs="黑体"/>
          <w:spacing w:val="15"/>
          <w:sz w:val="21"/>
          <w:szCs w:val="21"/>
          <w:lang w:val="en-US" w:eastAsia="zh-CN"/>
        </w:rPr>
        <w:t xml:space="preserve">  </w:t>
      </w:r>
      <w:r>
        <w:rPr>
          <w:rFonts w:hint="eastAsia" w:ascii="黑体" w:hAnsi="黑体" w:eastAsia="黑体" w:cs="黑体"/>
          <w:b/>
          <w:bCs/>
          <w:sz w:val="21"/>
          <w:szCs w:val="21"/>
          <w:lang w:eastAsia="zh-CN"/>
        </w:rPr>
        <w:t>wire</w:t>
      </w:r>
    </w:p>
    <w:p w14:paraId="33048593">
      <w:pPr>
        <w:spacing w:before="32" w:line="228" w:lineRule="auto"/>
        <w:ind w:left="1851"/>
        <w:rPr>
          <w:rFonts w:hint="eastAsia" w:ascii="宋体" w:hAnsi="宋体" w:eastAsia="宋体" w:cs="宋体"/>
          <w:spacing w:val="9"/>
          <w:sz w:val="21"/>
          <w:szCs w:val="21"/>
          <w:lang w:eastAsia="zh-CN"/>
        </w:rPr>
      </w:pPr>
      <w:r>
        <w:rPr>
          <w:rFonts w:hint="eastAsia" w:ascii="宋体" w:hAnsi="宋体" w:eastAsia="宋体" w:cs="宋体"/>
          <w:spacing w:val="9"/>
          <w:sz w:val="21"/>
          <w:szCs w:val="21"/>
          <w:lang w:eastAsia="zh-CN"/>
        </w:rPr>
        <w:t>由盘条冷拉而成，具有连续长度的金属单丝。</w:t>
      </w:r>
    </w:p>
    <w:p w14:paraId="7FC488A1">
      <w:pPr>
        <w:spacing w:before="32" w:line="228" w:lineRule="auto"/>
        <w:ind w:left="1851"/>
        <w:rPr>
          <w:rFonts w:hint="eastAsia" w:ascii="宋体" w:hAnsi="宋体" w:eastAsia="宋体" w:cs="宋体"/>
          <w:spacing w:val="9"/>
          <w:sz w:val="21"/>
          <w:szCs w:val="21"/>
          <w:lang w:eastAsia="zh-CN"/>
        </w:rPr>
      </w:pPr>
    </w:p>
    <w:p w14:paraId="165CBD1E">
      <w:pPr>
        <w:spacing w:before="16" w:line="272" w:lineRule="exact"/>
        <w:ind w:left="1426"/>
        <w:rPr>
          <w:rFonts w:hint="eastAsia" w:ascii="黑体" w:hAnsi="黑体" w:eastAsia="黑体" w:cs="黑体"/>
          <w:spacing w:val="2"/>
          <w:position w:val="1"/>
          <w:sz w:val="21"/>
          <w:szCs w:val="21"/>
        </w:rPr>
      </w:pPr>
      <w:r>
        <w:rPr>
          <w:rFonts w:hint="eastAsia" w:ascii="黑体" w:hAnsi="黑体" w:eastAsia="黑体" w:cs="黑体"/>
          <w:spacing w:val="2"/>
          <w:position w:val="1"/>
          <w:sz w:val="21"/>
          <w:szCs w:val="21"/>
        </w:rPr>
        <w:t>3.2</w:t>
      </w:r>
    </w:p>
    <w:p w14:paraId="25AE5DE7">
      <w:pPr>
        <w:spacing w:before="22" w:line="221" w:lineRule="auto"/>
        <w:ind w:left="1854"/>
        <w:rPr>
          <w:rFonts w:hint="eastAsia" w:ascii="黑体" w:hAnsi="黑体" w:eastAsia="黑体" w:cs="黑体"/>
          <w:b/>
          <w:bCs/>
          <w:sz w:val="21"/>
          <w:szCs w:val="21"/>
          <w:lang w:val="en-US" w:eastAsia="zh-CN"/>
        </w:rPr>
      </w:pPr>
      <w:r>
        <w:rPr>
          <w:rFonts w:hint="eastAsia" w:ascii="黑体" w:hAnsi="黑体" w:eastAsia="黑体" w:cs="黑体"/>
          <w:spacing w:val="15"/>
          <w:sz w:val="21"/>
          <w:szCs w:val="21"/>
          <w:lang w:val="en-US" w:eastAsia="zh-CN"/>
        </w:rPr>
        <w:t xml:space="preserve">填充钢丝  </w:t>
      </w:r>
      <w:r>
        <w:rPr>
          <w:rFonts w:hint="eastAsia" w:ascii="黑体" w:hAnsi="黑体" w:eastAsia="黑体" w:cs="黑体"/>
          <w:b/>
          <w:bCs/>
          <w:sz w:val="21"/>
          <w:szCs w:val="21"/>
          <w:lang w:val="en-US" w:eastAsia="zh-CN"/>
        </w:rPr>
        <w:t>filler wire</w:t>
      </w:r>
    </w:p>
    <w:p w14:paraId="251D8B0C">
      <w:pPr>
        <w:spacing w:before="32" w:line="228" w:lineRule="auto"/>
        <w:ind w:left="1851"/>
        <w:rPr>
          <w:rFonts w:hint="eastAsia" w:ascii="宋体" w:hAnsi="宋体" w:eastAsia="宋体" w:cs="宋体"/>
          <w:spacing w:val="9"/>
          <w:sz w:val="21"/>
          <w:szCs w:val="21"/>
          <w:lang w:val="en-US" w:eastAsia="zh-CN"/>
        </w:rPr>
      </w:pPr>
      <w:r>
        <w:rPr>
          <w:rFonts w:hint="eastAsia" w:ascii="宋体" w:hAnsi="宋体" w:eastAsia="宋体" w:cs="宋体"/>
          <w:spacing w:val="9"/>
          <w:sz w:val="21"/>
          <w:szCs w:val="21"/>
          <w:lang w:val="en-US" w:eastAsia="zh-CN"/>
        </w:rPr>
        <w:t>在填充式结构中,用来填充钢丝层间间隙的钢丝。</w:t>
      </w:r>
      <w:bookmarkStart w:id="9" w:name="_Toc3338"/>
      <w:bookmarkEnd w:id="9"/>
      <w:bookmarkStart w:id="10" w:name="_Toc3178"/>
      <w:bookmarkEnd w:id="10"/>
      <w:bookmarkStart w:id="11" w:name="_Toc19130"/>
      <w:bookmarkEnd w:id="11"/>
      <w:bookmarkStart w:id="12" w:name="_Toc29653"/>
      <w:bookmarkEnd w:id="12"/>
      <w:bookmarkStart w:id="13" w:name="_Toc9910"/>
      <w:bookmarkEnd w:id="13"/>
      <w:bookmarkStart w:id="14" w:name="_Toc17142"/>
      <w:bookmarkEnd w:id="14"/>
      <w:bookmarkStart w:id="15" w:name="_Toc6133"/>
      <w:bookmarkEnd w:id="15"/>
      <w:bookmarkStart w:id="16" w:name="_Toc13226"/>
      <w:bookmarkEnd w:id="16"/>
      <w:bookmarkStart w:id="17" w:name="_Toc28834"/>
      <w:bookmarkEnd w:id="17"/>
    </w:p>
    <w:p w14:paraId="70AC0C76">
      <w:pPr>
        <w:spacing w:before="16" w:line="272" w:lineRule="exact"/>
        <w:ind w:left="1426"/>
        <w:rPr>
          <w:rFonts w:hint="eastAsia" w:ascii="黑体" w:hAnsi="黑体" w:eastAsia="黑体" w:cs="黑体"/>
          <w:spacing w:val="2"/>
          <w:position w:val="1"/>
          <w:sz w:val="21"/>
          <w:szCs w:val="21"/>
        </w:rPr>
      </w:pPr>
      <w:r>
        <w:rPr>
          <w:rFonts w:hint="eastAsia" w:ascii="黑体" w:hAnsi="黑体" w:eastAsia="黑体" w:cs="黑体"/>
          <w:spacing w:val="2"/>
          <w:position w:val="1"/>
          <w:sz w:val="21"/>
          <w:szCs w:val="21"/>
        </w:rPr>
        <w:t>3.3</w:t>
      </w:r>
    </w:p>
    <w:p w14:paraId="47F89F3A">
      <w:pPr>
        <w:spacing w:before="22" w:line="221" w:lineRule="auto"/>
        <w:ind w:left="1854"/>
        <w:rPr>
          <w:rFonts w:hint="eastAsia" w:ascii="黑体" w:hAnsi="黑体" w:eastAsia="黑体" w:cs="黑体"/>
          <w:b/>
          <w:bCs/>
          <w:sz w:val="21"/>
          <w:szCs w:val="21"/>
          <w:lang w:val="en-US" w:eastAsia="zh-CN"/>
        </w:rPr>
      </w:pPr>
      <w:r>
        <w:rPr>
          <w:rFonts w:hint="eastAsia" w:ascii="黑体" w:hAnsi="黑体" w:eastAsia="黑体" w:cs="黑体"/>
          <w:spacing w:val="15"/>
          <w:sz w:val="21"/>
          <w:szCs w:val="21"/>
          <w:lang w:val="en-US" w:eastAsia="zh-CN"/>
        </w:rPr>
        <w:t xml:space="preserve">股  </w:t>
      </w:r>
      <w:r>
        <w:rPr>
          <w:rFonts w:hint="eastAsia" w:ascii="黑体" w:hAnsi="黑体" w:eastAsia="黑体" w:cs="黑体"/>
          <w:b/>
          <w:bCs/>
          <w:sz w:val="21"/>
          <w:szCs w:val="21"/>
          <w:lang w:val="en-US" w:eastAsia="zh-CN"/>
        </w:rPr>
        <w:t>strand</w:t>
      </w:r>
    </w:p>
    <w:p w14:paraId="0959D396">
      <w:pPr>
        <w:spacing w:before="23" w:line="247" w:lineRule="auto"/>
        <w:ind w:left="1433" w:right="0" w:rightChars="0" w:firstLine="413"/>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钢丝绳组件之一。通常由一定形状和尺寸的钢丝绕一中心沿相同方向捻制一层或多层的螺旋状结构。</w:t>
      </w:r>
      <w:bookmarkStart w:id="18" w:name="_Toc29423"/>
      <w:bookmarkEnd w:id="18"/>
      <w:bookmarkStart w:id="19" w:name="_Toc23596"/>
      <w:bookmarkEnd w:id="19"/>
      <w:bookmarkStart w:id="20" w:name="_Toc22843"/>
      <w:bookmarkEnd w:id="20"/>
      <w:bookmarkStart w:id="21" w:name="_Toc22560"/>
      <w:bookmarkEnd w:id="21"/>
      <w:bookmarkStart w:id="22" w:name="_Toc20671"/>
      <w:bookmarkEnd w:id="22"/>
      <w:bookmarkStart w:id="23" w:name="_Toc5877"/>
      <w:bookmarkEnd w:id="23"/>
      <w:bookmarkStart w:id="24" w:name="_Toc16255"/>
      <w:bookmarkEnd w:id="24"/>
      <w:bookmarkStart w:id="25" w:name="_Toc24454"/>
      <w:bookmarkEnd w:id="25"/>
      <w:bookmarkStart w:id="26" w:name="_Toc21726"/>
      <w:bookmarkEnd w:id="26"/>
    </w:p>
    <w:p w14:paraId="71267FE8">
      <w:pPr>
        <w:spacing w:before="16" w:line="272" w:lineRule="exact"/>
        <w:ind w:left="1426"/>
        <w:rPr>
          <w:rFonts w:hint="eastAsia" w:ascii="黑体" w:hAnsi="黑体" w:eastAsia="黑体" w:cs="黑体"/>
          <w:spacing w:val="2"/>
          <w:position w:val="1"/>
          <w:sz w:val="21"/>
          <w:szCs w:val="21"/>
        </w:rPr>
      </w:pPr>
      <w:r>
        <w:rPr>
          <w:rFonts w:hint="eastAsia" w:ascii="黑体" w:hAnsi="黑体" w:eastAsia="黑体" w:cs="黑体"/>
          <w:spacing w:val="2"/>
          <w:position w:val="1"/>
          <w:sz w:val="21"/>
          <w:szCs w:val="21"/>
        </w:rPr>
        <w:t>3.4</w:t>
      </w:r>
    </w:p>
    <w:p w14:paraId="234276C9">
      <w:pPr>
        <w:spacing w:before="22" w:line="221" w:lineRule="auto"/>
        <w:ind w:left="1854"/>
        <w:rPr>
          <w:rFonts w:hint="eastAsia" w:ascii="黑体" w:hAnsi="黑体" w:eastAsia="黑体" w:cs="黑体"/>
          <w:b/>
          <w:bCs/>
          <w:sz w:val="21"/>
          <w:szCs w:val="21"/>
          <w:lang w:val="en-US" w:eastAsia="zh-CN"/>
        </w:rPr>
      </w:pPr>
      <w:r>
        <w:rPr>
          <w:rFonts w:hint="eastAsia" w:ascii="黑体" w:hAnsi="黑体" w:eastAsia="黑体" w:cs="黑体"/>
          <w:spacing w:val="15"/>
          <w:sz w:val="21"/>
          <w:szCs w:val="21"/>
          <w:lang w:val="en-US" w:eastAsia="zh-CN"/>
        </w:rPr>
        <w:t xml:space="preserve">钢丝绳  </w:t>
      </w:r>
      <w:r>
        <w:rPr>
          <w:rFonts w:hint="eastAsia" w:ascii="黑体" w:hAnsi="黑体" w:eastAsia="黑体" w:cs="黑体"/>
          <w:b/>
          <w:bCs/>
          <w:sz w:val="21"/>
          <w:szCs w:val="21"/>
          <w:lang w:val="en-US" w:eastAsia="zh-CN"/>
        </w:rPr>
        <w:t>steel wire rope</w:t>
      </w:r>
    </w:p>
    <w:p w14:paraId="7E1300D2">
      <w:pPr>
        <w:spacing w:before="32" w:line="228" w:lineRule="auto"/>
        <w:ind w:left="1851"/>
        <w:rPr>
          <w:rFonts w:hint="eastAsia" w:ascii="宋体" w:hAnsi="宋体" w:eastAsia="宋体" w:cs="宋体"/>
          <w:spacing w:val="9"/>
          <w:sz w:val="21"/>
          <w:szCs w:val="21"/>
          <w:lang w:val="en-US" w:eastAsia="zh-CN"/>
        </w:rPr>
      </w:pPr>
      <w:r>
        <w:rPr>
          <w:rFonts w:hint="eastAsia" w:ascii="宋体" w:hAnsi="宋体" w:eastAsia="宋体" w:cs="宋体"/>
          <w:spacing w:val="9"/>
          <w:sz w:val="21"/>
          <w:szCs w:val="21"/>
          <w:lang w:val="en-US" w:eastAsia="zh-CN"/>
        </w:rPr>
        <w:t>至少有两层钢丝围绕一个中心钢丝或多个股围绕一个绳芯螺旋捻制而成的结构。</w:t>
      </w:r>
      <w:bookmarkStart w:id="27" w:name="_Toc10952"/>
      <w:bookmarkEnd w:id="27"/>
      <w:bookmarkStart w:id="28" w:name="_Toc3224"/>
      <w:bookmarkEnd w:id="28"/>
      <w:bookmarkStart w:id="29" w:name="_Toc15254"/>
      <w:bookmarkEnd w:id="29"/>
      <w:bookmarkStart w:id="30" w:name="_Toc8635"/>
      <w:bookmarkEnd w:id="30"/>
      <w:bookmarkStart w:id="31" w:name="_Toc16498"/>
      <w:bookmarkEnd w:id="31"/>
      <w:bookmarkStart w:id="32" w:name="_Toc7550"/>
      <w:bookmarkEnd w:id="32"/>
      <w:bookmarkStart w:id="33" w:name="_Toc12048"/>
      <w:bookmarkEnd w:id="33"/>
      <w:bookmarkStart w:id="34" w:name="_Toc28100"/>
      <w:bookmarkEnd w:id="34"/>
      <w:bookmarkStart w:id="35" w:name="_Toc29667"/>
      <w:bookmarkEnd w:id="35"/>
    </w:p>
    <w:p w14:paraId="2822718B">
      <w:pPr>
        <w:spacing w:before="16" w:line="272" w:lineRule="exact"/>
        <w:ind w:left="1426"/>
        <w:rPr>
          <w:rFonts w:hint="eastAsia" w:ascii="黑体" w:hAnsi="黑体" w:cs="黑体"/>
          <w:color w:val="000000" w:themeColor="text1"/>
          <w:sz w:val="21"/>
          <w:szCs w:val="21"/>
          <w14:textFill>
            <w14:solidFill>
              <w14:schemeClr w14:val="tx1"/>
            </w14:solidFill>
          </w14:textFill>
        </w:rPr>
      </w:pPr>
      <w:r>
        <w:rPr>
          <w:rFonts w:hint="eastAsia" w:ascii="黑体" w:hAnsi="黑体" w:cs="黑体"/>
          <w:color w:val="000000" w:themeColor="text1"/>
          <w:sz w:val="21"/>
          <w:szCs w:val="21"/>
          <w14:textFill>
            <w14:solidFill>
              <w14:schemeClr w14:val="tx1"/>
            </w14:solidFill>
          </w14:textFill>
        </w:rPr>
        <w:t>3.</w:t>
      </w:r>
      <w:r>
        <w:rPr>
          <w:rFonts w:hint="eastAsia" w:ascii="黑体" w:hAnsi="黑体" w:cs="黑体"/>
          <w:color w:val="000000" w:themeColor="text1"/>
          <w:sz w:val="21"/>
          <w:szCs w:val="21"/>
          <w:lang w:val="en-US" w:eastAsia="zh-CN"/>
          <w14:textFill>
            <w14:solidFill>
              <w14:schemeClr w14:val="tx1"/>
            </w14:solidFill>
          </w14:textFill>
        </w:rPr>
        <w:t>5</w:t>
      </w:r>
    </w:p>
    <w:p w14:paraId="603347B5">
      <w:pPr>
        <w:spacing w:before="22" w:line="221" w:lineRule="auto"/>
        <w:ind w:left="1854"/>
        <w:rPr>
          <w:rFonts w:hint="eastAsia" w:ascii="黑体" w:hAnsi="黑体" w:eastAsia="黑体" w:cs="黑体"/>
          <w:b/>
          <w:bCs/>
          <w:sz w:val="21"/>
          <w:szCs w:val="21"/>
          <w:lang w:val="en-US" w:eastAsia="zh-CN"/>
        </w:rPr>
      </w:pPr>
      <w:r>
        <w:rPr>
          <w:rFonts w:hint="eastAsia" w:ascii="黑体" w:hAnsi="黑体" w:eastAsia="黑体" w:cs="黑体"/>
          <w:spacing w:val="15"/>
          <w:sz w:val="21"/>
          <w:szCs w:val="21"/>
          <w:lang w:val="en-US" w:eastAsia="zh-CN"/>
        </w:rPr>
        <w:t xml:space="preserve">钢芯  </w:t>
      </w:r>
      <w:r>
        <w:rPr>
          <w:rFonts w:hint="eastAsia" w:ascii="黑体" w:hAnsi="黑体" w:eastAsia="黑体" w:cs="黑体"/>
          <w:b/>
          <w:bCs/>
          <w:sz w:val="21"/>
          <w:szCs w:val="21"/>
          <w:lang w:val="en-US" w:eastAsia="zh-CN"/>
        </w:rPr>
        <w:t>steel core；WC</w:t>
      </w:r>
    </w:p>
    <w:p w14:paraId="20101590">
      <w:pPr>
        <w:spacing w:before="32" w:line="228" w:lineRule="auto"/>
        <w:ind w:left="1851"/>
        <w:rPr>
          <w:rFonts w:hint="eastAsia" w:ascii="宋体" w:hAnsi="宋体" w:eastAsia="宋体" w:cs="宋体"/>
          <w:spacing w:val="9"/>
          <w:sz w:val="21"/>
          <w:szCs w:val="21"/>
          <w:lang w:val="en-US" w:eastAsia="zh-CN"/>
        </w:rPr>
      </w:pPr>
      <w:r>
        <w:rPr>
          <w:rFonts w:hint="eastAsia" w:ascii="宋体" w:hAnsi="宋体" w:eastAsia="宋体" w:cs="宋体"/>
          <w:spacing w:val="9"/>
          <w:sz w:val="21"/>
          <w:szCs w:val="21"/>
          <w:lang w:val="en-US" w:eastAsia="zh-CN"/>
        </w:rPr>
        <w:t>由钢丝股</w:t>
      </w:r>
      <w:r>
        <w:rPr>
          <w:rFonts w:hint="default" w:ascii="宋体" w:hAnsi="宋体" w:eastAsia="宋体" w:cs="宋体"/>
          <w:spacing w:val="9"/>
          <w:sz w:val="21"/>
          <w:szCs w:val="21"/>
          <w:lang w:val="en-US" w:eastAsia="zh-CN"/>
        </w:rPr>
        <w:t>（WSC）</w:t>
      </w:r>
      <w:r>
        <w:rPr>
          <w:rFonts w:hint="eastAsia" w:ascii="宋体" w:hAnsi="宋体" w:eastAsia="宋体" w:cs="宋体"/>
          <w:spacing w:val="9"/>
          <w:sz w:val="21"/>
          <w:szCs w:val="21"/>
          <w:lang w:val="en-US" w:eastAsia="zh-CN"/>
        </w:rPr>
        <w:t>或独立钢丝绳</w:t>
      </w:r>
      <w:r>
        <w:rPr>
          <w:rFonts w:hint="default" w:ascii="宋体" w:hAnsi="宋体" w:eastAsia="宋体" w:cs="宋体"/>
          <w:spacing w:val="9"/>
          <w:sz w:val="21"/>
          <w:szCs w:val="21"/>
          <w:lang w:val="en-US" w:eastAsia="zh-CN"/>
        </w:rPr>
        <w:t>（IWRC）</w:t>
      </w:r>
      <w:r>
        <w:rPr>
          <w:rFonts w:hint="eastAsia" w:ascii="宋体" w:hAnsi="宋体" w:eastAsia="宋体" w:cs="宋体"/>
          <w:spacing w:val="9"/>
          <w:sz w:val="21"/>
          <w:szCs w:val="21"/>
          <w:lang w:val="en-US" w:eastAsia="zh-CN"/>
        </w:rPr>
        <w:t>组成的芯。</w:t>
      </w:r>
    </w:p>
    <w:p w14:paraId="03798009">
      <w:pPr>
        <w:spacing w:before="16" w:line="272" w:lineRule="exact"/>
        <w:ind w:left="1426"/>
        <w:rPr>
          <w:rFonts w:ascii="Arial" w:hAnsi="Arial" w:eastAsia="Arial" w:cs="Arial"/>
          <w:snapToGrid w:val="0"/>
          <w:color w:val="000000" w:themeColor="text1"/>
          <w:sz w:val="21"/>
          <w:szCs w:val="21"/>
          <w:lang w:val="en-US" w:eastAsia="en-US" w:bidi="ar-SA"/>
          <w14:textFill>
            <w14:solidFill>
              <w14:schemeClr w14:val="tx1"/>
            </w14:solidFill>
          </w14:textFill>
        </w:rPr>
      </w:pPr>
      <w:r>
        <w:rPr>
          <w:rFonts w:hint="eastAsia" w:ascii="黑体" w:hAnsi="黑体" w:eastAsia="黑体" w:cs="黑体"/>
          <w:snapToGrid w:val="0"/>
          <w:color w:val="000000" w:themeColor="text1"/>
          <w:sz w:val="21"/>
          <w:szCs w:val="21"/>
          <w:lang w:val="en-US" w:eastAsia="zh-CN" w:bidi="ar-SA"/>
          <w14:textFill>
            <w14:solidFill>
              <w14:schemeClr w14:val="tx1"/>
            </w14:solidFill>
          </w14:textFill>
        </w:rPr>
        <w:t>3.6</w:t>
      </w:r>
    </w:p>
    <w:p w14:paraId="37EF2285">
      <w:pPr>
        <w:spacing w:before="22" w:line="221" w:lineRule="auto"/>
        <w:ind w:left="1854"/>
        <w:rPr>
          <w:rFonts w:hint="eastAsia" w:ascii="黑体" w:hAnsi="黑体" w:eastAsia="黑体" w:cs="黑体"/>
          <w:b/>
          <w:bCs/>
          <w:sz w:val="21"/>
          <w:szCs w:val="21"/>
          <w:lang w:val="en-US" w:eastAsia="zh-CN"/>
        </w:rPr>
      </w:pPr>
      <w:r>
        <w:rPr>
          <w:rFonts w:hint="eastAsia" w:ascii="黑体" w:hAnsi="黑体" w:eastAsia="黑体" w:cs="黑体"/>
          <w:spacing w:val="15"/>
          <w:sz w:val="21"/>
          <w:szCs w:val="21"/>
          <w:lang w:val="en-US" w:eastAsia="zh-CN"/>
        </w:rPr>
        <w:t xml:space="preserve">固态聚合物芯  </w:t>
      </w:r>
      <w:r>
        <w:rPr>
          <w:rFonts w:hint="eastAsia" w:ascii="黑体" w:hAnsi="黑体" w:eastAsia="黑体" w:cs="黑体"/>
          <w:b/>
          <w:bCs/>
          <w:sz w:val="21"/>
          <w:szCs w:val="21"/>
          <w:lang w:val="en-US" w:eastAsia="zh-CN"/>
        </w:rPr>
        <w:t>solid polymer core；SPC</w:t>
      </w:r>
    </w:p>
    <w:p w14:paraId="14DAA67A">
      <w:pPr>
        <w:spacing w:before="32" w:line="228" w:lineRule="auto"/>
        <w:ind w:left="1851"/>
        <w:rPr>
          <w:rFonts w:hint="eastAsia" w:ascii="宋体" w:hAnsi="宋体" w:eastAsia="宋体" w:cs="宋体"/>
          <w:spacing w:val="9"/>
          <w:sz w:val="21"/>
          <w:szCs w:val="21"/>
          <w:lang w:val="en-US" w:eastAsia="zh-CN"/>
        </w:rPr>
      </w:pPr>
      <w:r>
        <w:rPr>
          <w:rFonts w:hint="eastAsia" w:ascii="宋体" w:hAnsi="宋体" w:eastAsia="宋体" w:cs="宋体"/>
          <w:spacing w:val="9"/>
          <w:sz w:val="21"/>
          <w:szCs w:val="21"/>
          <w:lang w:val="en-US" w:eastAsia="zh-CN"/>
        </w:rPr>
        <w:t>由圆形或带有沟槽的圆形固态聚合物材料组成的芯。</w:t>
      </w:r>
      <w:bookmarkStart w:id="36" w:name="_Toc7781"/>
      <w:bookmarkEnd w:id="36"/>
      <w:bookmarkStart w:id="37" w:name="_Toc22327"/>
      <w:bookmarkEnd w:id="37"/>
      <w:bookmarkStart w:id="38" w:name="_Toc17300"/>
      <w:bookmarkEnd w:id="38"/>
      <w:bookmarkStart w:id="39" w:name="_Toc30599"/>
      <w:bookmarkEnd w:id="39"/>
      <w:bookmarkStart w:id="40" w:name="_Toc30557"/>
      <w:bookmarkEnd w:id="40"/>
      <w:bookmarkStart w:id="41" w:name="_Toc14490"/>
      <w:bookmarkEnd w:id="41"/>
      <w:bookmarkStart w:id="42" w:name="_Toc8371"/>
      <w:bookmarkEnd w:id="42"/>
      <w:bookmarkStart w:id="43" w:name="_Toc20277"/>
      <w:bookmarkEnd w:id="43"/>
      <w:bookmarkStart w:id="44" w:name="_Toc9458"/>
      <w:bookmarkEnd w:id="44"/>
      <w:bookmarkStart w:id="45" w:name="_Toc7718"/>
      <w:bookmarkEnd w:id="45"/>
      <w:bookmarkStart w:id="46" w:name="_Toc10169"/>
      <w:bookmarkEnd w:id="46"/>
      <w:bookmarkStart w:id="47" w:name="_Toc18543"/>
      <w:bookmarkEnd w:id="47"/>
      <w:bookmarkStart w:id="48" w:name="_Toc9386"/>
      <w:bookmarkEnd w:id="48"/>
      <w:bookmarkStart w:id="49" w:name="_Toc8970"/>
      <w:bookmarkEnd w:id="49"/>
      <w:bookmarkStart w:id="50" w:name="_Toc3749"/>
      <w:bookmarkEnd w:id="50"/>
      <w:bookmarkStart w:id="51" w:name="_Toc13462"/>
      <w:bookmarkEnd w:id="51"/>
      <w:bookmarkStart w:id="52" w:name="_Toc5352"/>
      <w:bookmarkEnd w:id="52"/>
      <w:bookmarkStart w:id="53" w:name="_Toc31242"/>
      <w:bookmarkEnd w:id="53"/>
    </w:p>
    <w:p w14:paraId="1488839E">
      <w:pPr>
        <w:spacing w:before="16" w:line="272" w:lineRule="exact"/>
        <w:ind w:left="1426"/>
        <w:rPr>
          <w:rFonts w:cs="Times New Roman"/>
          <w:color w:val="000000" w:themeColor="text1"/>
          <w:sz w:val="21"/>
          <w:szCs w:val="21"/>
          <w14:textFill>
            <w14:solidFill>
              <w14:schemeClr w14:val="tx1"/>
            </w14:solidFill>
          </w14:textFill>
        </w:rPr>
      </w:pPr>
      <w:r>
        <w:rPr>
          <w:rFonts w:hint="eastAsia" w:ascii="黑体" w:hAnsi="黑体" w:cs="黑体"/>
          <w:color w:val="000000" w:themeColor="text1"/>
          <w:sz w:val="21"/>
          <w:szCs w:val="21"/>
          <w14:textFill>
            <w14:solidFill>
              <w14:schemeClr w14:val="tx1"/>
            </w14:solidFill>
          </w14:textFill>
        </w:rPr>
        <w:t>3.</w:t>
      </w:r>
      <w:r>
        <w:rPr>
          <w:rFonts w:hint="eastAsia" w:ascii="黑体" w:hAnsi="黑体" w:cs="黑体"/>
          <w:color w:val="000000" w:themeColor="text1"/>
          <w:sz w:val="21"/>
          <w:szCs w:val="21"/>
          <w:lang w:val="en-US" w:eastAsia="zh-CN"/>
          <w14:textFill>
            <w14:solidFill>
              <w14:schemeClr w14:val="tx1"/>
            </w14:solidFill>
          </w14:textFill>
        </w:rPr>
        <w:t>7</w:t>
      </w:r>
    </w:p>
    <w:p w14:paraId="4E9B37FC">
      <w:pPr>
        <w:spacing w:before="22" w:line="221" w:lineRule="auto"/>
        <w:ind w:left="1854"/>
        <w:rPr>
          <w:rFonts w:hint="eastAsia" w:ascii="黑体" w:hAnsi="黑体" w:eastAsia="黑体" w:cs="黑体"/>
          <w:spacing w:val="15"/>
          <w:sz w:val="21"/>
          <w:szCs w:val="21"/>
          <w:lang w:val="en-US" w:eastAsia="zh-CN"/>
        </w:rPr>
      </w:pPr>
      <w:r>
        <w:rPr>
          <w:rFonts w:hint="eastAsia" w:ascii="黑体" w:hAnsi="黑体" w:eastAsia="黑体" w:cs="黑体"/>
          <w:spacing w:val="15"/>
          <w:sz w:val="21"/>
          <w:szCs w:val="21"/>
          <w:lang w:val="en-US" w:eastAsia="zh-CN"/>
        </w:rPr>
        <w:t xml:space="preserve">钢丝绳直径  </w:t>
      </w:r>
      <w:r>
        <w:rPr>
          <w:rFonts w:hint="eastAsia" w:ascii="黑体" w:hAnsi="黑体" w:eastAsia="黑体" w:cs="黑体"/>
          <w:b/>
          <w:bCs/>
          <w:sz w:val="21"/>
          <w:szCs w:val="21"/>
          <w:lang w:val="en-US" w:eastAsia="zh-CN"/>
        </w:rPr>
        <w:t>diameter of steel wire rope；D</w:t>
      </w:r>
    </w:p>
    <w:p w14:paraId="2E16EE17">
      <w:pPr>
        <w:spacing w:before="32" w:line="228" w:lineRule="auto"/>
        <w:ind w:left="1851"/>
        <w:rPr>
          <w:rFonts w:hint="eastAsia" w:ascii="宋体" w:hAnsi="宋体" w:eastAsia="宋体" w:cs="宋体"/>
          <w:spacing w:val="9"/>
          <w:sz w:val="21"/>
          <w:szCs w:val="21"/>
          <w:lang w:val="en-US" w:eastAsia="zh-CN"/>
        </w:rPr>
      </w:pPr>
      <w:r>
        <w:rPr>
          <w:rFonts w:hint="eastAsia" w:ascii="宋体" w:hAnsi="宋体" w:eastAsia="宋体" w:cs="宋体"/>
          <w:spacing w:val="9"/>
          <w:sz w:val="21"/>
          <w:szCs w:val="21"/>
          <w:lang w:val="en-US" w:eastAsia="zh-CN"/>
        </w:rPr>
        <w:t>钢丝绳外层股外接圆的直径。</w:t>
      </w:r>
      <w:bookmarkStart w:id="54" w:name="_Toc1508"/>
      <w:bookmarkEnd w:id="54"/>
      <w:bookmarkStart w:id="55" w:name="_Toc17799"/>
      <w:bookmarkEnd w:id="55"/>
      <w:bookmarkStart w:id="56" w:name="_Toc22551"/>
      <w:bookmarkEnd w:id="56"/>
      <w:bookmarkStart w:id="57" w:name="_Toc10794"/>
      <w:bookmarkEnd w:id="57"/>
      <w:bookmarkStart w:id="58" w:name="_Toc22164"/>
      <w:bookmarkEnd w:id="58"/>
      <w:bookmarkStart w:id="59" w:name="_Toc5159"/>
      <w:bookmarkEnd w:id="59"/>
      <w:bookmarkStart w:id="60" w:name="_Toc2555"/>
      <w:bookmarkEnd w:id="60"/>
      <w:bookmarkStart w:id="61" w:name="_Toc31614"/>
      <w:bookmarkStart w:id="62" w:name="_Toc13310"/>
    </w:p>
    <w:p w14:paraId="377945EA">
      <w:pPr>
        <w:spacing w:before="16" w:line="272" w:lineRule="exact"/>
        <w:ind w:left="1426"/>
        <w:rPr>
          <w:rFonts w:ascii="Arial" w:hAnsi="Arial" w:cs="Arial"/>
          <w:color w:val="000000" w:themeColor="text1"/>
          <w:sz w:val="21"/>
          <w:szCs w:val="21"/>
          <w14:textFill>
            <w14:solidFill>
              <w14:schemeClr w14:val="tx1"/>
            </w14:solidFill>
          </w14:textFill>
        </w:rPr>
      </w:pPr>
      <w:r>
        <w:rPr>
          <w:rFonts w:hint="eastAsia" w:ascii="黑体" w:hAnsi="黑体" w:cs="黑体"/>
          <w:color w:val="000000" w:themeColor="text1"/>
          <w:sz w:val="21"/>
          <w:szCs w:val="21"/>
          <w14:textFill>
            <w14:solidFill>
              <w14:schemeClr w14:val="tx1"/>
            </w14:solidFill>
          </w14:textFill>
        </w:rPr>
        <w:t>3.</w:t>
      </w:r>
      <w:r>
        <w:rPr>
          <w:rFonts w:hint="eastAsia" w:ascii="黑体" w:hAnsi="黑体" w:cs="黑体"/>
          <w:color w:val="000000" w:themeColor="text1"/>
          <w:sz w:val="21"/>
          <w:szCs w:val="21"/>
          <w:lang w:val="en-US" w:eastAsia="zh-CN"/>
          <w14:textFill>
            <w14:solidFill>
              <w14:schemeClr w14:val="tx1"/>
            </w14:solidFill>
          </w14:textFill>
        </w:rPr>
        <w:t>8</w:t>
      </w:r>
    </w:p>
    <w:p w14:paraId="65EBDFAC">
      <w:pPr>
        <w:spacing w:before="22" w:line="221" w:lineRule="auto"/>
        <w:ind w:left="1854"/>
        <w:rPr>
          <w:rFonts w:hint="eastAsia" w:ascii="黑体" w:hAnsi="黑体" w:eastAsia="黑体" w:cs="黑体"/>
          <w:spacing w:val="15"/>
          <w:sz w:val="21"/>
          <w:szCs w:val="21"/>
          <w:lang w:val="en-US" w:eastAsia="zh-CN"/>
        </w:rPr>
      </w:pPr>
      <w:r>
        <w:rPr>
          <w:rFonts w:hint="eastAsia" w:ascii="黑体" w:hAnsi="黑体" w:eastAsia="黑体" w:cs="黑体"/>
          <w:spacing w:val="15"/>
          <w:sz w:val="21"/>
          <w:szCs w:val="21"/>
          <w:lang w:val="en-US" w:eastAsia="zh-CN"/>
        </w:rPr>
        <w:t>结构</w:t>
      </w:r>
      <w:bookmarkEnd w:id="61"/>
      <w:bookmarkEnd w:id="62"/>
      <w:r>
        <w:rPr>
          <w:rFonts w:hint="eastAsia" w:ascii="黑体" w:hAnsi="黑体" w:eastAsia="黑体" w:cs="黑体"/>
          <w:spacing w:val="15"/>
          <w:sz w:val="21"/>
          <w:szCs w:val="21"/>
          <w:lang w:val="en-US" w:eastAsia="zh-CN"/>
        </w:rPr>
        <w:t xml:space="preserve">  </w:t>
      </w:r>
      <w:r>
        <w:rPr>
          <w:rFonts w:hint="eastAsia" w:ascii="黑体" w:hAnsi="黑体" w:eastAsia="黑体" w:cs="黑体"/>
          <w:b/>
          <w:bCs/>
          <w:sz w:val="21"/>
          <w:szCs w:val="21"/>
          <w:lang w:val="en-US" w:eastAsia="zh-CN"/>
        </w:rPr>
        <w:t>steel wire rope structure</w:t>
      </w:r>
    </w:p>
    <w:p w14:paraId="56BD54E7">
      <w:pPr>
        <w:spacing w:before="32" w:line="228" w:lineRule="auto"/>
        <w:ind w:left="1851"/>
        <w:rPr>
          <w:rFonts w:hint="eastAsia" w:ascii="宋体" w:hAnsi="宋体" w:eastAsia="宋体" w:cs="宋体"/>
          <w:snapToGrid w:val="0"/>
          <w:color w:val="000000" w:themeColor="text1"/>
          <w:sz w:val="21"/>
          <w:szCs w:val="21"/>
          <w:lang w:val="en-US" w:eastAsia="zh-CN" w:bidi="ar-SA"/>
          <w14:textFill>
            <w14:solidFill>
              <w14:schemeClr w14:val="tx1"/>
            </w14:solidFill>
          </w14:textFill>
        </w:rPr>
      </w:pPr>
      <w:r>
        <w:rPr>
          <w:rFonts w:hint="eastAsia" w:ascii="宋体" w:hAnsi="宋体" w:eastAsia="宋体" w:cs="宋体"/>
          <w:spacing w:val="9"/>
          <w:sz w:val="21"/>
          <w:szCs w:val="21"/>
          <w:lang w:val="en-US" w:eastAsia="zh-CN"/>
        </w:rPr>
        <w:t>钢丝绳各组件的描述和排列</w:t>
      </w:r>
      <w:bookmarkStart w:id="63" w:name="_Toc3000"/>
      <w:bookmarkEnd w:id="63"/>
      <w:bookmarkStart w:id="64" w:name="_Toc5465"/>
      <w:bookmarkEnd w:id="64"/>
      <w:bookmarkStart w:id="65" w:name="_Toc8254"/>
      <w:bookmarkEnd w:id="65"/>
      <w:bookmarkStart w:id="66" w:name="_Toc4648"/>
      <w:bookmarkEnd w:id="66"/>
      <w:bookmarkStart w:id="67" w:name="_Toc1492"/>
      <w:bookmarkEnd w:id="67"/>
      <w:bookmarkStart w:id="68" w:name="_Toc4482"/>
      <w:bookmarkEnd w:id="68"/>
      <w:bookmarkStart w:id="69" w:name="_Toc2083"/>
      <w:bookmarkEnd w:id="69"/>
      <w:bookmarkStart w:id="70" w:name="_Toc30716"/>
      <w:bookmarkStart w:id="71" w:name="_Toc18263"/>
      <w:r>
        <w:rPr>
          <w:rFonts w:hint="eastAsia" w:ascii="宋体" w:hAnsi="宋体" w:eastAsia="宋体" w:cs="宋体"/>
          <w:spacing w:val="9"/>
          <w:sz w:val="21"/>
          <w:szCs w:val="21"/>
          <w:lang w:val="en-US" w:eastAsia="zh-CN"/>
        </w:rPr>
        <w:t>。</w:t>
      </w:r>
    </w:p>
    <w:p w14:paraId="604691F9">
      <w:pPr>
        <w:spacing w:before="16" w:line="272" w:lineRule="exact"/>
        <w:ind w:left="1426"/>
        <w:rPr>
          <w:rFonts w:cs="Times New Roman"/>
          <w:color w:val="000000" w:themeColor="text1"/>
          <w:sz w:val="21"/>
          <w:szCs w:val="21"/>
          <w14:textFill>
            <w14:solidFill>
              <w14:schemeClr w14:val="tx1"/>
            </w14:solidFill>
          </w14:textFill>
        </w:rPr>
      </w:pPr>
      <w:r>
        <w:rPr>
          <w:rFonts w:hint="eastAsia" w:ascii="黑体" w:hAnsi="黑体" w:cs="黑体"/>
          <w:color w:val="000000" w:themeColor="text1"/>
          <w:sz w:val="21"/>
          <w:szCs w:val="21"/>
          <w14:textFill>
            <w14:solidFill>
              <w14:schemeClr w14:val="tx1"/>
            </w14:solidFill>
          </w14:textFill>
        </w:rPr>
        <w:t>3.</w:t>
      </w:r>
      <w:r>
        <w:rPr>
          <w:rFonts w:hint="eastAsia" w:ascii="黑体" w:hAnsi="黑体" w:cs="黑体"/>
          <w:color w:val="000000" w:themeColor="text1"/>
          <w:sz w:val="21"/>
          <w:szCs w:val="21"/>
          <w:lang w:val="en-US" w:eastAsia="zh-CN"/>
          <w14:textFill>
            <w14:solidFill>
              <w14:schemeClr w14:val="tx1"/>
            </w14:solidFill>
          </w14:textFill>
        </w:rPr>
        <w:t>9</w:t>
      </w:r>
    </w:p>
    <w:p w14:paraId="3F45D76E">
      <w:pPr>
        <w:spacing w:before="22" w:line="221" w:lineRule="auto"/>
        <w:ind w:left="1854"/>
        <w:rPr>
          <w:rFonts w:hint="eastAsia" w:ascii="黑体" w:hAnsi="黑体" w:eastAsia="黑体" w:cs="黑体"/>
          <w:b/>
          <w:bCs/>
          <w:sz w:val="21"/>
          <w:szCs w:val="21"/>
          <w:lang w:val="en-US" w:eastAsia="zh-CN"/>
        </w:rPr>
      </w:pPr>
      <w:r>
        <w:rPr>
          <w:rFonts w:hint="eastAsia" w:ascii="黑体" w:hAnsi="黑体" w:eastAsia="黑体" w:cs="黑体"/>
          <w:spacing w:val="15"/>
          <w:sz w:val="21"/>
          <w:szCs w:val="21"/>
          <w:lang w:val="en-US" w:eastAsia="zh-CN"/>
        </w:rPr>
        <w:t>实测金属横截面积</w:t>
      </w:r>
      <w:bookmarkEnd w:id="70"/>
      <w:bookmarkEnd w:id="71"/>
      <w:r>
        <w:rPr>
          <w:rFonts w:hint="eastAsia" w:ascii="黑体" w:hAnsi="黑体" w:eastAsia="黑体" w:cs="黑体"/>
          <w:spacing w:val="15"/>
          <w:sz w:val="21"/>
          <w:szCs w:val="21"/>
          <w:lang w:val="en-US" w:eastAsia="zh-CN"/>
        </w:rPr>
        <w:t xml:space="preserve">总和  </w:t>
      </w:r>
      <w:r>
        <w:rPr>
          <w:rFonts w:hint="eastAsia" w:ascii="黑体" w:hAnsi="黑体" w:eastAsia="黑体" w:cs="黑体"/>
          <w:b/>
          <w:bCs/>
          <w:sz w:val="21"/>
          <w:szCs w:val="21"/>
          <w:lang w:val="en-US" w:eastAsia="zh-CN"/>
        </w:rPr>
        <w:t>total measured cross-sectional area of metal</w:t>
      </w:r>
    </w:p>
    <w:p w14:paraId="4A3130A3">
      <w:pPr>
        <w:spacing w:before="32" w:line="228" w:lineRule="auto"/>
        <w:ind w:left="1851"/>
        <w:rPr>
          <w:rFonts w:hint="eastAsia" w:ascii="宋体" w:hAnsi="宋体" w:eastAsia="宋体" w:cs="宋体"/>
          <w:spacing w:val="9"/>
          <w:sz w:val="21"/>
          <w:szCs w:val="21"/>
          <w:lang w:val="en-US" w:eastAsia="zh-CN"/>
        </w:rPr>
      </w:pPr>
      <w:r>
        <w:rPr>
          <w:rFonts w:hint="eastAsia" w:ascii="宋体" w:hAnsi="宋体" w:eastAsia="宋体" w:cs="宋体"/>
          <w:spacing w:val="9"/>
          <w:sz w:val="21"/>
          <w:szCs w:val="21"/>
          <w:lang w:val="en-US" w:eastAsia="zh-CN"/>
        </w:rPr>
        <w:t>钢丝绳中所有钢丝按实测直径计算得到的截面积之和。</w:t>
      </w:r>
      <w:bookmarkStart w:id="72" w:name="_Toc26405"/>
      <w:bookmarkEnd w:id="72"/>
      <w:bookmarkStart w:id="73" w:name="_Toc31031"/>
      <w:bookmarkEnd w:id="73"/>
      <w:bookmarkStart w:id="74" w:name="_Toc9069"/>
      <w:bookmarkEnd w:id="74"/>
      <w:bookmarkStart w:id="75" w:name="_Toc3949"/>
      <w:bookmarkEnd w:id="75"/>
      <w:bookmarkStart w:id="76" w:name="_Toc17150"/>
      <w:bookmarkEnd w:id="76"/>
      <w:bookmarkStart w:id="77" w:name="_Toc7885"/>
      <w:bookmarkEnd w:id="77"/>
      <w:bookmarkStart w:id="78" w:name="_Toc18439"/>
      <w:bookmarkEnd w:id="78"/>
      <w:bookmarkStart w:id="79" w:name="_Toc7066"/>
      <w:bookmarkEnd w:id="79"/>
      <w:bookmarkStart w:id="80" w:name="_Toc10628"/>
      <w:bookmarkEnd w:id="80"/>
      <w:bookmarkStart w:id="81" w:name="_Toc25572"/>
      <w:bookmarkEnd w:id="81"/>
      <w:bookmarkStart w:id="82" w:name="_Toc12595"/>
      <w:bookmarkEnd w:id="82"/>
      <w:bookmarkStart w:id="83" w:name="_Toc5156"/>
      <w:bookmarkEnd w:id="83"/>
      <w:bookmarkStart w:id="84" w:name="_Toc10127"/>
    </w:p>
    <w:p w14:paraId="5239C2B7">
      <w:pPr>
        <w:spacing w:before="16" w:line="272" w:lineRule="exact"/>
        <w:ind w:left="1426"/>
        <w:rPr>
          <w:rFonts w:ascii="Arial" w:hAnsi="Arial" w:cs="Arial"/>
          <w:color w:val="000000" w:themeColor="text1"/>
          <w:sz w:val="21"/>
          <w:szCs w:val="21"/>
          <w14:textFill>
            <w14:solidFill>
              <w14:schemeClr w14:val="tx1"/>
            </w14:solidFill>
          </w14:textFill>
        </w:rPr>
      </w:pPr>
      <w:bookmarkStart w:id="85" w:name="_Toc12758"/>
      <w:r>
        <w:rPr>
          <w:rFonts w:hint="eastAsia" w:ascii="黑体" w:hAnsi="黑体" w:cs="黑体"/>
          <w:color w:val="000000" w:themeColor="text1"/>
          <w:sz w:val="21"/>
          <w:szCs w:val="21"/>
          <w14:textFill>
            <w14:solidFill>
              <w14:schemeClr w14:val="tx1"/>
            </w14:solidFill>
          </w14:textFill>
        </w:rPr>
        <w:t>3.1</w:t>
      </w:r>
      <w:r>
        <w:rPr>
          <w:rFonts w:hint="eastAsia" w:ascii="黑体" w:hAnsi="黑体" w:eastAsia="黑体" w:cs="黑体"/>
          <w:color w:val="000000" w:themeColor="text1"/>
          <w:sz w:val="21"/>
          <w:szCs w:val="21"/>
          <w:lang w:val="en-US" w:eastAsia="zh-CN"/>
          <w14:textFill>
            <w14:solidFill>
              <w14:schemeClr w14:val="tx1"/>
            </w14:solidFill>
          </w14:textFill>
        </w:rPr>
        <w:t>0</w:t>
      </w:r>
    </w:p>
    <w:p w14:paraId="35E7A211">
      <w:pPr>
        <w:spacing w:before="22" w:line="221" w:lineRule="auto"/>
        <w:ind w:left="1854"/>
        <w:rPr>
          <w:rFonts w:hint="eastAsia" w:ascii="黑体" w:hAnsi="黑体" w:eastAsia="黑体" w:cs="黑体"/>
          <w:spacing w:val="15"/>
          <w:sz w:val="21"/>
          <w:szCs w:val="21"/>
          <w:lang w:val="en-US" w:eastAsia="zh-CN"/>
        </w:rPr>
      </w:pPr>
      <w:r>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t>交互捻</w:t>
      </w:r>
      <w:bookmarkEnd w:id="84"/>
      <w:bookmarkEnd w:id="85"/>
      <w:r>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t xml:space="preserve">  </w:t>
      </w:r>
      <w:r>
        <w:rPr>
          <w:rFonts w:hint="eastAsia" w:ascii="黑体" w:hAnsi="黑体" w:eastAsia="黑体" w:cs="黑体"/>
          <w:b/>
          <w:bCs/>
          <w:sz w:val="21"/>
          <w:szCs w:val="21"/>
          <w:lang w:val="en-US" w:eastAsia="zh-CN"/>
        </w:rPr>
        <w:t>ordinary lay；sZ, zS</w:t>
      </w:r>
    </w:p>
    <w:p w14:paraId="20916BDE">
      <w:pPr>
        <w:spacing w:before="23" w:line="247" w:lineRule="auto"/>
        <w:ind w:left="1433" w:right="0" w:rightChars="0" w:firstLine="413"/>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钢丝在外层股中的捻制方向与外层股在钢丝绳中的捻制方向相反的钢丝绳。</w:t>
      </w:r>
    </w:p>
    <w:p w14:paraId="49E0E43D">
      <w:pPr>
        <w:spacing w:before="21" w:line="222" w:lineRule="auto"/>
        <w:ind w:left="1845"/>
        <w:rPr>
          <w:rFonts w:hint="eastAsia" w:ascii="宋体" w:hAnsi="宋体" w:eastAsia="宋体" w:cs="宋体"/>
          <w:spacing w:val="-1"/>
          <w:sz w:val="21"/>
          <w:szCs w:val="21"/>
          <w:lang w:val="en-US" w:eastAsia="zh-CN"/>
        </w:rPr>
      </w:pPr>
      <w:r>
        <w:rPr>
          <w:rFonts w:hint="eastAsia" w:ascii="黑体" w:hAnsi="黑体" w:eastAsia="黑体" w:cs="黑体"/>
          <w:spacing w:val="-1"/>
          <w:sz w:val="21"/>
          <w:szCs w:val="21"/>
          <w:lang w:val="en-US" w:eastAsia="zh-CN"/>
        </w:rPr>
        <w:t>注：</w:t>
      </w:r>
      <w:r>
        <w:rPr>
          <w:rFonts w:hint="eastAsia" w:ascii="宋体" w:hAnsi="宋体" w:eastAsia="宋体" w:cs="宋体"/>
          <w:spacing w:val="-1"/>
          <w:sz w:val="21"/>
          <w:szCs w:val="21"/>
          <w:lang w:val="en-US" w:eastAsia="zh-CN"/>
        </w:rPr>
        <w:t>第一个小写字母表示股的捻向，第二个大写字母表示钢丝绳的捻向。</w:t>
      </w:r>
      <w:bookmarkStart w:id="86" w:name="_Toc28685"/>
      <w:bookmarkEnd w:id="86"/>
      <w:bookmarkStart w:id="87" w:name="_Toc8488"/>
      <w:bookmarkEnd w:id="87"/>
      <w:bookmarkStart w:id="88" w:name="_Toc10691"/>
      <w:bookmarkEnd w:id="88"/>
      <w:bookmarkStart w:id="89" w:name="_Toc9425"/>
      <w:bookmarkEnd w:id="89"/>
      <w:bookmarkStart w:id="90" w:name="_Toc28736"/>
      <w:bookmarkEnd w:id="90"/>
      <w:bookmarkStart w:id="91" w:name="_Toc26246"/>
      <w:bookmarkEnd w:id="91"/>
      <w:bookmarkStart w:id="92" w:name="_Toc12007"/>
      <w:bookmarkEnd w:id="92"/>
      <w:bookmarkStart w:id="93" w:name="_Toc1502"/>
    </w:p>
    <w:p w14:paraId="75758893">
      <w:pPr>
        <w:spacing w:before="16" w:line="272" w:lineRule="exact"/>
        <w:ind w:left="1426"/>
        <w:rPr>
          <w:rFonts w:hint="eastAsia" w:ascii="黑体" w:hAnsi="黑体" w:cs="黑体"/>
          <w:color w:val="000000" w:themeColor="text1"/>
          <w:sz w:val="21"/>
          <w:szCs w:val="21"/>
          <w14:textFill>
            <w14:solidFill>
              <w14:schemeClr w14:val="tx1"/>
            </w14:solidFill>
          </w14:textFill>
        </w:rPr>
      </w:pPr>
      <w:bookmarkStart w:id="94" w:name="_Toc10544"/>
      <w:r>
        <w:rPr>
          <w:rFonts w:hint="eastAsia" w:ascii="黑体" w:hAnsi="黑体" w:cs="黑体"/>
          <w:color w:val="000000" w:themeColor="text1"/>
          <w:sz w:val="21"/>
          <w:szCs w:val="21"/>
          <w14:textFill>
            <w14:solidFill>
              <w14:schemeClr w14:val="tx1"/>
            </w14:solidFill>
          </w14:textFill>
        </w:rPr>
        <w:t>3.1</w:t>
      </w:r>
      <w:r>
        <w:rPr>
          <w:rFonts w:hint="eastAsia" w:ascii="黑体" w:hAnsi="黑体" w:cs="黑体"/>
          <w:color w:val="000000" w:themeColor="text1"/>
          <w:sz w:val="21"/>
          <w:szCs w:val="21"/>
          <w:lang w:val="en-US" w:eastAsia="zh-CN"/>
          <w14:textFill>
            <w14:solidFill>
              <w14:schemeClr w14:val="tx1"/>
            </w14:solidFill>
          </w14:textFill>
        </w:rPr>
        <w:t>1</w:t>
      </w:r>
    </w:p>
    <w:p w14:paraId="344BFEEE">
      <w:pPr>
        <w:spacing w:before="22" w:line="221" w:lineRule="auto"/>
        <w:ind w:left="1854"/>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pPr>
      <w:r>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t xml:space="preserve">同向捻  </w:t>
      </w:r>
      <w:r>
        <w:rPr>
          <w:rFonts w:hint="eastAsia" w:ascii="黑体" w:hAnsi="黑体" w:eastAsia="黑体" w:cs="黑体"/>
          <w:b/>
          <w:bCs/>
          <w:sz w:val="21"/>
          <w:szCs w:val="21"/>
          <w:lang w:val="en-US" w:eastAsia="zh-CN"/>
        </w:rPr>
        <w:t>lang lay；zZ, sS</w:t>
      </w:r>
    </w:p>
    <w:p w14:paraId="1D57BFE9">
      <w:pPr>
        <w:tabs>
          <w:tab w:val="left" w:pos="9450"/>
          <w:tab w:val="left" w:pos="11140"/>
        </w:tabs>
        <w:spacing w:before="23" w:line="247" w:lineRule="auto"/>
        <w:ind w:left="1433" w:right="0" w:rightChars="0" w:firstLine="413"/>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钢丝在外层股中的捻制方向与外层股在钢丝绳中的捻制方向相同的钢丝绳。</w:t>
      </w:r>
    </w:p>
    <w:p w14:paraId="61392FDB">
      <w:pPr>
        <w:spacing w:before="21" w:line="222" w:lineRule="auto"/>
        <w:ind w:left="1845"/>
        <w:rPr>
          <w:rFonts w:hint="eastAsia" w:ascii="黑体" w:hAnsi="黑体" w:eastAsia="黑体" w:cs="黑体"/>
          <w:spacing w:val="-1"/>
          <w:sz w:val="18"/>
          <w:szCs w:val="18"/>
          <w:lang w:val="en-US" w:eastAsia="zh-CN"/>
        </w:rPr>
      </w:pPr>
      <w:r>
        <w:rPr>
          <w:rFonts w:hint="eastAsia" w:ascii="黑体" w:hAnsi="黑体" w:eastAsia="黑体" w:cs="黑体"/>
          <w:spacing w:val="-1"/>
          <w:sz w:val="18"/>
          <w:szCs w:val="18"/>
          <w:lang w:val="en-US" w:eastAsia="zh-CN"/>
        </w:rPr>
        <w:t>注：</w:t>
      </w:r>
      <w:r>
        <w:rPr>
          <w:rFonts w:hint="eastAsia" w:ascii="宋体" w:hAnsi="宋体" w:eastAsia="宋体" w:cs="宋体"/>
          <w:spacing w:val="-1"/>
          <w:sz w:val="18"/>
          <w:szCs w:val="18"/>
          <w:lang w:val="en-US" w:eastAsia="zh-CN"/>
        </w:rPr>
        <w:t>第一个小写字母表示股的捻向，第二个大写字母表示钢丝绳的捻向。</w:t>
      </w:r>
      <w:bookmarkEnd w:id="93"/>
      <w:bookmarkEnd w:id="94"/>
      <w:bookmarkStart w:id="95" w:name="_Toc31125"/>
      <w:bookmarkEnd w:id="95"/>
      <w:bookmarkStart w:id="96" w:name="_Toc17393"/>
      <w:bookmarkEnd w:id="96"/>
      <w:bookmarkStart w:id="97" w:name="_Toc4768"/>
      <w:bookmarkEnd w:id="97"/>
      <w:bookmarkStart w:id="98" w:name="_Toc18407"/>
      <w:bookmarkEnd w:id="98"/>
      <w:bookmarkStart w:id="99" w:name="_Toc29567"/>
      <w:bookmarkEnd w:id="99"/>
      <w:bookmarkStart w:id="100" w:name="_Toc29273"/>
      <w:bookmarkEnd w:id="100"/>
      <w:bookmarkStart w:id="101" w:name="_Toc597"/>
      <w:bookmarkEnd w:id="101"/>
      <w:bookmarkStart w:id="102" w:name="_Toc21312"/>
    </w:p>
    <w:bookmarkEnd w:id="102"/>
    <w:p w14:paraId="0A2315E3">
      <w:pPr>
        <w:spacing w:before="16" w:line="272" w:lineRule="exact"/>
        <w:ind w:left="1426"/>
        <w:rPr>
          <w:rFonts w:hint="eastAsia" w:ascii="黑体" w:hAnsi="黑体" w:cs="黑体"/>
          <w:color w:val="000000" w:themeColor="text1"/>
          <w:sz w:val="21"/>
          <w:szCs w:val="21"/>
          <w14:textFill>
            <w14:solidFill>
              <w14:schemeClr w14:val="tx1"/>
            </w14:solidFill>
          </w14:textFill>
        </w:rPr>
      </w:pPr>
      <w:bookmarkStart w:id="103" w:name="_Toc27943"/>
      <w:bookmarkStart w:id="104" w:name="_Toc31763"/>
      <w:r>
        <w:rPr>
          <w:rFonts w:hint="eastAsia" w:ascii="黑体" w:hAnsi="黑体" w:cs="黑体"/>
          <w:color w:val="000000" w:themeColor="text1"/>
          <w:sz w:val="21"/>
          <w:szCs w:val="21"/>
          <w14:textFill>
            <w14:solidFill>
              <w14:schemeClr w14:val="tx1"/>
            </w14:solidFill>
          </w14:textFill>
        </w:rPr>
        <w:t>3.1</w:t>
      </w:r>
      <w:r>
        <w:rPr>
          <w:rFonts w:hint="eastAsia" w:ascii="黑体" w:hAnsi="黑体" w:cs="黑体"/>
          <w:color w:val="000000" w:themeColor="text1"/>
          <w:sz w:val="21"/>
          <w:szCs w:val="21"/>
          <w:lang w:val="en-US" w:eastAsia="zh-CN"/>
          <w14:textFill>
            <w14:solidFill>
              <w14:schemeClr w14:val="tx1"/>
            </w14:solidFill>
          </w14:textFill>
        </w:rPr>
        <w:t>2</w:t>
      </w:r>
    </w:p>
    <w:p w14:paraId="322D63E6">
      <w:pPr>
        <w:spacing w:before="22" w:line="221" w:lineRule="auto"/>
        <w:ind w:left="1854"/>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pPr>
      <w:r>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t>钢丝绳级别</w:t>
      </w:r>
      <w:bookmarkEnd w:id="103"/>
      <w:bookmarkEnd w:id="104"/>
      <w:r>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t xml:space="preserve">  </w:t>
      </w:r>
      <w:r>
        <w:rPr>
          <w:rFonts w:hint="eastAsia" w:ascii="黑体" w:hAnsi="黑体" w:eastAsia="黑体" w:cs="黑体"/>
          <w:b/>
          <w:bCs/>
          <w:sz w:val="21"/>
          <w:szCs w:val="21"/>
          <w:lang w:val="en-US" w:eastAsia="zh-CN"/>
        </w:rPr>
        <w:t>rope grade</w:t>
      </w:r>
    </w:p>
    <w:p w14:paraId="4F6ACD6C">
      <w:pPr>
        <w:spacing w:before="32" w:line="228" w:lineRule="auto"/>
        <w:ind w:left="1851"/>
        <w:rPr>
          <w:rFonts w:hint="eastAsia" w:ascii="宋体" w:hAnsi="宋体" w:eastAsia="宋体" w:cs="宋体"/>
          <w:snapToGrid w:val="0"/>
          <w:color w:val="000000" w:themeColor="text1"/>
          <w:sz w:val="21"/>
          <w:szCs w:val="21"/>
          <w:lang w:val="en-US" w:eastAsia="zh-CN" w:bidi="ar-SA"/>
          <w14:textFill>
            <w14:solidFill>
              <w14:schemeClr w14:val="tx1"/>
            </w14:solidFill>
          </w14:textFill>
        </w:rPr>
      </w:pPr>
      <w:r>
        <w:rPr>
          <w:rFonts w:hint="eastAsia" w:ascii="宋体" w:hAnsi="宋体" w:eastAsia="宋体" w:cs="宋体"/>
          <w:snapToGrid w:val="0"/>
          <w:color w:val="000000" w:themeColor="text1"/>
          <w:sz w:val="21"/>
          <w:szCs w:val="21"/>
          <w:lang w:val="en-US" w:eastAsia="zh-CN" w:bidi="ar-SA"/>
          <w14:textFill>
            <w14:solidFill>
              <w14:schemeClr w14:val="tx1"/>
            </w14:solidFill>
          </w14:textFill>
        </w:rPr>
        <w:t>用</w:t>
      </w:r>
      <w:r>
        <w:rPr>
          <w:rFonts w:hint="eastAsia" w:ascii="宋体" w:hAnsi="宋体" w:eastAsia="宋体" w:cs="宋体"/>
          <w:snapToGrid w:val="0"/>
          <w:color w:val="000000" w:themeColor="text1"/>
          <w:kern w:val="0"/>
          <w:sz w:val="21"/>
          <w:szCs w:val="21"/>
          <w:lang w:val="en-US" w:eastAsia="zh-CN" w:bidi="ar-SA"/>
          <w14:textFill>
            <w14:solidFill>
              <w14:schemeClr w14:val="tx1"/>
            </w14:solidFill>
          </w14:textFill>
        </w:rPr>
        <w:t>数值表示的要求达到钢丝绳破断拉力水平。如：1960级</w:t>
      </w:r>
      <w:r>
        <w:rPr>
          <w:rFonts w:hint="eastAsia" w:ascii="宋体" w:hAnsi="宋体" w:eastAsia="宋体" w:cs="宋体"/>
          <w:snapToGrid w:val="0"/>
          <w:color w:val="000000" w:themeColor="text1"/>
          <w:sz w:val="21"/>
          <w:szCs w:val="21"/>
          <w:lang w:val="en-US" w:eastAsia="zh-CN" w:bidi="ar-SA"/>
          <w14:textFill>
            <w14:solidFill>
              <w14:schemeClr w14:val="tx1"/>
            </w14:solidFill>
          </w14:textFill>
        </w:rPr>
        <w:t>、2160级。</w:t>
      </w:r>
      <w:bookmarkStart w:id="105" w:name="_Toc20493"/>
      <w:bookmarkEnd w:id="105"/>
      <w:bookmarkStart w:id="106" w:name="_Toc18127"/>
      <w:bookmarkEnd w:id="106"/>
      <w:bookmarkStart w:id="107" w:name="_Toc6696"/>
      <w:bookmarkEnd w:id="107"/>
      <w:bookmarkStart w:id="108" w:name="_Toc26778"/>
      <w:bookmarkEnd w:id="108"/>
      <w:bookmarkStart w:id="109" w:name="_Toc1391"/>
      <w:bookmarkEnd w:id="109"/>
      <w:bookmarkStart w:id="110" w:name="_Toc4451"/>
      <w:bookmarkEnd w:id="110"/>
      <w:bookmarkStart w:id="111" w:name="_Toc27178"/>
      <w:bookmarkEnd w:id="111"/>
      <w:bookmarkStart w:id="112" w:name="_Toc10074"/>
    </w:p>
    <w:p w14:paraId="6F145722">
      <w:pPr>
        <w:spacing w:before="16" w:line="272" w:lineRule="exact"/>
        <w:ind w:left="1426"/>
        <w:rPr>
          <w:rFonts w:hint="eastAsia" w:ascii="黑体" w:hAnsi="黑体" w:cs="黑体"/>
          <w:color w:val="000000" w:themeColor="text1"/>
          <w:sz w:val="21"/>
          <w:szCs w:val="21"/>
          <w14:textFill>
            <w14:solidFill>
              <w14:schemeClr w14:val="tx1"/>
            </w14:solidFill>
          </w14:textFill>
        </w:rPr>
      </w:pPr>
      <w:r>
        <w:rPr>
          <w:rFonts w:hint="eastAsia" w:ascii="黑体" w:hAnsi="黑体" w:cs="黑体"/>
          <w:color w:val="000000" w:themeColor="text1"/>
          <w:sz w:val="21"/>
          <w:szCs w:val="21"/>
          <w14:textFill>
            <w14:solidFill>
              <w14:schemeClr w14:val="tx1"/>
            </w14:solidFill>
          </w14:textFill>
        </w:rPr>
        <w:t>3.1</w:t>
      </w:r>
      <w:r>
        <w:rPr>
          <w:rFonts w:hint="eastAsia" w:ascii="黑体" w:hAnsi="黑体" w:cs="黑体"/>
          <w:color w:val="000000" w:themeColor="text1"/>
          <w:sz w:val="21"/>
          <w:szCs w:val="21"/>
          <w:lang w:val="en-US" w:eastAsia="zh-CN"/>
          <w14:textFill>
            <w14:solidFill>
              <w14:schemeClr w14:val="tx1"/>
            </w14:solidFill>
          </w14:textFill>
        </w:rPr>
        <w:t>3</w:t>
      </w:r>
    </w:p>
    <w:p w14:paraId="108CFF2B">
      <w:pPr>
        <w:spacing w:before="22" w:line="221" w:lineRule="auto"/>
        <w:ind w:left="1854"/>
        <w:rPr>
          <w:rFonts w:hint="eastAsia" w:ascii="黑体" w:hAnsi="黑体" w:eastAsia="黑体" w:cs="黑体"/>
          <w:b/>
          <w:bCs/>
          <w:sz w:val="21"/>
          <w:szCs w:val="21"/>
          <w:lang w:val="en-US" w:eastAsia="zh-CN"/>
        </w:rPr>
      </w:pPr>
      <w:bookmarkStart w:id="113" w:name="_Toc28218"/>
      <w:r>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t xml:space="preserve">阻旋转钢丝绳  </w:t>
      </w:r>
      <w:r>
        <w:rPr>
          <w:rFonts w:hint="eastAsia" w:ascii="黑体" w:hAnsi="黑体" w:eastAsia="黑体" w:cs="黑体"/>
          <w:b/>
          <w:bCs/>
          <w:sz w:val="21"/>
          <w:szCs w:val="21"/>
          <w:lang w:val="en-US" w:eastAsia="zh-CN"/>
        </w:rPr>
        <w:t>rotation-resistant rope</w:t>
      </w:r>
    </w:p>
    <w:p w14:paraId="64543BC4">
      <w:pPr>
        <w:spacing w:before="22" w:line="221" w:lineRule="auto"/>
        <w:ind w:left="1854"/>
        <w:rPr>
          <w:rFonts w:hint="eastAsia" w:ascii="黑体" w:hAnsi="黑体" w:eastAsia="黑体" w:cs="黑体"/>
          <w:b/>
          <w:bCs/>
          <w:sz w:val="21"/>
          <w:szCs w:val="21"/>
          <w:lang w:val="en-US" w:eastAsia="zh-CN"/>
        </w:rPr>
      </w:pPr>
      <w:r>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t xml:space="preserve">多层股钢丝绳(被替代）  </w:t>
      </w:r>
      <w:r>
        <w:rPr>
          <w:rFonts w:hint="eastAsia" w:ascii="黑体" w:hAnsi="黑体" w:eastAsia="黑体" w:cs="黑体"/>
          <w:b/>
          <w:bCs/>
          <w:sz w:val="21"/>
          <w:szCs w:val="21"/>
          <w:lang w:val="en-US" w:eastAsia="zh-CN"/>
        </w:rPr>
        <w:t>multi-stand rope(superseded)</w:t>
      </w:r>
    </w:p>
    <w:p w14:paraId="56CA615B">
      <w:pPr>
        <w:spacing w:before="22" w:line="221" w:lineRule="auto"/>
        <w:ind w:left="1854"/>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pPr>
      <w:r>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t xml:space="preserve">不旋转钢丝绳（被替代）  </w:t>
      </w:r>
      <w:r>
        <w:rPr>
          <w:rFonts w:hint="eastAsia" w:ascii="黑体" w:hAnsi="黑体" w:eastAsia="黑体" w:cs="黑体"/>
          <w:b/>
          <w:bCs/>
          <w:sz w:val="21"/>
          <w:szCs w:val="21"/>
          <w:lang w:val="en-US" w:eastAsia="zh-CN"/>
        </w:rPr>
        <w:t>non-rotating rope(superseded)</w:t>
      </w:r>
    </w:p>
    <w:p w14:paraId="26628552">
      <w:pPr>
        <w:spacing w:before="23" w:line="247" w:lineRule="auto"/>
        <w:ind w:left="1433" w:right="0" w:rightChars="0" w:firstLine="413"/>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当承受载荷时能产生减小扭矩或旋转程度的多股钢丝绳，并根据提升载荷为20%钢丝绳最小破断拉力时的旋转特性分类如下：</w:t>
      </w:r>
    </w:p>
    <w:p w14:paraId="55215167">
      <w:pPr>
        <w:spacing w:before="23" w:line="247" w:lineRule="auto"/>
        <w:ind w:left="1433" w:right="0" w:rightChars="0" w:firstLine="413"/>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所制造的钢丝绳旋转圈数不超过</w:t>
      </w:r>
      <w:r>
        <w:rPr>
          <w:rFonts w:hint="default" w:ascii="宋体" w:hAnsi="宋体" w:eastAsia="宋体" w:cs="宋体"/>
          <w:spacing w:val="10"/>
          <w:sz w:val="21"/>
          <w:szCs w:val="21"/>
          <w:lang w:val="en-US" w:eastAsia="zh-CN"/>
        </w:rPr>
        <w:t>1r/1000d</w:t>
      </w:r>
      <w:r>
        <w:rPr>
          <w:rFonts w:hint="eastAsia" w:ascii="宋体" w:hAnsi="宋体" w:eastAsia="宋体" w:cs="宋体"/>
          <w:spacing w:val="10"/>
          <w:sz w:val="21"/>
          <w:szCs w:val="21"/>
          <w:lang w:val="en-US" w:eastAsia="zh-CN"/>
        </w:rPr>
        <w:t>（即当钢丝绳承受载荷时只有很小或没有旋转趋势，或者通过测定只有很小的或没有扭矩信号）；</w:t>
      </w:r>
    </w:p>
    <w:p w14:paraId="342C56FB">
      <w:pPr>
        <w:spacing w:before="23" w:line="247" w:lineRule="auto"/>
        <w:ind w:left="1433" w:right="0" w:rightChars="0" w:firstLine="413"/>
        <w:rPr>
          <w:rFonts w:hint="eastAsia" w:ascii="宋体" w:hAnsi="宋体" w:eastAsia="宋体" w:cs="宋体"/>
          <w:spacing w:val="10"/>
          <w:sz w:val="18"/>
          <w:szCs w:val="18"/>
          <w:lang w:val="en-US" w:eastAsia="zh-CN"/>
        </w:rPr>
      </w:pPr>
      <w:r>
        <w:rPr>
          <w:rFonts w:hint="eastAsia" w:ascii="黑体" w:hAnsi="黑体" w:eastAsia="黑体" w:cs="黑体"/>
          <w:spacing w:val="10"/>
          <w:sz w:val="18"/>
          <w:szCs w:val="18"/>
          <w:lang w:val="en-US" w:eastAsia="zh-CN"/>
        </w:rPr>
        <w:t>注1：</w:t>
      </w:r>
      <w:r>
        <w:rPr>
          <w:rFonts w:hint="eastAsia" w:ascii="宋体" w:hAnsi="宋体" w:eastAsia="宋体" w:cs="宋体"/>
          <w:spacing w:val="10"/>
          <w:sz w:val="18"/>
          <w:szCs w:val="18"/>
          <w:lang w:val="en-US" w:eastAsia="zh-CN"/>
        </w:rPr>
        <w:t>1r=360°，d=钢丝绳公称直径；</w:t>
      </w:r>
    </w:p>
    <w:p w14:paraId="50861498">
      <w:pPr>
        <w:spacing w:before="23" w:line="247" w:lineRule="auto"/>
        <w:ind w:left="1433" w:right="0" w:rightChars="0" w:firstLine="413"/>
        <w:rPr>
          <w:rFonts w:hint="eastAsia" w:ascii="宋体" w:hAnsi="宋体" w:eastAsia="宋体" w:cs="宋体"/>
          <w:spacing w:val="10"/>
          <w:sz w:val="18"/>
          <w:szCs w:val="18"/>
          <w:lang w:val="en-US" w:eastAsia="zh-CN"/>
        </w:rPr>
      </w:pPr>
      <w:r>
        <w:rPr>
          <w:rFonts w:hint="eastAsia" w:ascii="黑体" w:hAnsi="黑体" w:eastAsia="黑体" w:cs="黑体"/>
          <w:spacing w:val="10"/>
          <w:sz w:val="18"/>
          <w:szCs w:val="18"/>
          <w:lang w:val="en-US" w:eastAsia="zh-CN"/>
        </w:rPr>
        <w:t>注2：</w:t>
      </w:r>
      <w:r>
        <w:rPr>
          <w:rFonts w:hint="eastAsia" w:ascii="宋体" w:hAnsi="宋体" w:eastAsia="宋体" w:cs="宋体"/>
          <w:spacing w:val="10"/>
          <w:sz w:val="18"/>
          <w:szCs w:val="18"/>
          <w:lang w:val="en-US" w:eastAsia="zh-CN"/>
        </w:rPr>
        <w:t>阻旋转钢丝绳通常至少由两层股围绕一钢丝股芯或纤维绳芯螺旋捻制而成，外层股与相邻内层股捻制相反；</w:t>
      </w:r>
    </w:p>
    <w:p w14:paraId="38DE0ECF">
      <w:pPr>
        <w:spacing w:before="23" w:line="247" w:lineRule="auto"/>
        <w:ind w:left="1433" w:right="0" w:rightChars="0" w:firstLine="413"/>
        <w:rPr>
          <w:rFonts w:hint="default" w:ascii="宋体" w:hAnsi="宋体" w:eastAsia="宋体" w:cs="宋体"/>
          <w:spacing w:val="10"/>
          <w:sz w:val="18"/>
          <w:szCs w:val="18"/>
          <w:lang w:val="en-US" w:eastAsia="zh-CN"/>
        </w:rPr>
      </w:pPr>
      <w:r>
        <w:rPr>
          <w:rFonts w:hint="eastAsia" w:ascii="宋体" w:hAnsi="宋体" w:eastAsia="宋体" w:cs="宋体"/>
          <w:spacing w:val="10"/>
          <w:sz w:val="18"/>
          <w:szCs w:val="18"/>
          <w:lang w:val="en-US" w:eastAsia="zh-CN"/>
        </w:rPr>
        <w:t>然而一些特别设计和制造的交互捻3股和4股钢丝绳，也可以称为阻旋转钢丝绳，其分类亦遵循上述原则。</w:t>
      </w:r>
    </w:p>
    <w:bookmarkEnd w:id="112"/>
    <w:bookmarkEnd w:id="113"/>
    <w:p w14:paraId="60582798">
      <w:pPr>
        <w:spacing w:before="16" w:line="272" w:lineRule="exact"/>
        <w:ind w:left="1426"/>
        <w:rPr>
          <w:rFonts w:hint="eastAsia" w:ascii="黑体" w:hAnsi="黑体" w:cs="黑体"/>
          <w:color w:val="000000" w:themeColor="text1"/>
          <w:sz w:val="21"/>
          <w:szCs w:val="21"/>
          <w14:textFill>
            <w14:solidFill>
              <w14:schemeClr w14:val="tx1"/>
            </w14:solidFill>
          </w14:textFill>
        </w:rPr>
      </w:pPr>
      <w:bookmarkStart w:id="114" w:name="_Toc30081"/>
      <w:bookmarkStart w:id="115" w:name="_Toc5007"/>
      <w:r>
        <w:rPr>
          <w:rFonts w:hint="eastAsia" w:ascii="黑体" w:hAnsi="黑体" w:cs="黑体"/>
          <w:color w:val="000000" w:themeColor="text1"/>
          <w:sz w:val="21"/>
          <w:szCs w:val="21"/>
          <w14:textFill>
            <w14:solidFill>
              <w14:schemeClr w14:val="tx1"/>
            </w14:solidFill>
          </w14:textFill>
        </w:rPr>
        <w:t>3.1</w:t>
      </w:r>
      <w:r>
        <w:rPr>
          <w:rFonts w:hint="eastAsia" w:ascii="黑体" w:hAnsi="黑体" w:cs="黑体"/>
          <w:color w:val="000000" w:themeColor="text1"/>
          <w:sz w:val="21"/>
          <w:szCs w:val="21"/>
          <w:lang w:val="en-US" w:eastAsia="zh-CN"/>
          <w14:textFill>
            <w14:solidFill>
              <w14:schemeClr w14:val="tx1"/>
            </w14:solidFill>
          </w14:textFill>
        </w:rPr>
        <w:t>4</w:t>
      </w:r>
    </w:p>
    <w:p w14:paraId="72B4FA52">
      <w:pPr>
        <w:spacing w:before="22" w:line="221" w:lineRule="auto"/>
        <w:ind w:left="1854"/>
        <w:rPr>
          <w:rFonts w:hint="default" w:ascii="Times New Roman" w:hAnsi="Times New Roman" w:eastAsia="Times New Roman" w:cs="Times New Roman"/>
          <w:b/>
          <w:bCs/>
          <w:sz w:val="21"/>
          <w:szCs w:val="21"/>
          <w:lang w:val="en-US" w:eastAsia="zh-CN"/>
        </w:rPr>
      </w:pPr>
      <w:r>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t>压实股钢丝绳</w:t>
      </w:r>
      <w:bookmarkEnd w:id="114"/>
      <w:r>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t xml:space="preserve"> </w:t>
      </w:r>
      <w:r>
        <w:rPr>
          <w:rFonts w:hint="default" w:ascii="黑体" w:hAnsi="黑体" w:eastAsia="黑体" w:cs="黑体"/>
          <w:b w:val="0"/>
          <w:bCs w:val="0"/>
          <w:snapToGrid w:val="0"/>
          <w:color w:val="000000" w:themeColor="text1"/>
          <w:sz w:val="21"/>
          <w:szCs w:val="21"/>
          <w:lang w:val="en-US" w:eastAsia="zh-CN" w:bidi="ar-SA"/>
          <w14:textFill>
            <w14:solidFill>
              <w14:schemeClr w14:val="tx1"/>
            </w14:solidFill>
          </w14:textFill>
        </w:rPr>
        <w:t xml:space="preserve"> </w:t>
      </w:r>
      <w:r>
        <w:rPr>
          <w:rFonts w:hint="default" w:ascii="Times New Roman" w:hAnsi="Times New Roman" w:eastAsia="Times New Roman" w:cs="Times New Roman"/>
          <w:b/>
          <w:bCs/>
          <w:sz w:val="21"/>
          <w:szCs w:val="21"/>
          <w:lang w:val="en-US" w:eastAsia="zh-CN"/>
        </w:rPr>
        <w:t>c</w:t>
      </w:r>
      <w:r>
        <w:rPr>
          <w:rFonts w:hint="eastAsia" w:ascii="Times New Roman" w:hAnsi="Times New Roman" w:eastAsia="Times New Roman" w:cs="Times New Roman"/>
          <w:b/>
          <w:bCs/>
          <w:sz w:val="21"/>
          <w:szCs w:val="21"/>
          <w:lang w:val="en-US" w:eastAsia="zh-CN"/>
        </w:rPr>
        <w:t>o</w:t>
      </w:r>
      <w:r>
        <w:rPr>
          <w:rFonts w:hint="default" w:ascii="Times New Roman" w:hAnsi="Times New Roman" w:eastAsia="Times New Roman" w:cs="Times New Roman"/>
          <w:b/>
          <w:bCs/>
          <w:sz w:val="21"/>
          <w:szCs w:val="21"/>
          <w:lang w:val="en-US" w:eastAsia="zh-CN"/>
        </w:rPr>
        <w:t>mpacted strand</w:t>
      </w:r>
      <w:r>
        <w:rPr>
          <w:rFonts w:hint="eastAsia" w:ascii="Times New Roman" w:hAnsi="Times New Roman" w:eastAsia="Times New Roman" w:cs="Times New Roman"/>
          <w:b/>
          <w:bCs/>
          <w:sz w:val="21"/>
          <w:szCs w:val="21"/>
          <w:lang w:val="en-US" w:eastAsia="zh-CN"/>
        </w:rPr>
        <w:t xml:space="preserve"> </w:t>
      </w:r>
      <w:r>
        <w:rPr>
          <w:rFonts w:hint="default" w:ascii="Times New Roman" w:hAnsi="Times New Roman" w:eastAsia="Times New Roman" w:cs="Times New Roman"/>
          <w:b/>
          <w:bCs/>
          <w:sz w:val="21"/>
          <w:szCs w:val="21"/>
          <w:lang w:val="en-US" w:eastAsia="zh-CN"/>
        </w:rPr>
        <w:t>rope</w:t>
      </w:r>
    </w:p>
    <w:p w14:paraId="0248F167">
      <w:pPr>
        <w:spacing w:before="32" w:line="228" w:lineRule="auto"/>
        <w:ind w:left="1851"/>
        <w:rPr>
          <w:rFonts w:hint="eastAsia" w:ascii="宋体" w:hAnsi="宋体" w:eastAsia="宋体" w:cs="宋体"/>
          <w:snapToGrid w:val="0"/>
          <w:color w:val="000000" w:themeColor="text1"/>
          <w:sz w:val="21"/>
          <w:szCs w:val="21"/>
          <w:lang w:val="en-US" w:eastAsia="zh-CN" w:bidi="ar-SA"/>
          <w14:textFill>
            <w14:solidFill>
              <w14:schemeClr w14:val="tx1"/>
            </w14:solidFill>
          </w14:textFill>
        </w:rPr>
      </w:pPr>
      <w:bookmarkStart w:id="116" w:name="_Toc8026"/>
      <w:r>
        <w:rPr>
          <w:rFonts w:hint="eastAsia" w:ascii="宋体" w:hAnsi="宋体" w:eastAsia="宋体" w:cs="宋体"/>
          <w:snapToGrid w:val="0"/>
          <w:color w:val="000000" w:themeColor="text1"/>
          <w:sz w:val="21"/>
          <w:szCs w:val="21"/>
          <w:lang w:val="en-US" w:eastAsia="zh-CN" w:bidi="ar-SA"/>
          <w14:textFill>
            <w14:solidFill>
              <w14:schemeClr w14:val="tx1"/>
            </w14:solidFill>
          </w14:textFill>
        </w:rPr>
        <w:t>成绳之前，股经过模拔、轧制或锻打等压实加工的多股钢丝绳。</w:t>
      </w:r>
      <w:bookmarkEnd w:id="115"/>
      <w:bookmarkEnd w:id="116"/>
      <w:bookmarkStart w:id="117" w:name="_Toc8756"/>
      <w:bookmarkEnd w:id="117"/>
      <w:bookmarkStart w:id="118" w:name="_Toc6669"/>
      <w:bookmarkEnd w:id="118"/>
      <w:bookmarkStart w:id="119" w:name="_Toc14791"/>
    </w:p>
    <w:p w14:paraId="68B90273">
      <w:pPr>
        <w:spacing w:before="16" w:line="272" w:lineRule="exact"/>
        <w:ind w:left="1426"/>
        <w:rPr>
          <w:rFonts w:hint="eastAsia" w:ascii="黑体" w:hAnsi="黑体" w:cs="黑体"/>
          <w:color w:val="000000" w:themeColor="text1"/>
          <w:sz w:val="21"/>
          <w:szCs w:val="21"/>
          <w14:textFill>
            <w14:solidFill>
              <w14:schemeClr w14:val="tx1"/>
            </w14:solidFill>
          </w14:textFill>
        </w:rPr>
      </w:pPr>
      <w:bookmarkStart w:id="120" w:name="_Toc21336"/>
      <w:r>
        <w:rPr>
          <w:rFonts w:hint="eastAsia" w:ascii="黑体" w:hAnsi="黑体" w:cs="黑体"/>
          <w:color w:val="000000" w:themeColor="text1"/>
          <w:sz w:val="21"/>
          <w:szCs w:val="21"/>
          <w14:textFill>
            <w14:solidFill>
              <w14:schemeClr w14:val="tx1"/>
            </w14:solidFill>
          </w14:textFill>
        </w:rPr>
        <w:t>3.</w:t>
      </w:r>
      <w:r>
        <w:rPr>
          <w:rFonts w:hint="eastAsia" w:ascii="黑体" w:hAnsi="黑体" w:cs="黑体"/>
          <w:color w:val="000000" w:themeColor="text1"/>
          <w:sz w:val="21"/>
          <w:szCs w:val="21"/>
          <w:lang w:val="en-US" w:eastAsia="zh-CN"/>
          <w14:textFill>
            <w14:solidFill>
              <w14:schemeClr w14:val="tx1"/>
            </w14:solidFill>
          </w14:textFill>
        </w:rPr>
        <w:t>15</w:t>
      </w:r>
    </w:p>
    <w:p w14:paraId="117D3ACF">
      <w:pPr>
        <w:spacing w:before="22" w:line="221" w:lineRule="auto"/>
        <w:ind w:left="1854"/>
        <w:rPr>
          <w:rFonts w:hint="default" w:ascii="Times New Roman" w:hAnsi="Times New Roman" w:eastAsia="Times New Roman" w:cs="Times New Roman"/>
          <w:b/>
          <w:bCs/>
          <w:sz w:val="21"/>
          <w:szCs w:val="21"/>
          <w:lang w:val="en-US" w:eastAsia="zh-CN"/>
        </w:rPr>
      </w:pPr>
      <w:r>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t>锻打钢丝绳</w:t>
      </w:r>
      <w:bookmarkEnd w:id="119"/>
      <w:bookmarkEnd w:id="120"/>
      <w:r>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t xml:space="preserve">  </w:t>
      </w:r>
      <w:r>
        <w:rPr>
          <w:rFonts w:hint="default" w:ascii="Times New Roman" w:hAnsi="Times New Roman" w:eastAsia="Times New Roman" w:cs="Times New Roman"/>
          <w:b/>
          <w:bCs/>
          <w:sz w:val="21"/>
          <w:szCs w:val="21"/>
          <w:lang w:val="en-US" w:eastAsia="zh-CN"/>
        </w:rPr>
        <w:t>swaged rope</w:t>
      </w:r>
    </w:p>
    <w:p w14:paraId="082F622F">
      <w:pPr>
        <w:spacing w:before="32" w:line="228" w:lineRule="auto"/>
        <w:ind w:left="1851"/>
        <w:rPr>
          <w:rFonts w:hint="eastAsia" w:ascii="宋体" w:hAnsi="宋体" w:eastAsia="宋体" w:cs="宋体"/>
          <w:snapToGrid w:val="0"/>
          <w:color w:val="000000" w:themeColor="text1"/>
          <w:sz w:val="21"/>
          <w:szCs w:val="21"/>
          <w:lang w:val="en-US" w:eastAsia="zh-CN" w:bidi="ar-SA"/>
          <w14:textFill>
            <w14:solidFill>
              <w14:schemeClr w14:val="tx1"/>
            </w14:solidFill>
          </w14:textFill>
        </w:rPr>
      </w:pPr>
      <w:r>
        <w:rPr>
          <w:rFonts w:hint="eastAsia" w:ascii="宋体" w:hAnsi="宋体" w:eastAsia="宋体" w:cs="宋体"/>
          <w:snapToGrid w:val="0"/>
          <w:color w:val="000000" w:themeColor="text1"/>
          <w:sz w:val="21"/>
          <w:szCs w:val="21"/>
          <w:lang w:val="en-US" w:eastAsia="zh-CN" w:bidi="ar-SA"/>
          <w14:textFill>
            <w14:solidFill>
              <w14:schemeClr w14:val="tx1"/>
            </w14:solidFill>
          </w14:textFill>
        </w:rPr>
        <w:t>一种经过旋转锻打而产生紧凑横截面的钢丝绳。</w:t>
      </w:r>
      <w:bookmarkStart w:id="121" w:name="_Toc428"/>
      <w:bookmarkEnd w:id="121"/>
      <w:bookmarkStart w:id="122" w:name="_Toc13811"/>
      <w:bookmarkEnd w:id="122"/>
      <w:bookmarkStart w:id="123" w:name="_Toc13656"/>
      <w:bookmarkEnd w:id="123"/>
      <w:bookmarkStart w:id="124" w:name="_Toc9768"/>
      <w:bookmarkEnd w:id="124"/>
      <w:bookmarkStart w:id="125" w:name="_Toc16319"/>
      <w:bookmarkEnd w:id="125"/>
      <w:bookmarkStart w:id="126" w:name="_Toc29333"/>
      <w:bookmarkEnd w:id="126"/>
      <w:bookmarkStart w:id="127" w:name="_Toc3840"/>
      <w:bookmarkEnd w:id="127"/>
      <w:bookmarkStart w:id="128" w:name="_Toc10187"/>
    </w:p>
    <w:p w14:paraId="1AF1E557">
      <w:pPr>
        <w:spacing w:before="16" w:line="272" w:lineRule="exact"/>
        <w:ind w:left="1426"/>
        <w:rPr>
          <w:rFonts w:hint="eastAsia" w:ascii="黑体" w:hAnsi="黑体" w:cs="黑体"/>
          <w:color w:val="000000" w:themeColor="text1"/>
          <w:sz w:val="21"/>
          <w:szCs w:val="21"/>
          <w14:textFill>
            <w14:solidFill>
              <w14:schemeClr w14:val="tx1"/>
            </w14:solidFill>
          </w14:textFill>
        </w:rPr>
      </w:pPr>
      <w:bookmarkStart w:id="129" w:name="_Toc8253"/>
      <w:r>
        <w:rPr>
          <w:rFonts w:hint="eastAsia" w:ascii="黑体" w:hAnsi="黑体" w:cs="黑体"/>
          <w:color w:val="000000" w:themeColor="text1"/>
          <w:sz w:val="21"/>
          <w:szCs w:val="21"/>
          <w14:textFill>
            <w14:solidFill>
              <w14:schemeClr w14:val="tx1"/>
            </w14:solidFill>
          </w14:textFill>
        </w:rPr>
        <w:t>3.</w:t>
      </w:r>
      <w:r>
        <w:rPr>
          <w:rFonts w:hint="eastAsia" w:ascii="黑体" w:hAnsi="黑体" w:cs="黑体"/>
          <w:color w:val="000000" w:themeColor="text1"/>
          <w:sz w:val="21"/>
          <w:szCs w:val="21"/>
          <w:lang w:val="en-US" w:eastAsia="zh-CN"/>
          <w14:textFill>
            <w14:solidFill>
              <w14:schemeClr w14:val="tx1"/>
            </w14:solidFill>
          </w14:textFill>
        </w:rPr>
        <w:t>16</w:t>
      </w:r>
    </w:p>
    <w:p w14:paraId="0D91066D">
      <w:pPr>
        <w:spacing w:before="22" w:line="221" w:lineRule="auto"/>
        <w:ind w:left="1854"/>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pPr>
      <w:r>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t xml:space="preserve">旋转度  </w:t>
      </w:r>
      <w:r>
        <w:rPr>
          <w:rFonts w:hint="eastAsia" w:ascii="黑体" w:hAnsi="黑体" w:eastAsia="黑体" w:cs="黑体"/>
          <w:b/>
          <w:bCs/>
          <w:sz w:val="21"/>
          <w:szCs w:val="21"/>
          <w:lang w:val="en-US" w:eastAsia="zh-CN"/>
        </w:rPr>
        <w:t>turn</w:t>
      </w:r>
    </w:p>
    <w:p w14:paraId="3D2CC09F">
      <w:pPr>
        <w:spacing w:before="23" w:line="247" w:lineRule="auto"/>
        <w:ind w:left="1433" w:right="0" w:rightChars="0" w:firstLine="413"/>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在钢丝绳一端可以自由旋转的条件下对其施加静态拉伸负荷，通过试验或计算所确定的旋转特性值，通常用钢丝绳单位长度转动的度数或圈数表示。</w:t>
      </w:r>
      <w:bookmarkEnd w:id="128"/>
      <w:bookmarkEnd w:id="129"/>
      <w:bookmarkStart w:id="130" w:name="_Toc12523"/>
      <w:bookmarkEnd w:id="130"/>
      <w:bookmarkStart w:id="131" w:name="_Toc8726"/>
      <w:bookmarkEnd w:id="131"/>
      <w:bookmarkStart w:id="132" w:name="_Toc6118"/>
      <w:bookmarkEnd w:id="132"/>
      <w:bookmarkStart w:id="133" w:name="_Toc3319"/>
      <w:bookmarkEnd w:id="133"/>
      <w:bookmarkStart w:id="134" w:name="_Toc19053"/>
      <w:bookmarkEnd w:id="134"/>
      <w:bookmarkStart w:id="135" w:name="_Toc12"/>
      <w:bookmarkEnd w:id="135"/>
      <w:bookmarkStart w:id="136" w:name="_Toc27413"/>
      <w:bookmarkEnd w:id="136"/>
      <w:bookmarkStart w:id="137" w:name="_Toc17019"/>
    </w:p>
    <w:p w14:paraId="5DD6200E">
      <w:pPr>
        <w:spacing w:before="16" w:line="272" w:lineRule="exact"/>
        <w:ind w:left="1426"/>
        <w:rPr>
          <w:rFonts w:hint="eastAsia" w:ascii="黑体" w:hAnsi="黑体" w:cs="黑体"/>
          <w:color w:val="000000" w:themeColor="text1"/>
          <w:sz w:val="21"/>
          <w:szCs w:val="21"/>
          <w14:textFill>
            <w14:solidFill>
              <w14:schemeClr w14:val="tx1"/>
            </w14:solidFill>
          </w14:textFill>
        </w:rPr>
      </w:pPr>
      <w:bookmarkStart w:id="138" w:name="_Toc30559"/>
      <w:r>
        <w:rPr>
          <w:rFonts w:hint="eastAsia" w:ascii="黑体" w:hAnsi="黑体" w:cs="黑体"/>
          <w:color w:val="000000" w:themeColor="text1"/>
          <w:sz w:val="21"/>
          <w:szCs w:val="21"/>
          <w14:textFill>
            <w14:solidFill>
              <w14:schemeClr w14:val="tx1"/>
            </w14:solidFill>
          </w14:textFill>
        </w:rPr>
        <w:t>3.</w:t>
      </w:r>
      <w:r>
        <w:rPr>
          <w:rFonts w:hint="eastAsia" w:ascii="黑体" w:hAnsi="黑体" w:cs="黑体"/>
          <w:color w:val="000000" w:themeColor="text1"/>
          <w:sz w:val="21"/>
          <w:szCs w:val="21"/>
          <w:lang w:val="en-US" w:eastAsia="zh-CN"/>
          <w14:textFill>
            <w14:solidFill>
              <w14:schemeClr w14:val="tx1"/>
            </w14:solidFill>
          </w14:textFill>
        </w:rPr>
        <w:t>17</w:t>
      </w:r>
    </w:p>
    <w:p w14:paraId="128C4E93">
      <w:pPr>
        <w:spacing w:before="22" w:line="221" w:lineRule="auto"/>
        <w:ind w:left="1854"/>
        <w:rPr>
          <w:rFonts w:hint="eastAsia" w:ascii="黑体" w:hAnsi="黑体" w:eastAsia="黑体" w:cs="黑体"/>
          <w:b/>
          <w:bCs/>
          <w:sz w:val="21"/>
          <w:szCs w:val="21"/>
          <w:vertAlign w:val="subscript"/>
          <w:lang w:val="en-US" w:eastAsia="zh-CN"/>
        </w:rPr>
      </w:pPr>
      <w:r>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t>最小破断拉力</w:t>
      </w:r>
      <w:bookmarkEnd w:id="137"/>
      <w:bookmarkEnd w:id="138"/>
      <w:r>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t xml:space="preserve">  </w:t>
      </w:r>
      <w:r>
        <w:rPr>
          <w:rFonts w:hint="eastAsia" w:ascii="黑体" w:hAnsi="黑体" w:eastAsia="黑体" w:cs="黑体"/>
          <w:b/>
          <w:bCs/>
          <w:sz w:val="21"/>
          <w:szCs w:val="21"/>
          <w:lang w:val="en-US" w:eastAsia="zh-CN"/>
        </w:rPr>
        <w:t>minimum breaking force；F</w:t>
      </w:r>
      <w:r>
        <w:rPr>
          <w:rFonts w:hint="eastAsia" w:ascii="黑体" w:hAnsi="黑体" w:eastAsia="黑体" w:cs="黑体"/>
          <w:b/>
          <w:bCs/>
          <w:sz w:val="21"/>
          <w:szCs w:val="21"/>
          <w:vertAlign w:val="subscript"/>
          <w:lang w:val="en-US" w:eastAsia="zh-CN"/>
        </w:rPr>
        <w:t>min</w:t>
      </w:r>
    </w:p>
    <w:p w14:paraId="7A73DB50">
      <w:pPr>
        <w:spacing w:before="23" w:line="247" w:lineRule="auto"/>
        <w:ind w:left="1433" w:right="0" w:rightChars="0" w:firstLine="413"/>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最小破断拉力为钢丝绳公称直径（d）的平方、钢丝绳级别（R</w:t>
      </w:r>
      <w:r>
        <w:rPr>
          <w:rFonts w:hint="eastAsia" w:ascii="宋体" w:hAnsi="宋体" w:eastAsia="宋体" w:cs="宋体"/>
          <w:spacing w:val="10"/>
          <w:sz w:val="21"/>
          <w:szCs w:val="21"/>
          <w:vertAlign w:val="subscript"/>
          <w:lang w:val="en-US" w:eastAsia="zh-CN"/>
        </w:rPr>
        <w:t>r</w:t>
      </w:r>
      <w:r>
        <w:rPr>
          <w:rFonts w:hint="eastAsia" w:ascii="宋体" w:hAnsi="宋体" w:eastAsia="宋体" w:cs="宋体"/>
          <w:spacing w:val="10"/>
          <w:sz w:val="21"/>
          <w:szCs w:val="21"/>
          <w:lang w:val="en-US" w:eastAsia="zh-CN"/>
        </w:rPr>
        <w:t>）及破断拉力系数（K）的乘积。根据规定方法测得的破断拉力（F</w:t>
      </w:r>
      <w:r>
        <w:rPr>
          <w:rFonts w:hint="eastAsia" w:ascii="宋体" w:hAnsi="宋体" w:eastAsia="宋体" w:cs="宋体"/>
          <w:spacing w:val="10"/>
          <w:sz w:val="21"/>
          <w:szCs w:val="21"/>
          <w:vertAlign w:val="subscript"/>
          <w:lang w:val="en-US" w:eastAsia="zh-CN"/>
        </w:rPr>
        <w:t>m</w:t>
      </w:r>
      <w:r>
        <w:rPr>
          <w:rFonts w:hint="eastAsia" w:ascii="宋体" w:hAnsi="宋体" w:eastAsia="宋体" w:cs="宋体"/>
          <w:spacing w:val="10"/>
          <w:sz w:val="21"/>
          <w:szCs w:val="21"/>
          <w:lang w:val="en-US" w:eastAsia="zh-CN"/>
        </w:rPr>
        <w:t>）不得低于最小破断拉力的规定值。</w:t>
      </w:r>
      <w:bookmarkStart w:id="139" w:name="_Toc17597"/>
      <w:bookmarkEnd w:id="139"/>
      <w:bookmarkStart w:id="140" w:name="_Toc21772"/>
      <w:bookmarkEnd w:id="140"/>
      <w:bookmarkStart w:id="141" w:name="_Toc26065"/>
      <w:bookmarkEnd w:id="141"/>
      <w:bookmarkStart w:id="142" w:name="_Toc11772"/>
      <w:bookmarkEnd w:id="142"/>
      <w:bookmarkStart w:id="143" w:name="_Toc3180"/>
      <w:bookmarkEnd w:id="143"/>
      <w:bookmarkStart w:id="144" w:name="_Toc28169"/>
      <w:bookmarkEnd w:id="144"/>
      <w:bookmarkStart w:id="145" w:name="_Toc13997"/>
      <w:bookmarkEnd w:id="145"/>
      <w:bookmarkStart w:id="146" w:name="_Toc4393"/>
    </w:p>
    <w:p w14:paraId="5C2D0862">
      <w:pPr>
        <w:widowControl w:val="0"/>
        <w:tabs>
          <w:tab w:val="left" w:pos="11290"/>
        </w:tabs>
        <w:kinsoku/>
        <w:autoSpaceDE/>
        <w:autoSpaceDN/>
        <w:adjustRightInd w:val="0"/>
        <w:snapToGrid/>
        <w:spacing w:line="360" w:lineRule="auto"/>
        <w:ind w:firstLine="1890" w:firstLineChars="900"/>
        <w:textAlignment w:val="auto"/>
        <w:rPr>
          <w:rFonts w:hint="default" w:ascii="Times New Roman" w:hAnsi="Times New Roman" w:eastAsia="微软雅黑" w:cs="Times New Roman"/>
          <w:snapToGrid w:val="0"/>
          <w:color w:val="000000" w:themeColor="text1"/>
          <w:sz w:val="21"/>
          <w:szCs w:val="21"/>
          <w:vertAlign w:val="baseline"/>
          <w:lang w:val="en-US" w:eastAsia="zh-CN" w:bidi="ar-SA"/>
          <w14:textFill>
            <w14:solidFill>
              <w14:schemeClr w14:val="tx1"/>
            </w14:solidFill>
          </w14:textFill>
        </w:rPr>
      </w:pPr>
      <w:r>
        <w:rPr>
          <w:rFonts w:ascii="Times New Roman" w:hAnsi="Times New Roman" w:eastAsia="微软雅黑" w:cs="Times New Roman"/>
          <w:snapToGrid w:val="0"/>
          <w:color w:val="000000" w:themeColor="text1"/>
          <w:sz w:val="21"/>
          <w:szCs w:val="21"/>
          <w:lang w:val="en-US" w:eastAsia="zh-CN" w:bidi="ar-SA"/>
          <w14:textFill>
            <w14:solidFill>
              <w14:schemeClr w14:val="tx1"/>
            </w14:solidFill>
          </w14:textFill>
        </w:rPr>
        <w:t>F</w:t>
      </w:r>
      <w:r>
        <w:rPr>
          <w:rFonts w:ascii="Times New Roman" w:hAnsi="Times New Roman" w:eastAsia="微软雅黑" w:cs="Times New Roman"/>
          <w:snapToGrid w:val="0"/>
          <w:color w:val="000000" w:themeColor="text1"/>
          <w:sz w:val="21"/>
          <w:szCs w:val="21"/>
          <w:vertAlign w:val="subscript"/>
          <w:lang w:val="en-US" w:eastAsia="zh-CN" w:bidi="ar-SA"/>
          <w14:textFill>
            <w14:solidFill>
              <w14:schemeClr w14:val="tx1"/>
            </w14:solidFill>
          </w14:textFill>
        </w:rPr>
        <w:t>min</w:t>
      </w:r>
      <w:r>
        <w:rPr>
          <w:rFonts w:hint="default" w:ascii="Times New Roman" w:hAnsi="Times New Roman" w:eastAsia="微软雅黑" w:cs="Times New Roman"/>
          <w:snapToGrid w:val="0"/>
          <w:color w:val="000000" w:themeColor="text1"/>
          <w:sz w:val="21"/>
          <w:szCs w:val="21"/>
          <w:vertAlign w:val="subscript"/>
          <w:lang w:val="en-US" w:eastAsia="zh-CN" w:bidi="ar-SA"/>
          <w14:textFill>
            <w14:solidFill>
              <w14:schemeClr w14:val="tx1"/>
            </w14:solidFill>
          </w14:textFill>
        </w:rPr>
        <w:t xml:space="preserve"> </w:t>
      </w:r>
      <w:r>
        <w:rPr>
          <w:rFonts w:hint="default" w:ascii="Times New Roman" w:hAnsi="Times New Roman" w:eastAsia="微软雅黑" w:cs="Times New Roman"/>
          <w:snapToGrid w:val="0"/>
          <w:color w:val="000000" w:themeColor="text1"/>
          <w:sz w:val="21"/>
          <w:szCs w:val="21"/>
          <w:vertAlign w:val="baseline"/>
          <w:lang w:val="en-US" w:eastAsia="zh-CN" w:bidi="ar-SA"/>
          <w14:textFill>
            <w14:solidFill>
              <w14:schemeClr w14:val="tx1"/>
            </w14:solidFill>
          </w14:textFill>
        </w:rPr>
        <w:t>= d</w:t>
      </w:r>
      <w:r>
        <w:rPr>
          <w:rFonts w:hint="default" w:ascii="Times New Roman" w:hAnsi="Times New Roman" w:eastAsia="微软雅黑" w:cs="Times New Roman"/>
          <w:snapToGrid w:val="0"/>
          <w:color w:val="000000" w:themeColor="text1"/>
          <w:sz w:val="21"/>
          <w:szCs w:val="21"/>
          <w:vertAlign w:val="superscript"/>
          <w:lang w:val="en-US" w:eastAsia="zh-CN" w:bidi="ar-SA"/>
          <w14:textFill>
            <w14:solidFill>
              <w14:schemeClr w14:val="tx1"/>
            </w14:solidFill>
          </w14:textFill>
        </w:rPr>
        <w:t xml:space="preserve">2 . </w:t>
      </w:r>
      <w:r>
        <w:rPr>
          <w:rFonts w:hint="default" w:ascii="Times New Roman" w:hAnsi="Times New Roman" w:eastAsia="微软雅黑" w:cs="Times New Roman"/>
          <w:snapToGrid w:val="0"/>
          <w:color w:val="000000" w:themeColor="text1"/>
          <w:sz w:val="21"/>
          <w:szCs w:val="21"/>
          <w:vertAlign w:val="baseline"/>
          <w:lang w:val="en-US" w:eastAsia="zh-CN" w:bidi="ar-SA"/>
          <w14:textFill>
            <w14:solidFill>
              <w14:schemeClr w14:val="tx1"/>
            </w14:solidFill>
          </w14:textFill>
        </w:rPr>
        <w:t>R</w:t>
      </w:r>
      <w:r>
        <w:rPr>
          <w:rFonts w:hint="default" w:ascii="Times New Roman" w:hAnsi="Times New Roman" w:eastAsia="微软雅黑" w:cs="Times New Roman"/>
          <w:snapToGrid w:val="0"/>
          <w:color w:val="000000" w:themeColor="text1"/>
          <w:sz w:val="21"/>
          <w:szCs w:val="21"/>
          <w:vertAlign w:val="subscript"/>
          <w:lang w:val="en-US" w:eastAsia="zh-CN" w:bidi="ar-SA"/>
          <w14:textFill>
            <w14:solidFill>
              <w14:schemeClr w14:val="tx1"/>
            </w14:solidFill>
          </w14:textFill>
        </w:rPr>
        <w:t xml:space="preserve">r </w:t>
      </w:r>
      <w:r>
        <w:rPr>
          <w:rFonts w:hint="default" w:ascii="Times New Roman" w:hAnsi="Times New Roman" w:eastAsia="微软雅黑" w:cs="Times New Roman"/>
          <w:snapToGrid w:val="0"/>
          <w:color w:val="000000" w:themeColor="text1"/>
          <w:sz w:val="21"/>
          <w:szCs w:val="21"/>
          <w:vertAlign w:val="superscript"/>
          <w:lang w:val="en-US" w:eastAsia="zh-CN" w:bidi="ar-SA"/>
          <w14:textFill>
            <w14:solidFill>
              <w14:schemeClr w14:val="tx1"/>
            </w14:solidFill>
          </w14:textFill>
        </w:rPr>
        <w:t xml:space="preserve"> .  </w:t>
      </w:r>
      <w:r>
        <w:rPr>
          <w:rFonts w:hint="default" w:ascii="Times New Roman" w:hAnsi="Times New Roman" w:eastAsia="微软雅黑" w:cs="Times New Roman"/>
          <w:snapToGrid w:val="0"/>
          <w:color w:val="000000" w:themeColor="text1"/>
          <w:sz w:val="21"/>
          <w:szCs w:val="21"/>
          <w:vertAlign w:val="baseline"/>
          <w:lang w:val="en-US" w:eastAsia="zh-CN" w:bidi="ar-SA"/>
          <w14:textFill>
            <w14:solidFill>
              <w14:schemeClr w14:val="tx1"/>
            </w14:solidFill>
          </w14:textFill>
        </w:rPr>
        <w:t>K/1000</w:t>
      </w:r>
      <w:r>
        <w:rPr>
          <w:rFonts w:hint="eastAsia" w:ascii="Times New Roman" w:hAnsi="Times New Roman" w:eastAsia="微软雅黑" w:cs="Times New Roman"/>
          <w:snapToGrid w:val="0"/>
          <w:color w:val="000000" w:themeColor="text1"/>
          <w:sz w:val="21"/>
          <w:szCs w:val="21"/>
          <w:vertAlign w:val="baseline"/>
          <w:lang w:val="en-US" w:eastAsia="zh-CN" w:bidi="ar-SA"/>
          <w14:textFill>
            <w14:solidFill>
              <w14:schemeClr w14:val="tx1"/>
            </w14:solidFill>
          </w14:textFill>
        </w:rPr>
        <w:t xml:space="preserve"> </w:t>
      </w:r>
      <w:r>
        <w:rPr>
          <w:rFonts w:hint="eastAsia" w:ascii="Times New Roman" w:hAnsi="Times New Roman" w:eastAsia="微软雅黑" w:cs="Times New Roman"/>
          <w:snapToGrid w:val="0"/>
          <w:color w:val="000000" w:themeColor="text1"/>
          <w:sz w:val="21"/>
          <w:szCs w:val="21"/>
          <w:vertAlign w:val="baseline"/>
          <w:lang w:val="en-US" w:eastAsia="zh-CN" w:bidi="ar-SA"/>
          <w14:textFill>
            <w14:solidFill>
              <w14:schemeClr w14:val="tx1"/>
            </w14:solidFill>
          </w14:textFill>
        </w:rPr>
        <w:tab/>
      </w:r>
    </w:p>
    <w:p w14:paraId="5DF93DC6">
      <w:pPr>
        <w:spacing w:before="16" w:line="272" w:lineRule="exact"/>
        <w:ind w:left="1426"/>
        <w:rPr>
          <w:rFonts w:hint="eastAsia" w:ascii="黑体" w:hAnsi="黑体" w:cs="黑体"/>
          <w:color w:val="000000" w:themeColor="text1"/>
          <w:sz w:val="21"/>
          <w:szCs w:val="21"/>
          <w14:textFill>
            <w14:solidFill>
              <w14:schemeClr w14:val="tx1"/>
            </w14:solidFill>
          </w14:textFill>
        </w:rPr>
      </w:pPr>
      <w:bookmarkStart w:id="147" w:name="_Toc22694"/>
      <w:r>
        <w:rPr>
          <w:rFonts w:hint="eastAsia" w:ascii="黑体" w:hAnsi="黑体" w:cs="黑体"/>
          <w:color w:val="000000" w:themeColor="text1"/>
          <w:sz w:val="21"/>
          <w:szCs w:val="21"/>
          <w14:textFill>
            <w14:solidFill>
              <w14:schemeClr w14:val="tx1"/>
            </w14:solidFill>
          </w14:textFill>
        </w:rPr>
        <w:t>3.</w:t>
      </w:r>
      <w:r>
        <w:rPr>
          <w:rFonts w:hint="eastAsia" w:ascii="黑体" w:hAnsi="黑体" w:cs="黑体"/>
          <w:color w:val="000000" w:themeColor="text1"/>
          <w:sz w:val="21"/>
          <w:szCs w:val="21"/>
          <w:lang w:val="en-US" w:eastAsia="zh-CN"/>
          <w14:textFill>
            <w14:solidFill>
              <w14:schemeClr w14:val="tx1"/>
            </w14:solidFill>
          </w14:textFill>
        </w:rPr>
        <w:t>18</w:t>
      </w:r>
    </w:p>
    <w:p w14:paraId="4E9B1F36">
      <w:pPr>
        <w:spacing w:before="22" w:line="221" w:lineRule="auto"/>
        <w:ind w:left="1854"/>
        <w:rPr>
          <w:rFonts w:hint="eastAsia" w:ascii="黑体" w:hAnsi="黑体" w:eastAsia="黑体" w:cs="黑体"/>
          <w:b w:val="0"/>
          <w:bCs w:val="0"/>
          <w:snapToGrid w:val="0"/>
          <w:color w:val="000000" w:themeColor="text1"/>
          <w:sz w:val="21"/>
          <w:szCs w:val="21"/>
          <w:vertAlign w:val="subscript"/>
          <w:lang w:val="en-US" w:eastAsia="zh-CN" w:bidi="ar-SA"/>
          <w14:textFill>
            <w14:solidFill>
              <w14:schemeClr w14:val="tx1"/>
            </w14:solidFill>
          </w14:textFill>
        </w:rPr>
      </w:pPr>
      <w:r>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t>实测破断拉力</w:t>
      </w:r>
      <w:bookmarkEnd w:id="146"/>
      <w:bookmarkEnd w:id="147"/>
      <w:r>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t xml:space="preserve">  </w:t>
      </w:r>
      <w:r>
        <w:rPr>
          <w:rFonts w:hint="eastAsia" w:ascii="黑体" w:hAnsi="黑体" w:eastAsia="黑体" w:cs="黑体"/>
          <w:b/>
          <w:bCs/>
          <w:sz w:val="21"/>
          <w:szCs w:val="21"/>
          <w:lang w:val="en-US" w:eastAsia="zh-CN"/>
        </w:rPr>
        <w:t>measured breaking force；F</w:t>
      </w:r>
      <w:r>
        <w:rPr>
          <w:rFonts w:hint="eastAsia" w:ascii="黑体" w:hAnsi="黑体" w:eastAsia="黑体" w:cs="黑体"/>
          <w:b/>
          <w:bCs/>
          <w:sz w:val="21"/>
          <w:szCs w:val="21"/>
          <w:vertAlign w:val="subscript"/>
          <w:lang w:val="en-US" w:eastAsia="zh-CN"/>
        </w:rPr>
        <w:t>m</w:t>
      </w:r>
    </w:p>
    <w:p w14:paraId="6C7C4051">
      <w:pPr>
        <w:spacing w:before="32" w:line="228" w:lineRule="auto"/>
        <w:ind w:left="1851"/>
        <w:rPr>
          <w:rFonts w:hint="eastAsia" w:ascii="宋体" w:hAnsi="宋体" w:eastAsia="宋体" w:cs="宋体"/>
          <w:snapToGrid w:val="0"/>
          <w:color w:val="000000" w:themeColor="text1"/>
          <w:sz w:val="21"/>
          <w:szCs w:val="21"/>
          <w:lang w:val="en-US" w:eastAsia="zh-CN" w:bidi="ar-SA"/>
          <w14:textFill>
            <w14:solidFill>
              <w14:schemeClr w14:val="tx1"/>
            </w14:solidFill>
          </w14:textFill>
        </w:rPr>
      </w:pPr>
      <w:r>
        <w:rPr>
          <w:rFonts w:hint="eastAsia" w:ascii="宋体" w:hAnsi="宋体" w:eastAsia="宋体" w:cs="宋体"/>
          <w:snapToGrid w:val="0"/>
          <w:color w:val="000000" w:themeColor="text1"/>
          <w:sz w:val="21"/>
          <w:szCs w:val="21"/>
          <w:lang w:val="en-US" w:eastAsia="zh-CN" w:bidi="ar-SA"/>
          <w14:textFill>
            <w14:solidFill>
              <w14:schemeClr w14:val="tx1"/>
            </w14:solidFill>
          </w14:textFill>
        </w:rPr>
        <w:t>用规定的方法测得的破断拉力。</w:t>
      </w:r>
      <w:bookmarkStart w:id="148" w:name="_Toc7928"/>
      <w:bookmarkEnd w:id="148"/>
      <w:bookmarkStart w:id="149" w:name="_Toc32070"/>
      <w:bookmarkEnd w:id="149"/>
      <w:bookmarkStart w:id="150" w:name="_Toc2000"/>
      <w:bookmarkEnd w:id="150"/>
      <w:bookmarkStart w:id="151" w:name="_Toc13722"/>
      <w:bookmarkEnd w:id="151"/>
      <w:bookmarkStart w:id="152" w:name="_Toc24721"/>
      <w:bookmarkEnd w:id="152"/>
      <w:bookmarkStart w:id="153" w:name="_Toc4822"/>
      <w:bookmarkEnd w:id="153"/>
      <w:bookmarkStart w:id="154" w:name="_Toc25469"/>
      <w:bookmarkEnd w:id="154"/>
      <w:bookmarkStart w:id="155" w:name="_Toc13374"/>
    </w:p>
    <w:p w14:paraId="41F3C0AD">
      <w:pPr>
        <w:spacing w:before="16" w:line="272" w:lineRule="exact"/>
        <w:ind w:left="1426"/>
        <w:rPr>
          <w:rFonts w:hint="eastAsia" w:ascii="黑体" w:hAnsi="黑体" w:cs="黑体"/>
          <w:color w:val="000000" w:themeColor="text1"/>
          <w:sz w:val="21"/>
          <w:szCs w:val="21"/>
          <w14:textFill>
            <w14:solidFill>
              <w14:schemeClr w14:val="tx1"/>
            </w14:solidFill>
          </w14:textFill>
        </w:rPr>
      </w:pPr>
      <w:bookmarkStart w:id="156" w:name="_Toc3114"/>
      <w:r>
        <w:rPr>
          <w:rFonts w:hint="eastAsia" w:ascii="黑体" w:hAnsi="黑体" w:cs="黑体"/>
          <w:color w:val="000000" w:themeColor="text1"/>
          <w:sz w:val="21"/>
          <w:szCs w:val="21"/>
          <w14:textFill>
            <w14:solidFill>
              <w14:schemeClr w14:val="tx1"/>
            </w14:solidFill>
          </w14:textFill>
        </w:rPr>
        <w:t>3.</w:t>
      </w:r>
      <w:r>
        <w:rPr>
          <w:rFonts w:hint="eastAsia" w:ascii="黑体" w:hAnsi="黑体" w:cs="黑体"/>
          <w:color w:val="000000" w:themeColor="text1"/>
          <w:sz w:val="21"/>
          <w:szCs w:val="21"/>
          <w:lang w:val="en-US" w:eastAsia="zh-CN"/>
          <w14:textFill>
            <w14:solidFill>
              <w14:schemeClr w14:val="tx1"/>
            </w14:solidFill>
          </w14:textFill>
        </w:rPr>
        <w:t>19</w:t>
      </w:r>
    </w:p>
    <w:p w14:paraId="02564AB8">
      <w:pPr>
        <w:spacing w:before="22" w:line="221" w:lineRule="auto"/>
        <w:ind w:left="1854"/>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pPr>
      <w:r>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t>安全系数</w:t>
      </w:r>
      <w:bookmarkEnd w:id="155"/>
      <w:bookmarkEnd w:id="156"/>
      <w:r>
        <w:rPr>
          <w:rFonts w:hint="eastAsia" w:ascii="黑体" w:hAnsi="黑体" w:eastAsia="黑体" w:cs="黑体"/>
          <w:b w:val="0"/>
          <w:bCs w:val="0"/>
          <w:snapToGrid w:val="0"/>
          <w:color w:val="000000" w:themeColor="text1"/>
          <w:sz w:val="21"/>
          <w:szCs w:val="21"/>
          <w:lang w:val="en-US" w:eastAsia="zh-CN" w:bidi="ar-SA"/>
          <w14:textFill>
            <w14:solidFill>
              <w14:schemeClr w14:val="tx1"/>
            </w14:solidFill>
          </w14:textFill>
        </w:rPr>
        <w:t xml:space="preserve">  </w:t>
      </w:r>
      <w:r>
        <w:rPr>
          <w:rFonts w:hint="eastAsia" w:ascii="黑体" w:hAnsi="黑体" w:eastAsia="黑体" w:cs="黑体"/>
          <w:b/>
          <w:bCs/>
          <w:sz w:val="21"/>
          <w:szCs w:val="21"/>
          <w:lang w:val="en-US" w:eastAsia="zh-CN"/>
        </w:rPr>
        <w:t>safety factor</w:t>
      </w:r>
    </w:p>
    <w:p w14:paraId="7310B500">
      <w:pPr>
        <w:spacing w:before="23" w:line="247" w:lineRule="auto"/>
        <w:ind w:left="1433" w:right="0" w:rightChars="0" w:firstLine="413"/>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最小破断拉力与设计最大承载之比。最小破断拉力是钢丝绳的公称拉力，设计最大承载力是允许的最大计算静载荷。</w:t>
      </w:r>
    </w:p>
    <w:p w14:paraId="562CAB78">
      <w:pPr>
        <w:spacing w:before="267" w:line="231" w:lineRule="auto"/>
        <w:ind w:left="1420"/>
        <w:outlineLvl w:val="0"/>
        <w:rPr>
          <w:rFonts w:hint="eastAsia" w:ascii="黑体" w:hAnsi="黑体" w:eastAsia="黑体" w:cs="黑体"/>
          <w:sz w:val="21"/>
          <w:szCs w:val="21"/>
          <w:lang w:val="en-US" w:eastAsia="zh-CN"/>
        </w:rPr>
      </w:pPr>
      <w:bookmarkStart w:id="157" w:name="_Toc8845"/>
      <w:r>
        <w:rPr>
          <w:rFonts w:ascii="黑体" w:hAnsi="黑体" w:eastAsia="黑体" w:cs="黑体"/>
          <w:spacing w:val="4"/>
          <w:sz w:val="21"/>
          <w:szCs w:val="21"/>
        </w:rPr>
        <w:t>4</w:t>
      </w:r>
      <w:r>
        <w:rPr>
          <w:rFonts w:ascii="黑体" w:hAnsi="黑体" w:eastAsia="黑体" w:cs="黑体"/>
          <w:spacing w:val="8"/>
          <w:sz w:val="21"/>
          <w:szCs w:val="21"/>
        </w:rPr>
        <w:t xml:space="preserve">  </w:t>
      </w:r>
      <w:r>
        <w:rPr>
          <w:rFonts w:hint="eastAsia" w:ascii="黑体" w:hAnsi="黑体" w:eastAsia="黑体" w:cs="黑体"/>
          <w:spacing w:val="8"/>
          <w:sz w:val="21"/>
          <w:szCs w:val="21"/>
          <w:lang w:val="en-US" w:eastAsia="zh-CN"/>
        </w:rPr>
        <w:t>分类</w:t>
      </w:r>
      <w:bookmarkEnd w:id="157"/>
    </w:p>
    <w:p w14:paraId="0D0FCADF">
      <w:pPr>
        <w:spacing w:before="24" w:line="230" w:lineRule="auto"/>
        <w:ind w:left="1421"/>
        <w:outlineLvl w:val="2"/>
        <w:rPr>
          <w:rFonts w:hint="eastAsia" w:ascii="宋体" w:hAnsi="宋体" w:eastAsia="宋体" w:cs="宋体"/>
          <w:spacing w:val="8"/>
          <w:sz w:val="21"/>
          <w:szCs w:val="21"/>
          <w:lang w:val="en-US" w:eastAsia="zh-CN"/>
        </w:rPr>
      </w:pPr>
      <w:r>
        <w:rPr>
          <w:rFonts w:hint="eastAsia" w:ascii="黑体" w:hAnsi="黑体" w:eastAsia="黑体" w:cs="黑体"/>
          <w:spacing w:val="8"/>
          <w:sz w:val="21"/>
          <w:szCs w:val="21"/>
          <w:lang w:val="en-US" w:eastAsia="zh-CN"/>
        </w:rPr>
        <w:t xml:space="preserve">4.1  </w:t>
      </w:r>
      <w:r>
        <w:rPr>
          <w:rFonts w:hint="eastAsia" w:ascii="宋体" w:hAnsi="宋体" w:eastAsia="宋体" w:cs="宋体"/>
          <w:spacing w:val="8"/>
          <w:sz w:val="21"/>
          <w:szCs w:val="21"/>
          <w:lang w:val="en-US" w:eastAsia="zh-CN"/>
        </w:rPr>
        <w:t>高破断阻旋转钢丝绳（以下简称钢丝绳）按GB/T 8706的分类原则分为压实股钢丝绳、异形股钢丝绳，分类情况见表1，力学性能见附录A。</w:t>
      </w:r>
    </w:p>
    <w:p w14:paraId="34DE82B0">
      <w:pPr>
        <w:spacing w:before="142" w:line="229" w:lineRule="auto"/>
        <w:ind w:left="4950"/>
        <w:rPr>
          <w:rFonts w:hint="eastAsia" w:ascii="黑体" w:hAnsi="黑体" w:eastAsia="黑体" w:cs="黑体"/>
          <w:spacing w:val="7"/>
          <w:sz w:val="21"/>
          <w:szCs w:val="21"/>
          <w:lang w:val="en-US" w:eastAsia="zh-CN"/>
        </w:rPr>
      </w:pPr>
      <w:r>
        <w:rPr>
          <w:rFonts w:hint="eastAsia" w:ascii="黑体" w:hAnsi="黑体" w:eastAsia="黑体" w:cs="黑体"/>
          <w:spacing w:val="7"/>
          <w:sz w:val="21"/>
          <w:szCs w:val="21"/>
          <w:lang w:val="en-US" w:eastAsia="zh-CN"/>
        </w:rPr>
        <w:t>表1 钢丝绳分类</w:t>
      </w:r>
    </w:p>
    <w:tbl>
      <w:tblPr>
        <w:tblStyle w:val="6"/>
        <w:tblpPr w:leftFromText="180" w:rightFromText="180" w:vertAnchor="text" w:horzAnchor="page" w:tblpXSpec="center" w:tblpY="200"/>
        <w:tblOverlap w:val="never"/>
        <w:tblW w:w="9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1069"/>
        <w:gridCol w:w="313"/>
        <w:gridCol w:w="1825"/>
        <w:gridCol w:w="1481"/>
        <w:gridCol w:w="2719"/>
        <w:gridCol w:w="2062"/>
      </w:tblGrid>
      <w:tr w14:paraId="7096C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386" w:hRule="atLeast"/>
          <w:tblHeader/>
          <w:jc w:val="center"/>
        </w:trPr>
        <w:tc>
          <w:tcPr>
            <w:tcW w:w="1069" w:type="dxa"/>
            <w:vMerge w:val="restart"/>
            <w:vAlign w:val="center"/>
          </w:tcPr>
          <w:p w14:paraId="42CA5D3D">
            <w:pPr>
              <w:widowControl w:val="0"/>
              <w:spacing w:before="253" w:line="220" w:lineRule="auto"/>
              <w:jc w:val="center"/>
              <w:rPr>
                <w:rFonts w:hint="default" w:ascii="宋体" w:hAnsi="宋体" w:eastAsia="宋体" w:cs="宋体"/>
                <w:spacing w:val="-6"/>
                <w:sz w:val="18"/>
                <w:szCs w:val="18"/>
                <w:lang w:val="en-US" w:eastAsia="zh-CN"/>
              </w:rPr>
            </w:pPr>
            <w:r>
              <w:rPr>
                <w:rFonts w:hint="eastAsia" w:ascii="宋体" w:hAnsi="宋体" w:eastAsia="宋体" w:cs="宋体"/>
                <w:spacing w:val="-6"/>
                <w:sz w:val="18"/>
                <w:szCs w:val="18"/>
                <w:lang w:val="en-US" w:eastAsia="zh-CN"/>
              </w:rPr>
              <w:t>组别</w:t>
            </w:r>
          </w:p>
        </w:tc>
        <w:tc>
          <w:tcPr>
            <w:tcW w:w="2138" w:type="dxa"/>
            <w:gridSpan w:val="2"/>
            <w:vMerge w:val="restart"/>
            <w:vAlign w:val="center"/>
          </w:tcPr>
          <w:p w14:paraId="1C263C44">
            <w:pPr>
              <w:widowControl w:val="0"/>
              <w:spacing w:before="253" w:line="220" w:lineRule="auto"/>
              <w:jc w:val="center"/>
              <w:rPr>
                <w:rFonts w:hint="eastAsia" w:ascii="宋体" w:hAnsi="宋体" w:eastAsia="宋体" w:cs="宋体"/>
                <w:spacing w:val="-6"/>
                <w:sz w:val="18"/>
                <w:szCs w:val="18"/>
              </w:rPr>
            </w:pPr>
            <w:r>
              <w:rPr>
                <w:rFonts w:hint="eastAsia" w:ascii="宋体" w:hAnsi="宋体" w:eastAsia="宋体" w:cs="宋体"/>
                <w:spacing w:val="-6"/>
                <w:sz w:val="18"/>
                <w:szCs w:val="18"/>
                <w:lang w:val="en-US" w:eastAsia="zh-CN"/>
              </w:rPr>
              <w:t>类别</w:t>
            </w:r>
          </w:p>
        </w:tc>
        <w:tc>
          <w:tcPr>
            <w:tcW w:w="4200" w:type="dxa"/>
            <w:gridSpan w:val="2"/>
            <w:vAlign w:val="center"/>
          </w:tcPr>
          <w:p w14:paraId="588982FF">
            <w:pPr>
              <w:widowControl w:val="0"/>
              <w:spacing w:before="253" w:line="220" w:lineRule="auto"/>
              <w:jc w:val="center"/>
              <w:rPr>
                <w:rFonts w:hint="eastAsia" w:ascii="宋体" w:hAnsi="宋体" w:eastAsia="宋体" w:cs="宋体"/>
                <w:spacing w:val="-6"/>
                <w:sz w:val="18"/>
                <w:szCs w:val="18"/>
                <w:lang w:val="en-US" w:eastAsia="zh-CN"/>
              </w:rPr>
            </w:pPr>
            <w:r>
              <w:rPr>
                <w:rFonts w:hint="eastAsia" w:ascii="宋体" w:hAnsi="宋体" w:eastAsia="宋体" w:cs="宋体"/>
                <w:spacing w:val="-6"/>
                <w:sz w:val="18"/>
                <w:szCs w:val="18"/>
                <w:lang w:val="en-US" w:eastAsia="zh-CN"/>
              </w:rPr>
              <w:t>典型结构</w:t>
            </w:r>
          </w:p>
        </w:tc>
        <w:tc>
          <w:tcPr>
            <w:tcW w:w="2062" w:type="dxa"/>
            <w:vMerge w:val="restart"/>
            <w:vAlign w:val="center"/>
          </w:tcPr>
          <w:p w14:paraId="5F509ABC">
            <w:pPr>
              <w:widowControl w:val="0"/>
              <w:spacing w:before="253" w:line="220" w:lineRule="auto"/>
              <w:jc w:val="center"/>
              <w:rPr>
                <w:rFonts w:hint="eastAsia" w:ascii="宋体" w:hAnsi="宋体" w:eastAsia="宋体" w:cs="宋体"/>
                <w:spacing w:val="-6"/>
                <w:sz w:val="18"/>
                <w:szCs w:val="18"/>
                <w:lang w:val="en-US" w:eastAsia="zh-CN"/>
              </w:rPr>
            </w:pPr>
            <w:r>
              <w:rPr>
                <w:rFonts w:hint="eastAsia" w:ascii="宋体" w:hAnsi="宋体" w:eastAsia="宋体" w:cs="宋体"/>
                <w:spacing w:val="-6"/>
                <w:sz w:val="18"/>
                <w:szCs w:val="18"/>
                <w:lang w:val="en-US" w:eastAsia="zh-CN"/>
              </w:rPr>
              <w:t>直径范围</w:t>
            </w:r>
          </w:p>
        </w:tc>
      </w:tr>
      <w:tr w14:paraId="493C9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0" w:hRule="atLeast"/>
          <w:tblHeader/>
          <w:jc w:val="center"/>
        </w:trPr>
        <w:tc>
          <w:tcPr>
            <w:tcW w:w="1069" w:type="dxa"/>
            <w:vMerge w:val="continue"/>
            <w:vAlign w:val="center"/>
          </w:tcPr>
          <w:p w14:paraId="50009CAA">
            <w:pPr>
              <w:widowControl w:val="0"/>
              <w:spacing w:before="253" w:line="220" w:lineRule="auto"/>
              <w:ind w:left="535"/>
              <w:rPr>
                <w:rFonts w:hint="eastAsia" w:ascii="宋体" w:hAnsi="宋体" w:eastAsia="宋体" w:cs="宋体"/>
                <w:spacing w:val="-6"/>
                <w:sz w:val="18"/>
                <w:szCs w:val="18"/>
              </w:rPr>
            </w:pPr>
          </w:p>
        </w:tc>
        <w:tc>
          <w:tcPr>
            <w:tcW w:w="2138" w:type="dxa"/>
            <w:gridSpan w:val="2"/>
            <w:vMerge w:val="continue"/>
            <w:vAlign w:val="center"/>
          </w:tcPr>
          <w:p w14:paraId="2D0AD0DA">
            <w:pPr>
              <w:widowControl w:val="0"/>
              <w:spacing w:before="253" w:line="220" w:lineRule="auto"/>
              <w:ind w:left="535"/>
              <w:rPr>
                <w:rFonts w:hint="eastAsia" w:ascii="宋体" w:hAnsi="宋体" w:eastAsia="宋体" w:cs="宋体"/>
                <w:spacing w:val="-6"/>
                <w:sz w:val="18"/>
                <w:szCs w:val="18"/>
              </w:rPr>
            </w:pPr>
          </w:p>
        </w:tc>
        <w:tc>
          <w:tcPr>
            <w:tcW w:w="1481" w:type="dxa"/>
            <w:vAlign w:val="center"/>
          </w:tcPr>
          <w:p w14:paraId="34F02EEE">
            <w:pPr>
              <w:widowControl w:val="0"/>
              <w:spacing w:before="253" w:line="220" w:lineRule="auto"/>
              <w:jc w:val="center"/>
              <w:rPr>
                <w:rFonts w:hint="eastAsia" w:ascii="宋体" w:hAnsi="宋体" w:eastAsia="宋体" w:cs="宋体"/>
                <w:spacing w:val="-6"/>
                <w:sz w:val="18"/>
                <w:szCs w:val="18"/>
                <w:lang w:val="en-US" w:eastAsia="zh-CN"/>
              </w:rPr>
            </w:pPr>
            <w:r>
              <w:rPr>
                <w:rFonts w:hint="eastAsia" w:ascii="宋体" w:hAnsi="宋体" w:eastAsia="宋体" w:cs="宋体"/>
                <w:spacing w:val="-6"/>
                <w:sz w:val="18"/>
                <w:szCs w:val="18"/>
                <w:lang w:val="en-US" w:eastAsia="zh-CN"/>
              </w:rPr>
              <w:t>钢丝绳</w:t>
            </w:r>
          </w:p>
        </w:tc>
        <w:tc>
          <w:tcPr>
            <w:tcW w:w="2719" w:type="dxa"/>
            <w:vAlign w:val="center"/>
          </w:tcPr>
          <w:p w14:paraId="55FCCD4E">
            <w:pPr>
              <w:widowControl w:val="0"/>
              <w:spacing w:before="253" w:line="220" w:lineRule="auto"/>
              <w:jc w:val="center"/>
              <w:rPr>
                <w:rFonts w:hint="eastAsia" w:ascii="宋体" w:hAnsi="宋体" w:eastAsia="宋体" w:cs="宋体"/>
                <w:spacing w:val="-6"/>
                <w:sz w:val="18"/>
                <w:szCs w:val="18"/>
                <w:lang w:val="en-US" w:eastAsia="zh-CN"/>
              </w:rPr>
            </w:pPr>
            <w:r>
              <w:rPr>
                <w:rFonts w:hint="eastAsia" w:ascii="宋体" w:hAnsi="宋体" w:eastAsia="宋体" w:cs="宋体"/>
                <w:spacing w:val="-6"/>
                <w:sz w:val="18"/>
                <w:szCs w:val="18"/>
                <w:lang w:val="en-US" w:eastAsia="zh-CN"/>
              </w:rPr>
              <w:t>股绳</w:t>
            </w:r>
          </w:p>
        </w:tc>
        <w:tc>
          <w:tcPr>
            <w:tcW w:w="2062" w:type="dxa"/>
            <w:vMerge w:val="continue"/>
            <w:vAlign w:val="center"/>
          </w:tcPr>
          <w:p w14:paraId="64C65418">
            <w:pPr>
              <w:widowControl w:val="0"/>
              <w:spacing w:before="253" w:line="220" w:lineRule="auto"/>
              <w:ind w:left="535"/>
              <w:rPr>
                <w:rFonts w:hint="eastAsia" w:ascii="宋体" w:hAnsi="宋体" w:eastAsia="宋体" w:cs="宋体"/>
                <w:spacing w:val="-6"/>
                <w:sz w:val="18"/>
                <w:szCs w:val="18"/>
              </w:rPr>
            </w:pPr>
          </w:p>
        </w:tc>
      </w:tr>
      <w:tr w14:paraId="1C8E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324" w:hRule="atLeast"/>
          <w:jc w:val="center"/>
        </w:trPr>
        <w:tc>
          <w:tcPr>
            <w:tcW w:w="1069" w:type="dxa"/>
            <w:vMerge w:val="restart"/>
            <w:vAlign w:val="center"/>
          </w:tcPr>
          <w:p w14:paraId="0095538B">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w:t>
            </w:r>
          </w:p>
        </w:tc>
        <w:tc>
          <w:tcPr>
            <w:tcW w:w="313" w:type="dxa"/>
            <w:vMerge w:val="restart"/>
            <w:vAlign w:val="center"/>
          </w:tcPr>
          <w:p w14:paraId="3C252F8D">
            <w:pPr>
              <w:widowControl w:val="0"/>
              <w:spacing w:before="253" w:line="220" w:lineRule="auto"/>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压实股钢丝绳</w:t>
            </w:r>
          </w:p>
        </w:tc>
        <w:tc>
          <w:tcPr>
            <w:tcW w:w="1825" w:type="dxa"/>
            <w:vMerge w:val="restart"/>
            <w:vAlign w:val="center"/>
          </w:tcPr>
          <w:p w14:paraId="276B26EF">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15*K7</w:t>
            </w:r>
          </w:p>
        </w:tc>
        <w:tc>
          <w:tcPr>
            <w:tcW w:w="1481" w:type="dxa"/>
            <w:vAlign w:val="center"/>
          </w:tcPr>
          <w:p w14:paraId="7889F8C6">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15*K7</w:t>
            </w:r>
          </w:p>
        </w:tc>
        <w:tc>
          <w:tcPr>
            <w:tcW w:w="2719" w:type="dxa"/>
            <w:vAlign w:val="center"/>
          </w:tcPr>
          <w:p w14:paraId="1ABFFA42">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(1+6)</w:t>
            </w:r>
          </w:p>
        </w:tc>
        <w:tc>
          <w:tcPr>
            <w:tcW w:w="2062" w:type="dxa"/>
            <w:vAlign w:val="center"/>
          </w:tcPr>
          <w:p w14:paraId="0DDFFC7E">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20～60</w:t>
            </w:r>
          </w:p>
        </w:tc>
      </w:tr>
      <w:tr w14:paraId="2650D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069" w:type="dxa"/>
            <w:vMerge w:val="continue"/>
            <w:vAlign w:val="center"/>
          </w:tcPr>
          <w:p w14:paraId="4E70C3F4">
            <w:pPr>
              <w:widowControl w:val="0"/>
              <w:spacing w:before="253" w:line="220" w:lineRule="auto"/>
              <w:ind w:left="535"/>
              <w:jc w:val="center"/>
              <w:rPr>
                <w:rFonts w:hint="default" w:ascii="Times New Roman" w:hAnsi="Times New Roman" w:eastAsia="宋体" w:cs="Times New Roman"/>
                <w:spacing w:val="-6"/>
                <w:sz w:val="18"/>
                <w:szCs w:val="18"/>
                <w:lang w:val="en-US" w:eastAsia="zh-CN"/>
              </w:rPr>
            </w:pPr>
          </w:p>
        </w:tc>
        <w:tc>
          <w:tcPr>
            <w:tcW w:w="313" w:type="dxa"/>
            <w:vMerge w:val="continue"/>
            <w:vAlign w:val="center"/>
          </w:tcPr>
          <w:p w14:paraId="588506E2">
            <w:pPr>
              <w:widowControl w:val="0"/>
              <w:spacing w:before="253" w:line="220" w:lineRule="auto"/>
              <w:ind w:left="535"/>
              <w:rPr>
                <w:rFonts w:hint="default" w:ascii="Times New Roman" w:hAnsi="Times New Roman" w:eastAsia="宋体" w:cs="Times New Roman"/>
                <w:spacing w:val="-6"/>
                <w:sz w:val="18"/>
                <w:szCs w:val="18"/>
                <w:lang w:val="en-US" w:eastAsia="zh-CN"/>
              </w:rPr>
            </w:pPr>
          </w:p>
        </w:tc>
        <w:tc>
          <w:tcPr>
            <w:tcW w:w="1825" w:type="dxa"/>
            <w:vMerge w:val="continue"/>
            <w:vAlign w:val="center"/>
          </w:tcPr>
          <w:p w14:paraId="7245A36A">
            <w:pPr>
              <w:widowControl w:val="0"/>
              <w:spacing w:before="253" w:line="220" w:lineRule="auto"/>
              <w:jc w:val="center"/>
              <w:rPr>
                <w:rFonts w:hint="default" w:ascii="Times New Roman" w:hAnsi="Times New Roman" w:eastAsia="宋体" w:cs="Times New Roman"/>
                <w:spacing w:val="-6"/>
                <w:sz w:val="18"/>
                <w:szCs w:val="18"/>
                <w:lang w:val="en-US" w:eastAsia="zh-CN"/>
              </w:rPr>
            </w:pPr>
          </w:p>
        </w:tc>
        <w:tc>
          <w:tcPr>
            <w:tcW w:w="1481" w:type="dxa"/>
            <w:vAlign w:val="center"/>
          </w:tcPr>
          <w:p w14:paraId="6BA77E9D">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16*K7</w:t>
            </w:r>
          </w:p>
        </w:tc>
        <w:tc>
          <w:tcPr>
            <w:tcW w:w="2719" w:type="dxa"/>
            <w:vAlign w:val="center"/>
          </w:tcPr>
          <w:p w14:paraId="1C2D8CFC">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(1+6)</w:t>
            </w:r>
          </w:p>
        </w:tc>
        <w:tc>
          <w:tcPr>
            <w:tcW w:w="2062" w:type="dxa"/>
            <w:vAlign w:val="center"/>
          </w:tcPr>
          <w:p w14:paraId="69C8C74C">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20～60</w:t>
            </w:r>
          </w:p>
        </w:tc>
      </w:tr>
      <w:tr w14:paraId="5660B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0" w:hRule="atLeast"/>
          <w:jc w:val="center"/>
        </w:trPr>
        <w:tc>
          <w:tcPr>
            <w:tcW w:w="1069" w:type="dxa"/>
            <w:vMerge w:val="continue"/>
            <w:vAlign w:val="center"/>
          </w:tcPr>
          <w:p w14:paraId="06957F2F">
            <w:pPr>
              <w:widowControl w:val="0"/>
              <w:spacing w:before="253" w:line="220" w:lineRule="auto"/>
              <w:ind w:left="535"/>
              <w:jc w:val="center"/>
              <w:rPr>
                <w:rFonts w:hint="default" w:ascii="Times New Roman" w:hAnsi="Times New Roman" w:eastAsia="宋体" w:cs="Times New Roman"/>
                <w:spacing w:val="-6"/>
                <w:sz w:val="18"/>
                <w:szCs w:val="18"/>
                <w:lang w:val="en-US" w:eastAsia="zh-CN"/>
              </w:rPr>
            </w:pPr>
          </w:p>
        </w:tc>
        <w:tc>
          <w:tcPr>
            <w:tcW w:w="313" w:type="dxa"/>
            <w:vMerge w:val="continue"/>
            <w:vAlign w:val="center"/>
          </w:tcPr>
          <w:p w14:paraId="02F27524">
            <w:pPr>
              <w:widowControl w:val="0"/>
              <w:spacing w:before="253" w:line="220" w:lineRule="auto"/>
              <w:ind w:left="535"/>
              <w:rPr>
                <w:rFonts w:hint="default" w:ascii="Times New Roman" w:hAnsi="Times New Roman" w:eastAsia="宋体" w:cs="Times New Roman"/>
                <w:spacing w:val="-6"/>
                <w:sz w:val="18"/>
                <w:szCs w:val="18"/>
                <w:lang w:val="en-US" w:eastAsia="zh-CN"/>
              </w:rPr>
            </w:pPr>
          </w:p>
        </w:tc>
        <w:tc>
          <w:tcPr>
            <w:tcW w:w="1825" w:type="dxa"/>
            <w:vMerge w:val="continue"/>
            <w:vAlign w:val="center"/>
          </w:tcPr>
          <w:p w14:paraId="642CC14F">
            <w:pPr>
              <w:widowControl w:val="0"/>
              <w:spacing w:before="253" w:line="220" w:lineRule="auto"/>
              <w:jc w:val="center"/>
              <w:rPr>
                <w:rFonts w:hint="default" w:ascii="Times New Roman" w:hAnsi="Times New Roman" w:eastAsia="宋体" w:cs="Times New Roman"/>
                <w:spacing w:val="-6"/>
                <w:sz w:val="18"/>
                <w:szCs w:val="18"/>
                <w:lang w:val="en-US" w:eastAsia="zh-CN"/>
              </w:rPr>
            </w:pPr>
          </w:p>
        </w:tc>
        <w:tc>
          <w:tcPr>
            <w:tcW w:w="1481" w:type="dxa"/>
            <w:vAlign w:val="center"/>
          </w:tcPr>
          <w:p w14:paraId="2F038CD7">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23*K7</w:t>
            </w:r>
          </w:p>
        </w:tc>
        <w:tc>
          <w:tcPr>
            <w:tcW w:w="2719" w:type="dxa"/>
            <w:vAlign w:val="center"/>
          </w:tcPr>
          <w:p w14:paraId="2070D661">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(1+6)</w:t>
            </w:r>
          </w:p>
        </w:tc>
        <w:tc>
          <w:tcPr>
            <w:tcW w:w="2062" w:type="dxa"/>
            <w:vAlign w:val="center"/>
          </w:tcPr>
          <w:p w14:paraId="2D7DEC7B">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20～60</w:t>
            </w:r>
          </w:p>
        </w:tc>
      </w:tr>
      <w:tr w14:paraId="7E4D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069" w:type="dxa"/>
            <w:vMerge w:val="restart"/>
            <w:vAlign w:val="center"/>
          </w:tcPr>
          <w:p w14:paraId="043826FB">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2</w:t>
            </w:r>
          </w:p>
        </w:tc>
        <w:tc>
          <w:tcPr>
            <w:tcW w:w="313" w:type="dxa"/>
            <w:vMerge w:val="continue"/>
            <w:vAlign w:val="center"/>
          </w:tcPr>
          <w:p w14:paraId="6932B300">
            <w:pPr>
              <w:widowControl w:val="0"/>
              <w:spacing w:before="253" w:line="220" w:lineRule="auto"/>
              <w:ind w:left="535"/>
              <w:rPr>
                <w:rFonts w:hint="default" w:ascii="Times New Roman" w:hAnsi="Times New Roman" w:eastAsia="宋体" w:cs="Times New Roman"/>
                <w:spacing w:val="-6"/>
                <w:sz w:val="18"/>
                <w:szCs w:val="18"/>
                <w:lang w:val="en-US" w:eastAsia="zh-CN"/>
              </w:rPr>
            </w:pPr>
          </w:p>
        </w:tc>
        <w:tc>
          <w:tcPr>
            <w:tcW w:w="1825" w:type="dxa"/>
            <w:vMerge w:val="restart"/>
            <w:vAlign w:val="center"/>
          </w:tcPr>
          <w:p w14:paraId="2D1FF553">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18*K7</w:t>
            </w:r>
          </w:p>
        </w:tc>
        <w:tc>
          <w:tcPr>
            <w:tcW w:w="1481" w:type="dxa"/>
            <w:vAlign w:val="center"/>
          </w:tcPr>
          <w:p w14:paraId="1DE66729">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18*K7</w:t>
            </w:r>
          </w:p>
        </w:tc>
        <w:tc>
          <w:tcPr>
            <w:tcW w:w="2719" w:type="dxa"/>
            <w:vAlign w:val="center"/>
          </w:tcPr>
          <w:p w14:paraId="761ADEE5">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(1+6)</w:t>
            </w:r>
          </w:p>
        </w:tc>
        <w:tc>
          <w:tcPr>
            <w:tcW w:w="2062" w:type="dxa"/>
            <w:vAlign w:val="center"/>
          </w:tcPr>
          <w:p w14:paraId="198BBC20">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14～60</w:t>
            </w:r>
          </w:p>
        </w:tc>
      </w:tr>
      <w:tr w14:paraId="5711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069" w:type="dxa"/>
            <w:vMerge w:val="continue"/>
            <w:vAlign w:val="center"/>
          </w:tcPr>
          <w:p w14:paraId="3B16BF12">
            <w:pPr>
              <w:widowControl w:val="0"/>
              <w:spacing w:before="253" w:line="220" w:lineRule="auto"/>
              <w:ind w:left="535"/>
              <w:jc w:val="center"/>
              <w:rPr>
                <w:rFonts w:hint="default" w:ascii="Times New Roman" w:hAnsi="Times New Roman" w:eastAsia="宋体" w:cs="Times New Roman"/>
                <w:spacing w:val="-6"/>
                <w:sz w:val="18"/>
                <w:szCs w:val="18"/>
                <w:lang w:val="en-US" w:eastAsia="zh-CN"/>
              </w:rPr>
            </w:pPr>
          </w:p>
        </w:tc>
        <w:tc>
          <w:tcPr>
            <w:tcW w:w="313" w:type="dxa"/>
            <w:vMerge w:val="continue"/>
            <w:vAlign w:val="center"/>
          </w:tcPr>
          <w:p w14:paraId="4FE77152">
            <w:pPr>
              <w:widowControl w:val="0"/>
              <w:spacing w:before="253" w:line="220" w:lineRule="auto"/>
              <w:ind w:left="535"/>
              <w:rPr>
                <w:rFonts w:hint="default" w:ascii="Times New Roman" w:hAnsi="Times New Roman" w:eastAsia="宋体" w:cs="Times New Roman"/>
                <w:spacing w:val="-6"/>
                <w:sz w:val="18"/>
                <w:szCs w:val="18"/>
                <w:lang w:val="en-US" w:eastAsia="zh-CN"/>
              </w:rPr>
            </w:pPr>
          </w:p>
        </w:tc>
        <w:tc>
          <w:tcPr>
            <w:tcW w:w="1825" w:type="dxa"/>
            <w:vMerge w:val="continue"/>
            <w:vAlign w:val="center"/>
          </w:tcPr>
          <w:p w14:paraId="4747CD0D">
            <w:pPr>
              <w:widowControl w:val="0"/>
              <w:spacing w:before="253" w:line="220" w:lineRule="auto"/>
              <w:jc w:val="center"/>
              <w:rPr>
                <w:rFonts w:hint="default" w:ascii="Times New Roman" w:hAnsi="Times New Roman" w:eastAsia="宋体" w:cs="Times New Roman"/>
                <w:spacing w:val="-6"/>
                <w:sz w:val="18"/>
                <w:szCs w:val="18"/>
                <w:lang w:val="en-US" w:eastAsia="zh-CN"/>
              </w:rPr>
            </w:pPr>
          </w:p>
        </w:tc>
        <w:tc>
          <w:tcPr>
            <w:tcW w:w="1481" w:type="dxa"/>
            <w:vAlign w:val="center"/>
          </w:tcPr>
          <w:p w14:paraId="38646109">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18*K19S</w:t>
            </w:r>
          </w:p>
        </w:tc>
        <w:tc>
          <w:tcPr>
            <w:tcW w:w="2719" w:type="dxa"/>
            <w:vAlign w:val="center"/>
          </w:tcPr>
          <w:p w14:paraId="6F127C31">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(1+9+9)</w:t>
            </w:r>
          </w:p>
        </w:tc>
        <w:tc>
          <w:tcPr>
            <w:tcW w:w="2062" w:type="dxa"/>
            <w:vAlign w:val="center"/>
          </w:tcPr>
          <w:p w14:paraId="6FD295DB">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20～60</w:t>
            </w:r>
          </w:p>
        </w:tc>
      </w:tr>
      <w:tr w14:paraId="3AACB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069" w:type="dxa"/>
            <w:vAlign w:val="center"/>
          </w:tcPr>
          <w:p w14:paraId="7831F5AB">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3</w:t>
            </w:r>
          </w:p>
        </w:tc>
        <w:tc>
          <w:tcPr>
            <w:tcW w:w="313" w:type="dxa"/>
            <w:vMerge w:val="continue"/>
            <w:vAlign w:val="center"/>
          </w:tcPr>
          <w:p w14:paraId="6A8B64FD">
            <w:pPr>
              <w:widowControl w:val="0"/>
              <w:spacing w:before="253" w:line="220" w:lineRule="auto"/>
              <w:ind w:left="535"/>
              <w:rPr>
                <w:rFonts w:hint="default" w:ascii="Times New Roman" w:hAnsi="Times New Roman" w:eastAsia="宋体" w:cs="Times New Roman"/>
                <w:spacing w:val="-6"/>
                <w:sz w:val="18"/>
                <w:szCs w:val="18"/>
                <w:lang w:val="en-US" w:eastAsia="zh-CN"/>
              </w:rPr>
            </w:pPr>
          </w:p>
        </w:tc>
        <w:tc>
          <w:tcPr>
            <w:tcW w:w="1825" w:type="dxa"/>
            <w:vAlign w:val="center"/>
          </w:tcPr>
          <w:p w14:paraId="463F29BF">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24W*K7</w:t>
            </w:r>
          </w:p>
        </w:tc>
        <w:tc>
          <w:tcPr>
            <w:tcW w:w="1481" w:type="dxa"/>
            <w:vAlign w:val="center"/>
          </w:tcPr>
          <w:p w14:paraId="40640E5D">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24W*K7</w:t>
            </w:r>
          </w:p>
        </w:tc>
        <w:tc>
          <w:tcPr>
            <w:tcW w:w="2719" w:type="dxa"/>
            <w:vAlign w:val="center"/>
          </w:tcPr>
          <w:p w14:paraId="30600E80">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(1+6)</w:t>
            </w:r>
          </w:p>
        </w:tc>
        <w:tc>
          <w:tcPr>
            <w:tcW w:w="2062" w:type="dxa"/>
            <w:vAlign w:val="center"/>
          </w:tcPr>
          <w:p w14:paraId="70EC5991">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10～46</w:t>
            </w:r>
          </w:p>
        </w:tc>
      </w:tr>
      <w:tr w14:paraId="2EC27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069" w:type="dxa"/>
            <w:vMerge w:val="restart"/>
            <w:vAlign w:val="center"/>
          </w:tcPr>
          <w:p w14:paraId="29D9CC17">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4</w:t>
            </w:r>
          </w:p>
        </w:tc>
        <w:tc>
          <w:tcPr>
            <w:tcW w:w="313" w:type="dxa"/>
            <w:vMerge w:val="continue"/>
            <w:vAlign w:val="center"/>
          </w:tcPr>
          <w:p w14:paraId="33DAE7AE">
            <w:pPr>
              <w:widowControl w:val="0"/>
              <w:spacing w:before="253" w:line="220" w:lineRule="auto"/>
              <w:ind w:left="535"/>
              <w:rPr>
                <w:rFonts w:hint="default" w:ascii="Times New Roman" w:hAnsi="Times New Roman" w:eastAsia="宋体" w:cs="Times New Roman"/>
                <w:spacing w:val="-6"/>
                <w:sz w:val="18"/>
                <w:szCs w:val="18"/>
                <w:lang w:val="en-US" w:eastAsia="zh-CN"/>
              </w:rPr>
            </w:pPr>
          </w:p>
        </w:tc>
        <w:tc>
          <w:tcPr>
            <w:tcW w:w="1825" w:type="dxa"/>
            <w:vMerge w:val="restart"/>
            <w:vAlign w:val="center"/>
          </w:tcPr>
          <w:p w14:paraId="78CD412B">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24W*K19S</w:t>
            </w:r>
          </w:p>
        </w:tc>
        <w:tc>
          <w:tcPr>
            <w:tcW w:w="1481" w:type="dxa"/>
            <w:vAlign w:val="center"/>
          </w:tcPr>
          <w:p w14:paraId="27E4A7A9">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24W*K17S</w:t>
            </w:r>
          </w:p>
        </w:tc>
        <w:tc>
          <w:tcPr>
            <w:tcW w:w="2719" w:type="dxa"/>
            <w:vAlign w:val="center"/>
          </w:tcPr>
          <w:p w14:paraId="3C43BCE9">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(1+8+8)</w:t>
            </w:r>
          </w:p>
        </w:tc>
        <w:tc>
          <w:tcPr>
            <w:tcW w:w="2062" w:type="dxa"/>
            <w:vAlign w:val="center"/>
          </w:tcPr>
          <w:p w14:paraId="56BBF8C8">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20～60</w:t>
            </w:r>
          </w:p>
        </w:tc>
      </w:tr>
      <w:tr w14:paraId="6BFD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069" w:type="dxa"/>
            <w:vMerge w:val="continue"/>
            <w:vAlign w:val="center"/>
          </w:tcPr>
          <w:p w14:paraId="51CE2B1E">
            <w:pPr>
              <w:widowControl w:val="0"/>
              <w:spacing w:before="253" w:line="220" w:lineRule="auto"/>
              <w:ind w:left="535"/>
              <w:jc w:val="center"/>
              <w:rPr>
                <w:rFonts w:hint="default" w:ascii="Times New Roman" w:hAnsi="Times New Roman" w:eastAsia="宋体" w:cs="Times New Roman"/>
                <w:spacing w:val="-6"/>
                <w:sz w:val="18"/>
                <w:szCs w:val="18"/>
                <w:lang w:val="en-US" w:eastAsia="zh-CN"/>
              </w:rPr>
            </w:pPr>
          </w:p>
        </w:tc>
        <w:tc>
          <w:tcPr>
            <w:tcW w:w="313" w:type="dxa"/>
            <w:vMerge w:val="continue"/>
            <w:vAlign w:val="center"/>
          </w:tcPr>
          <w:p w14:paraId="09EDC227">
            <w:pPr>
              <w:widowControl w:val="0"/>
              <w:spacing w:before="253" w:line="220" w:lineRule="auto"/>
              <w:ind w:left="535"/>
              <w:rPr>
                <w:rFonts w:hint="default" w:ascii="Times New Roman" w:hAnsi="Times New Roman" w:eastAsia="宋体" w:cs="Times New Roman"/>
                <w:spacing w:val="-6"/>
                <w:sz w:val="18"/>
                <w:szCs w:val="18"/>
                <w:lang w:val="en-US" w:eastAsia="zh-CN"/>
              </w:rPr>
            </w:pPr>
          </w:p>
        </w:tc>
        <w:tc>
          <w:tcPr>
            <w:tcW w:w="1825" w:type="dxa"/>
            <w:vMerge w:val="continue"/>
            <w:vAlign w:val="center"/>
          </w:tcPr>
          <w:p w14:paraId="1D941799">
            <w:pPr>
              <w:widowControl w:val="0"/>
              <w:spacing w:before="253" w:line="220" w:lineRule="auto"/>
              <w:jc w:val="center"/>
              <w:rPr>
                <w:rFonts w:hint="default" w:ascii="Times New Roman" w:hAnsi="Times New Roman" w:eastAsia="宋体" w:cs="Times New Roman"/>
                <w:spacing w:val="-6"/>
                <w:sz w:val="18"/>
                <w:szCs w:val="18"/>
                <w:lang w:val="en-US" w:eastAsia="zh-CN"/>
              </w:rPr>
            </w:pPr>
          </w:p>
        </w:tc>
        <w:tc>
          <w:tcPr>
            <w:tcW w:w="1481" w:type="dxa"/>
            <w:vAlign w:val="center"/>
          </w:tcPr>
          <w:p w14:paraId="28237156">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24W*K19S</w:t>
            </w:r>
          </w:p>
        </w:tc>
        <w:tc>
          <w:tcPr>
            <w:tcW w:w="2719" w:type="dxa"/>
            <w:vAlign w:val="center"/>
          </w:tcPr>
          <w:p w14:paraId="6E5FD5EC">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(1+9+9)</w:t>
            </w:r>
          </w:p>
        </w:tc>
        <w:tc>
          <w:tcPr>
            <w:tcW w:w="2062" w:type="dxa"/>
            <w:vAlign w:val="center"/>
          </w:tcPr>
          <w:p w14:paraId="596F22B1">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20～60</w:t>
            </w:r>
          </w:p>
        </w:tc>
      </w:tr>
      <w:tr w14:paraId="5E96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069" w:type="dxa"/>
            <w:vMerge w:val="continue"/>
            <w:vAlign w:val="center"/>
          </w:tcPr>
          <w:p w14:paraId="3ECBBDF5">
            <w:pPr>
              <w:widowControl w:val="0"/>
              <w:spacing w:before="253" w:line="220" w:lineRule="auto"/>
              <w:ind w:left="535"/>
              <w:jc w:val="center"/>
              <w:rPr>
                <w:rFonts w:hint="default" w:ascii="Times New Roman" w:hAnsi="Times New Roman" w:eastAsia="宋体" w:cs="Times New Roman"/>
                <w:spacing w:val="-6"/>
                <w:sz w:val="18"/>
                <w:szCs w:val="18"/>
                <w:lang w:val="en-US" w:eastAsia="zh-CN"/>
              </w:rPr>
            </w:pPr>
          </w:p>
        </w:tc>
        <w:tc>
          <w:tcPr>
            <w:tcW w:w="313" w:type="dxa"/>
            <w:vMerge w:val="continue"/>
            <w:vAlign w:val="center"/>
          </w:tcPr>
          <w:p w14:paraId="1BD9008A">
            <w:pPr>
              <w:widowControl w:val="0"/>
              <w:spacing w:before="253" w:line="220" w:lineRule="auto"/>
              <w:ind w:left="535"/>
              <w:rPr>
                <w:rFonts w:hint="default" w:ascii="Times New Roman" w:hAnsi="Times New Roman" w:eastAsia="宋体" w:cs="Times New Roman"/>
                <w:spacing w:val="-6"/>
                <w:sz w:val="18"/>
                <w:szCs w:val="18"/>
                <w:lang w:val="en-US" w:eastAsia="zh-CN"/>
              </w:rPr>
            </w:pPr>
          </w:p>
        </w:tc>
        <w:tc>
          <w:tcPr>
            <w:tcW w:w="1825" w:type="dxa"/>
            <w:vMerge w:val="continue"/>
            <w:vAlign w:val="center"/>
          </w:tcPr>
          <w:p w14:paraId="7878AA9B">
            <w:pPr>
              <w:widowControl w:val="0"/>
              <w:spacing w:before="253" w:line="220" w:lineRule="auto"/>
              <w:jc w:val="center"/>
              <w:rPr>
                <w:rFonts w:hint="default" w:ascii="Times New Roman" w:hAnsi="Times New Roman" w:eastAsia="宋体" w:cs="Times New Roman"/>
                <w:spacing w:val="-6"/>
                <w:sz w:val="18"/>
                <w:szCs w:val="18"/>
                <w:lang w:val="en-US" w:eastAsia="zh-CN"/>
              </w:rPr>
            </w:pPr>
          </w:p>
        </w:tc>
        <w:tc>
          <w:tcPr>
            <w:tcW w:w="1481" w:type="dxa"/>
            <w:vAlign w:val="center"/>
          </w:tcPr>
          <w:p w14:paraId="54D17652">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24W*K26WS</w:t>
            </w:r>
          </w:p>
        </w:tc>
        <w:tc>
          <w:tcPr>
            <w:tcW w:w="2719" w:type="dxa"/>
            <w:vAlign w:val="center"/>
          </w:tcPr>
          <w:p w14:paraId="7812E20D">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(1+5+5/5+10)</w:t>
            </w:r>
          </w:p>
        </w:tc>
        <w:tc>
          <w:tcPr>
            <w:tcW w:w="2062" w:type="dxa"/>
            <w:vAlign w:val="center"/>
          </w:tcPr>
          <w:p w14:paraId="7FAB4A4D">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20～60</w:t>
            </w:r>
          </w:p>
        </w:tc>
      </w:tr>
      <w:tr w14:paraId="632F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069" w:type="dxa"/>
            <w:vMerge w:val="restart"/>
            <w:vAlign w:val="center"/>
          </w:tcPr>
          <w:p w14:paraId="067EFC0D">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5</w:t>
            </w:r>
          </w:p>
        </w:tc>
        <w:tc>
          <w:tcPr>
            <w:tcW w:w="313" w:type="dxa"/>
            <w:vMerge w:val="continue"/>
            <w:vAlign w:val="center"/>
          </w:tcPr>
          <w:p w14:paraId="2344B243">
            <w:pPr>
              <w:widowControl w:val="0"/>
              <w:spacing w:before="253" w:line="220" w:lineRule="auto"/>
              <w:ind w:left="535"/>
              <w:rPr>
                <w:rFonts w:hint="default" w:ascii="Times New Roman" w:hAnsi="Times New Roman" w:eastAsia="宋体" w:cs="Times New Roman"/>
                <w:spacing w:val="-6"/>
                <w:sz w:val="18"/>
                <w:szCs w:val="18"/>
                <w:lang w:val="en-US" w:eastAsia="zh-CN"/>
              </w:rPr>
            </w:pPr>
          </w:p>
        </w:tc>
        <w:tc>
          <w:tcPr>
            <w:tcW w:w="1825" w:type="dxa"/>
            <w:vMerge w:val="restart"/>
            <w:vAlign w:val="center"/>
          </w:tcPr>
          <w:p w14:paraId="58A8A4A5">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35W*K7</w:t>
            </w:r>
          </w:p>
        </w:tc>
        <w:tc>
          <w:tcPr>
            <w:tcW w:w="1481" w:type="dxa"/>
            <w:vAlign w:val="center"/>
          </w:tcPr>
          <w:p w14:paraId="299F592F">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35W*K7</w:t>
            </w:r>
          </w:p>
        </w:tc>
        <w:tc>
          <w:tcPr>
            <w:tcW w:w="2719" w:type="dxa"/>
            <w:vAlign w:val="center"/>
          </w:tcPr>
          <w:p w14:paraId="39B1E2BC">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(1+6)</w:t>
            </w:r>
          </w:p>
        </w:tc>
        <w:tc>
          <w:tcPr>
            <w:tcW w:w="2062" w:type="dxa"/>
            <w:vAlign w:val="center"/>
          </w:tcPr>
          <w:p w14:paraId="199377CD">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12～60</w:t>
            </w:r>
          </w:p>
        </w:tc>
      </w:tr>
      <w:tr w14:paraId="186D0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069" w:type="dxa"/>
            <w:vMerge w:val="continue"/>
            <w:vAlign w:val="center"/>
          </w:tcPr>
          <w:p w14:paraId="12820E12">
            <w:pPr>
              <w:widowControl w:val="0"/>
              <w:spacing w:before="253" w:line="220" w:lineRule="auto"/>
              <w:ind w:left="535"/>
              <w:jc w:val="center"/>
              <w:rPr>
                <w:rFonts w:hint="default" w:ascii="Times New Roman" w:hAnsi="Times New Roman" w:eastAsia="宋体" w:cs="Times New Roman"/>
                <w:spacing w:val="-6"/>
                <w:sz w:val="18"/>
                <w:szCs w:val="18"/>
                <w:lang w:val="en-US" w:eastAsia="zh-CN"/>
              </w:rPr>
            </w:pPr>
          </w:p>
        </w:tc>
        <w:tc>
          <w:tcPr>
            <w:tcW w:w="313" w:type="dxa"/>
            <w:vMerge w:val="continue"/>
            <w:vAlign w:val="center"/>
          </w:tcPr>
          <w:p w14:paraId="2EE4412B">
            <w:pPr>
              <w:widowControl w:val="0"/>
              <w:spacing w:before="253" w:line="220" w:lineRule="auto"/>
              <w:ind w:left="535"/>
              <w:rPr>
                <w:rFonts w:hint="default" w:ascii="Times New Roman" w:hAnsi="Times New Roman" w:eastAsia="宋体" w:cs="Times New Roman"/>
                <w:spacing w:val="-6"/>
                <w:sz w:val="18"/>
                <w:szCs w:val="18"/>
                <w:lang w:val="en-US" w:eastAsia="zh-CN"/>
              </w:rPr>
            </w:pPr>
          </w:p>
        </w:tc>
        <w:tc>
          <w:tcPr>
            <w:tcW w:w="1825" w:type="dxa"/>
            <w:vMerge w:val="continue"/>
            <w:vAlign w:val="center"/>
          </w:tcPr>
          <w:p w14:paraId="001B08EB">
            <w:pPr>
              <w:widowControl w:val="0"/>
              <w:spacing w:before="253" w:line="220" w:lineRule="auto"/>
              <w:jc w:val="center"/>
              <w:rPr>
                <w:rFonts w:hint="default" w:ascii="Times New Roman" w:hAnsi="Times New Roman" w:eastAsia="宋体" w:cs="Times New Roman"/>
                <w:spacing w:val="-6"/>
                <w:sz w:val="18"/>
                <w:szCs w:val="18"/>
                <w:lang w:val="en-US" w:eastAsia="zh-CN"/>
              </w:rPr>
            </w:pPr>
          </w:p>
        </w:tc>
        <w:tc>
          <w:tcPr>
            <w:tcW w:w="1481" w:type="dxa"/>
            <w:vAlign w:val="center"/>
          </w:tcPr>
          <w:p w14:paraId="147C69E0">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40W*K7</w:t>
            </w:r>
          </w:p>
        </w:tc>
        <w:tc>
          <w:tcPr>
            <w:tcW w:w="2719" w:type="dxa"/>
            <w:vAlign w:val="center"/>
          </w:tcPr>
          <w:p w14:paraId="1C7A2CA0">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(1+6)</w:t>
            </w:r>
          </w:p>
        </w:tc>
        <w:tc>
          <w:tcPr>
            <w:tcW w:w="2062" w:type="dxa"/>
            <w:vAlign w:val="center"/>
          </w:tcPr>
          <w:p w14:paraId="7FFEA217">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20～60</w:t>
            </w:r>
          </w:p>
        </w:tc>
      </w:tr>
      <w:tr w14:paraId="7203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069" w:type="dxa"/>
            <w:vMerge w:val="restart"/>
            <w:vAlign w:val="center"/>
          </w:tcPr>
          <w:p w14:paraId="046FCE3E">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6</w:t>
            </w:r>
          </w:p>
        </w:tc>
        <w:tc>
          <w:tcPr>
            <w:tcW w:w="313" w:type="dxa"/>
            <w:vMerge w:val="continue"/>
            <w:vAlign w:val="center"/>
          </w:tcPr>
          <w:p w14:paraId="5F71F55C">
            <w:pPr>
              <w:widowControl w:val="0"/>
              <w:spacing w:before="253" w:line="220" w:lineRule="auto"/>
              <w:ind w:left="535"/>
              <w:rPr>
                <w:rFonts w:hint="default" w:ascii="Times New Roman" w:hAnsi="Times New Roman" w:eastAsia="宋体" w:cs="Times New Roman"/>
                <w:spacing w:val="-6"/>
                <w:sz w:val="18"/>
                <w:szCs w:val="18"/>
                <w:lang w:val="en-US" w:eastAsia="zh-CN"/>
              </w:rPr>
            </w:pPr>
          </w:p>
        </w:tc>
        <w:tc>
          <w:tcPr>
            <w:tcW w:w="1825" w:type="dxa"/>
            <w:vMerge w:val="restart"/>
            <w:vAlign w:val="center"/>
          </w:tcPr>
          <w:p w14:paraId="6FB2487D">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35W*K19S</w:t>
            </w:r>
          </w:p>
        </w:tc>
        <w:tc>
          <w:tcPr>
            <w:tcW w:w="1481" w:type="dxa"/>
            <w:vAlign w:val="center"/>
          </w:tcPr>
          <w:p w14:paraId="720B590F">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35W*K19S</w:t>
            </w:r>
          </w:p>
        </w:tc>
        <w:tc>
          <w:tcPr>
            <w:tcW w:w="2719" w:type="dxa"/>
            <w:vAlign w:val="center"/>
          </w:tcPr>
          <w:p w14:paraId="22DCE23F">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(1+9+9)</w:t>
            </w:r>
          </w:p>
        </w:tc>
        <w:tc>
          <w:tcPr>
            <w:tcW w:w="2062" w:type="dxa"/>
            <w:vAlign w:val="center"/>
          </w:tcPr>
          <w:p w14:paraId="60E4BB0F">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40～116</w:t>
            </w:r>
          </w:p>
        </w:tc>
      </w:tr>
      <w:tr w14:paraId="703F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069" w:type="dxa"/>
            <w:vMerge w:val="continue"/>
            <w:vAlign w:val="center"/>
          </w:tcPr>
          <w:p w14:paraId="48336721">
            <w:pPr>
              <w:widowControl w:val="0"/>
              <w:spacing w:before="253" w:line="220" w:lineRule="auto"/>
              <w:ind w:left="535"/>
              <w:rPr>
                <w:rFonts w:hint="default" w:ascii="Times New Roman" w:hAnsi="Times New Roman" w:eastAsia="宋体" w:cs="Times New Roman"/>
                <w:spacing w:val="-6"/>
                <w:sz w:val="18"/>
                <w:szCs w:val="18"/>
                <w:lang w:val="en-US" w:eastAsia="zh-CN"/>
              </w:rPr>
            </w:pPr>
          </w:p>
        </w:tc>
        <w:tc>
          <w:tcPr>
            <w:tcW w:w="313" w:type="dxa"/>
            <w:vMerge w:val="continue"/>
            <w:vAlign w:val="center"/>
          </w:tcPr>
          <w:p w14:paraId="537C36BD">
            <w:pPr>
              <w:widowControl w:val="0"/>
              <w:spacing w:before="253" w:line="220" w:lineRule="auto"/>
              <w:ind w:left="535"/>
              <w:rPr>
                <w:rFonts w:hint="default" w:ascii="Times New Roman" w:hAnsi="Times New Roman" w:eastAsia="宋体" w:cs="Times New Roman"/>
                <w:spacing w:val="-6"/>
                <w:sz w:val="18"/>
                <w:szCs w:val="18"/>
                <w:lang w:val="en-US" w:eastAsia="zh-CN"/>
              </w:rPr>
            </w:pPr>
          </w:p>
        </w:tc>
        <w:tc>
          <w:tcPr>
            <w:tcW w:w="1825" w:type="dxa"/>
            <w:vMerge w:val="continue"/>
            <w:vAlign w:val="center"/>
          </w:tcPr>
          <w:p w14:paraId="61156E45">
            <w:pPr>
              <w:widowControl w:val="0"/>
              <w:spacing w:before="253" w:line="220" w:lineRule="auto"/>
              <w:ind w:left="535"/>
              <w:rPr>
                <w:rFonts w:hint="default" w:ascii="Times New Roman" w:hAnsi="Times New Roman" w:eastAsia="宋体" w:cs="Times New Roman"/>
                <w:spacing w:val="-6"/>
                <w:sz w:val="18"/>
                <w:szCs w:val="18"/>
                <w:lang w:val="en-US" w:eastAsia="zh-CN"/>
              </w:rPr>
            </w:pPr>
          </w:p>
        </w:tc>
        <w:tc>
          <w:tcPr>
            <w:tcW w:w="1481" w:type="dxa"/>
            <w:vAlign w:val="center"/>
          </w:tcPr>
          <w:p w14:paraId="5D59CBD4">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35W*K26WS</w:t>
            </w:r>
          </w:p>
        </w:tc>
        <w:tc>
          <w:tcPr>
            <w:tcW w:w="2719" w:type="dxa"/>
            <w:vAlign w:val="center"/>
          </w:tcPr>
          <w:p w14:paraId="234EFC4D">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(1+5+5/5+10)</w:t>
            </w:r>
          </w:p>
        </w:tc>
        <w:tc>
          <w:tcPr>
            <w:tcW w:w="2062" w:type="dxa"/>
            <w:vAlign w:val="center"/>
          </w:tcPr>
          <w:p w14:paraId="17EE79F8">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40～80</w:t>
            </w:r>
          </w:p>
        </w:tc>
      </w:tr>
      <w:tr w14:paraId="50CC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069" w:type="dxa"/>
            <w:vMerge w:val="continue"/>
            <w:vAlign w:val="center"/>
          </w:tcPr>
          <w:p w14:paraId="67253380">
            <w:pPr>
              <w:widowControl w:val="0"/>
              <w:spacing w:before="253" w:line="220" w:lineRule="auto"/>
              <w:ind w:left="535"/>
              <w:rPr>
                <w:rFonts w:hint="default" w:ascii="Times New Roman" w:hAnsi="Times New Roman" w:eastAsia="宋体" w:cs="Times New Roman"/>
                <w:spacing w:val="-6"/>
                <w:sz w:val="18"/>
                <w:szCs w:val="18"/>
                <w:lang w:val="en-US" w:eastAsia="zh-CN"/>
              </w:rPr>
            </w:pPr>
          </w:p>
        </w:tc>
        <w:tc>
          <w:tcPr>
            <w:tcW w:w="313" w:type="dxa"/>
            <w:vMerge w:val="continue"/>
            <w:vAlign w:val="center"/>
          </w:tcPr>
          <w:p w14:paraId="433C581A">
            <w:pPr>
              <w:widowControl w:val="0"/>
              <w:spacing w:before="253" w:line="220" w:lineRule="auto"/>
              <w:ind w:left="535"/>
              <w:rPr>
                <w:rFonts w:hint="default" w:ascii="Times New Roman" w:hAnsi="Times New Roman" w:eastAsia="宋体" w:cs="Times New Roman"/>
                <w:spacing w:val="-6"/>
                <w:sz w:val="18"/>
                <w:szCs w:val="18"/>
                <w:lang w:val="en-US" w:eastAsia="zh-CN"/>
              </w:rPr>
            </w:pPr>
          </w:p>
        </w:tc>
        <w:tc>
          <w:tcPr>
            <w:tcW w:w="1825" w:type="dxa"/>
            <w:vMerge w:val="continue"/>
            <w:vAlign w:val="center"/>
          </w:tcPr>
          <w:p w14:paraId="7F9E9DAC">
            <w:pPr>
              <w:widowControl w:val="0"/>
              <w:spacing w:before="253" w:line="220" w:lineRule="auto"/>
              <w:ind w:left="535"/>
              <w:rPr>
                <w:rFonts w:hint="default" w:ascii="Times New Roman" w:hAnsi="Times New Roman" w:eastAsia="宋体" w:cs="Times New Roman"/>
                <w:spacing w:val="-6"/>
                <w:sz w:val="18"/>
                <w:szCs w:val="18"/>
                <w:lang w:val="en-US" w:eastAsia="zh-CN"/>
              </w:rPr>
            </w:pPr>
          </w:p>
        </w:tc>
        <w:tc>
          <w:tcPr>
            <w:tcW w:w="1481" w:type="dxa"/>
            <w:vAlign w:val="center"/>
          </w:tcPr>
          <w:p w14:paraId="6E53A20F">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35W*K31WS</w:t>
            </w:r>
          </w:p>
        </w:tc>
        <w:tc>
          <w:tcPr>
            <w:tcW w:w="2719" w:type="dxa"/>
            <w:vAlign w:val="center"/>
          </w:tcPr>
          <w:p w14:paraId="32DBDF0D">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(1+6+6/6+12)</w:t>
            </w:r>
          </w:p>
        </w:tc>
        <w:tc>
          <w:tcPr>
            <w:tcW w:w="2062" w:type="dxa"/>
            <w:vAlign w:val="center"/>
          </w:tcPr>
          <w:p w14:paraId="3615CFC6">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64～80</w:t>
            </w:r>
          </w:p>
        </w:tc>
      </w:tr>
      <w:tr w14:paraId="488C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681" w:hRule="atLeast"/>
          <w:jc w:val="center"/>
        </w:trPr>
        <w:tc>
          <w:tcPr>
            <w:tcW w:w="1069" w:type="dxa"/>
            <w:vMerge w:val="restart"/>
            <w:vAlign w:val="center"/>
          </w:tcPr>
          <w:p w14:paraId="7E62364A">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7</w:t>
            </w:r>
          </w:p>
        </w:tc>
        <w:tc>
          <w:tcPr>
            <w:tcW w:w="313" w:type="dxa"/>
            <w:vMerge w:val="restart"/>
            <w:vAlign w:val="center"/>
          </w:tcPr>
          <w:p w14:paraId="3DBB47ED">
            <w:pPr>
              <w:widowControl w:val="0"/>
              <w:spacing w:before="253" w:line="220" w:lineRule="auto"/>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异形股钢丝绳</w:t>
            </w:r>
          </w:p>
        </w:tc>
        <w:tc>
          <w:tcPr>
            <w:tcW w:w="1825" w:type="dxa"/>
            <w:vMerge w:val="restart"/>
            <w:vAlign w:val="center"/>
          </w:tcPr>
          <w:p w14:paraId="00D83567">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4V*39</w:t>
            </w:r>
          </w:p>
        </w:tc>
        <w:tc>
          <w:tcPr>
            <w:tcW w:w="1481" w:type="dxa"/>
            <w:vAlign w:val="center"/>
          </w:tcPr>
          <w:p w14:paraId="634CE512">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4V*39S</w:t>
            </w:r>
          </w:p>
        </w:tc>
        <w:tc>
          <w:tcPr>
            <w:tcW w:w="2719" w:type="dxa"/>
            <w:vAlign w:val="center"/>
          </w:tcPr>
          <w:p w14:paraId="24E231D1">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(FC+9+15+15)</w:t>
            </w:r>
          </w:p>
        </w:tc>
        <w:tc>
          <w:tcPr>
            <w:tcW w:w="2062" w:type="dxa"/>
            <w:vAlign w:val="center"/>
          </w:tcPr>
          <w:p w14:paraId="41383873">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16～36</w:t>
            </w:r>
          </w:p>
        </w:tc>
      </w:tr>
      <w:tr w14:paraId="36A1E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069" w:type="dxa"/>
            <w:vMerge w:val="continue"/>
            <w:vAlign w:val="center"/>
          </w:tcPr>
          <w:p w14:paraId="08E7D1F7">
            <w:pPr>
              <w:widowControl w:val="0"/>
              <w:spacing w:before="253" w:line="220" w:lineRule="auto"/>
              <w:ind w:left="535"/>
              <w:rPr>
                <w:rFonts w:hint="default" w:ascii="Times New Roman" w:hAnsi="Times New Roman" w:eastAsia="宋体" w:cs="Times New Roman"/>
                <w:spacing w:val="-6"/>
                <w:sz w:val="18"/>
                <w:szCs w:val="18"/>
                <w:lang w:val="en-US" w:eastAsia="zh-CN"/>
              </w:rPr>
            </w:pPr>
          </w:p>
        </w:tc>
        <w:tc>
          <w:tcPr>
            <w:tcW w:w="313" w:type="dxa"/>
            <w:vMerge w:val="continue"/>
            <w:vAlign w:val="center"/>
          </w:tcPr>
          <w:p w14:paraId="014FBC68">
            <w:pPr>
              <w:widowControl w:val="0"/>
              <w:spacing w:before="253" w:line="220" w:lineRule="auto"/>
              <w:ind w:left="535"/>
              <w:rPr>
                <w:rFonts w:hint="default" w:ascii="Times New Roman" w:hAnsi="Times New Roman" w:eastAsia="宋体" w:cs="Times New Roman"/>
                <w:spacing w:val="-6"/>
                <w:sz w:val="18"/>
                <w:szCs w:val="18"/>
                <w:lang w:val="en-US" w:eastAsia="zh-CN"/>
              </w:rPr>
            </w:pPr>
          </w:p>
        </w:tc>
        <w:tc>
          <w:tcPr>
            <w:tcW w:w="1825" w:type="dxa"/>
            <w:vMerge w:val="continue"/>
            <w:vAlign w:val="center"/>
          </w:tcPr>
          <w:p w14:paraId="040BCDB7">
            <w:pPr>
              <w:widowControl w:val="0"/>
              <w:spacing w:before="253" w:line="220" w:lineRule="auto"/>
              <w:ind w:left="535"/>
              <w:rPr>
                <w:rFonts w:hint="default" w:ascii="Times New Roman" w:hAnsi="Times New Roman" w:eastAsia="宋体" w:cs="Times New Roman"/>
                <w:spacing w:val="-6"/>
                <w:sz w:val="18"/>
                <w:szCs w:val="18"/>
                <w:lang w:val="en-US" w:eastAsia="zh-CN"/>
              </w:rPr>
            </w:pPr>
          </w:p>
        </w:tc>
        <w:tc>
          <w:tcPr>
            <w:tcW w:w="1481" w:type="dxa"/>
            <w:vAlign w:val="center"/>
          </w:tcPr>
          <w:p w14:paraId="30E2FC98">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4V*48S</w:t>
            </w:r>
          </w:p>
        </w:tc>
        <w:tc>
          <w:tcPr>
            <w:tcW w:w="2719" w:type="dxa"/>
            <w:vAlign w:val="center"/>
          </w:tcPr>
          <w:p w14:paraId="59C7060D">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(FC+12+18+18)</w:t>
            </w:r>
          </w:p>
        </w:tc>
        <w:tc>
          <w:tcPr>
            <w:tcW w:w="2062" w:type="dxa"/>
            <w:vAlign w:val="center"/>
          </w:tcPr>
          <w:p w14:paraId="3F938369">
            <w:pPr>
              <w:widowControl w:val="0"/>
              <w:spacing w:before="253" w:line="220" w:lineRule="auto"/>
              <w:jc w:val="center"/>
              <w:rPr>
                <w:rFonts w:hint="default" w:ascii="Times New Roman" w:hAnsi="Times New Roman" w:eastAsia="宋体" w:cs="Times New Roman"/>
                <w:spacing w:val="-6"/>
                <w:sz w:val="18"/>
                <w:szCs w:val="18"/>
                <w:lang w:val="en-US" w:eastAsia="zh-CN"/>
              </w:rPr>
            </w:pPr>
            <w:r>
              <w:rPr>
                <w:rFonts w:hint="default" w:ascii="Times New Roman" w:hAnsi="Times New Roman" w:eastAsia="宋体" w:cs="Times New Roman"/>
                <w:spacing w:val="-6"/>
                <w:sz w:val="18"/>
                <w:szCs w:val="18"/>
                <w:lang w:val="en-US" w:eastAsia="zh-CN"/>
              </w:rPr>
              <w:t>20～40</w:t>
            </w:r>
          </w:p>
        </w:tc>
      </w:tr>
      <w:tr w14:paraId="77CEE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168" w:hRule="atLeast"/>
          <w:jc w:val="center"/>
        </w:trPr>
        <w:tc>
          <w:tcPr>
            <w:tcW w:w="9469" w:type="dxa"/>
            <w:gridSpan w:val="6"/>
            <w:vAlign w:val="center"/>
          </w:tcPr>
          <w:p w14:paraId="25CCCB88">
            <w:pPr>
              <w:pStyle w:val="8"/>
              <w:widowControl w:val="0"/>
              <w:spacing w:line="242" w:lineRule="exact"/>
              <w:ind w:left="374"/>
              <w:rPr>
                <w:rFonts w:hint="eastAsia" w:ascii="黑体" w:hAnsi="黑体" w:eastAsia="黑体" w:cs="黑体"/>
                <w:spacing w:val="-4"/>
                <w:lang w:eastAsia="zh-CN"/>
              </w:rPr>
            </w:pPr>
            <w:r>
              <w:rPr>
                <w:rFonts w:hint="eastAsia" w:ascii="黑体" w:hAnsi="黑体" w:eastAsia="黑体" w:cs="黑体"/>
                <w:spacing w:val="-4"/>
                <w:lang w:eastAsia="zh-CN"/>
              </w:rPr>
              <w:t>注1：</w:t>
            </w:r>
            <w:r>
              <w:rPr>
                <w:rFonts w:hint="eastAsia" w:ascii="宋体" w:hAnsi="宋体" w:eastAsia="宋体" w:cs="宋体"/>
                <w:spacing w:val="-4"/>
                <w:lang w:eastAsia="zh-CN"/>
              </w:rPr>
              <w:t>对于压实股钢丝绳，股中心钢丝直径大于4.0mm时，可采用1×7结构股芯代替该中心钢丝，该中心股芯记作一根钢丝。</w:t>
            </w:r>
          </w:p>
          <w:p w14:paraId="14C211E7">
            <w:pPr>
              <w:pStyle w:val="8"/>
              <w:widowControl w:val="0"/>
              <w:spacing w:line="242" w:lineRule="exact"/>
              <w:ind w:left="374"/>
              <w:rPr>
                <w:rFonts w:hint="eastAsia" w:ascii="宋体" w:hAnsi="宋体" w:eastAsia="宋体" w:cs="宋体"/>
                <w:spacing w:val="-6"/>
                <w:sz w:val="18"/>
                <w:szCs w:val="18"/>
                <w:lang w:val="en-US" w:eastAsia="zh-CN"/>
              </w:rPr>
            </w:pPr>
            <w:r>
              <w:rPr>
                <w:rFonts w:hint="eastAsia" w:ascii="黑体" w:hAnsi="黑体" w:eastAsia="黑体" w:cs="黑体"/>
                <w:spacing w:val="-4"/>
                <w:lang w:eastAsia="zh-CN"/>
              </w:rPr>
              <w:t>注</w:t>
            </w:r>
            <w:r>
              <w:rPr>
                <w:rFonts w:hint="eastAsia" w:ascii="黑体" w:hAnsi="黑体" w:eastAsia="黑体" w:cs="黑体"/>
                <w:spacing w:val="-4"/>
                <w:lang w:val="en-US" w:eastAsia="zh-CN"/>
              </w:rPr>
              <w:t>2</w:t>
            </w:r>
            <w:r>
              <w:rPr>
                <w:rFonts w:hint="eastAsia" w:ascii="黑体" w:hAnsi="黑体" w:eastAsia="黑体" w:cs="黑体"/>
                <w:spacing w:val="-4"/>
                <w:lang w:eastAsia="zh-CN"/>
              </w:rPr>
              <w:t>：</w:t>
            </w:r>
            <w:r>
              <w:rPr>
                <w:rFonts w:hint="eastAsia" w:ascii="宋体" w:hAnsi="宋体" w:eastAsia="宋体" w:cs="宋体"/>
                <w:spacing w:val="-4"/>
                <w:lang w:eastAsia="zh-CN"/>
              </w:rPr>
              <w:t>钢丝绳选用和贮存参见附录B。</w:t>
            </w:r>
          </w:p>
        </w:tc>
      </w:tr>
    </w:tbl>
    <w:p w14:paraId="184C1501">
      <w:pPr>
        <w:spacing w:line="208" w:lineRule="exact"/>
      </w:pPr>
    </w:p>
    <w:p w14:paraId="7B063408">
      <w:pPr>
        <w:spacing w:before="32" w:line="228" w:lineRule="auto"/>
        <w:ind w:left="1851"/>
        <w:rPr>
          <w:rFonts w:hint="eastAsia" w:ascii="宋体" w:hAnsi="宋体" w:eastAsia="宋体" w:cs="宋体"/>
          <w:snapToGrid w:val="0"/>
          <w:color w:val="000000" w:themeColor="text1"/>
          <w:sz w:val="21"/>
          <w:szCs w:val="21"/>
          <w:lang w:val="en-US" w:eastAsia="zh-CN" w:bidi="ar-SA"/>
          <w14:textFill>
            <w14:solidFill>
              <w14:schemeClr w14:val="tx1"/>
            </w14:solidFill>
          </w14:textFill>
        </w:rPr>
      </w:pPr>
    </w:p>
    <w:p w14:paraId="73A2C47A">
      <w:pPr>
        <w:bidi w:val="0"/>
        <w:rPr>
          <w:rFonts w:hint="eastAsia" w:ascii="Arial" w:hAnsi="Arial" w:eastAsia="Arial" w:cs="Arial"/>
          <w:snapToGrid w:val="0"/>
          <w:color w:val="000000"/>
          <w:kern w:val="0"/>
          <w:sz w:val="21"/>
          <w:szCs w:val="21"/>
          <w:lang w:val="en-US" w:eastAsia="zh-CN" w:bidi="ar-SA"/>
        </w:rPr>
      </w:pPr>
    </w:p>
    <w:p w14:paraId="59E29962">
      <w:pPr>
        <w:bidi w:val="0"/>
        <w:rPr>
          <w:rFonts w:hint="eastAsia"/>
          <w:lang w:val="en-US" w:eastAsia="zh-CN"/>
        </w:rPr>
      </w:pPr>
    </w:p>
    <w:p w14:paraId="4322A43D">
      <w:pPr>
        <w:bidi w:val="0"/>
        <w:rPr>
          <w:rFonts w:hint="eastAsia"/>
          <w:lang w:val="en-US" w:eastAsia="zh-CN"/>
        </w:rPr>
      </w:pPr>
    </w:p>
    <w:p w14:paraId="05BEE647">
      <w:pPr>
        <w:bidi w:val="0"/>
        <w:rPr>
          <w:rFonts w:hint="eastAsia"/>
          <w:lang w:val="en-US" w:eastAsia="zh-CN"/>
        </w:rPr>
      </w:pPr>
    </w:p>
    <w:p w14:paraId="0B91ECC1">
      <w:pPr>
        <w:bidi w:val="0"/>
        <w:rPr>
          <w:rFonts w:hint="eastAsia"/>
          <w:lang w:val="en-US" w:eastAsia="zh-CN"/>
        </w:rPr>
      </w:pPr>
    </w:p>
    <w:p w14:paraId="42187AFC">
      <w:pPr>
        <w:bidi w:val="0"/>
        <w:rPr>
          <w:rFonts w:hint="eastAsia"/>
          <w:lang w:val="en-US" w:eastAsia="zh-CN"/>
        </w:rPr>
      </w:pPr>
    </w:p>
    <w:p w14:paraId="189B8DAC">
      <w:pPr>
        <w:bidi w:val="0"/>
        <w:rPr>
          <w:rFonts w:hint="eastAsia"/>
          <w:lang w:val="en-US" w:eastAsia="zh-CN"/>
        </w:rPr>
      </w:pPr>
    </w:p>
    <w:p w14:paraId="65196B60">
      <w:pPr>
        <w:bidi w:val="0"/>
        <w:rPr>
          <w:rFonts w:hint="eastAsia"/>
          <w:lang w:val="en-US" w:eastAsia="zh-CN"/>
        </w:rPr>
      </w:pPr>
    </w:p>
    <w:p w14:paraId="32C777BA">
      <w:pPr>
        <w:bidi w:val="0"/>
        <w:rPr>
          <w:rFonts w:hint="eastAsia"/>
          <w:lang w:val="en-US" w:eastAsia="zh-CN"/>
        </w:rPr>
      </w:pPr>
    </w:p>
    <w:p w14:paraId="0059B4E7">
      <w:pPr>
        <w:bidi w:val="0"/>
        <w:rPr>
          <w:rFonts w:hint="eastAsia"/>
          <w:lang w:val="en-US" w:eastAsia="zh-CN"/>
        </w:rPr>
      </w:pPr>
    </w:p>
    <w:p w14:paraId="0FC6F187">
      <w:pPr>
        <w:bidi w:val="0"/>
        <w:rPr>
          <w:rFonts w:hint="eastAsia"/>
          <w:lang w:val="en-US" w:eastAsia="zh-CN"/>
        </w:rPr>
      </w:pPr>
    </w:p>
    <w:p w14:paraId="5DF47706">
      <w:pPr>
        <w:bidi w:val="0"/>
        <w:rPr>
          <w:rFonts w:hint="eastAsia"/>
          <w:lang w:val="en-US" w:eastAsia="zh-CN"/>
        </w:rPr>
      </w:pPr>
    </w:p>
    <w:p w14:paraId="38CAFEEF">
      <w:pPr>
        <w:bidi w:val="0"/>
        <w:rPr>
          <w:rFonts w:hint="eastAsia"/>
          <w:lang w:val="en-US" w:eastAsia="zh-CN"/>
        </w:rPr>
      </w:pPr>
    </w:p>
    <w:p w14:paraId="1EAEACF2">
      <w:pPr>
        <w:spacing w:before="24" w:line="230" w:lineRule="auto"/>
        <w:ind w:left="1421"/>
        <w:outlineLvl w:val="2"/>
        <w:rPr>
          <w:rFonts w:hint="eastAsia" w:ascii="黑体" w:hAnsi="黑体" w:eastAsia="黑体" w:cs="黑体"/>
          <w:spacing w:val="8"/>
          <w:sz w:val="20"/>
          <w:szCs w:val="20"/>
          <w:lang w:val="en-US" w:eastAsia="zh-CN"/>
        </w:rPr>
      </w:pPr>
      <w:r>
        <w:rPr>
          <w:rFonts w:hint="eastAsia" w:ascii="黑体" w:hAnsi="黑体" w:eastAsia="黑体" w:cs="黑体"/>
          <w:spacing w:val="8"/>
          <w:sz w:val="20"/>
          <w:szCs w:val="20"/>
          <w:lang w:val="en-US" w:eastAsia="zh-CN"/>
        </w:rPr>
        <w:t xml:space="preserve">4.2  </w:t>
      </w:r>
      <w:r>
        <w:rPr>
          <w:rFonts w:hint="eastAsia" w:ascii="宋体" w:hAnsi="宋体" w:eastAsia="宋体" w:cs="宋体"/>
          <w:spacing w:val="8"/>
          <w:sz w:val="21"/>
          <w:szCs w:val="21"/>
          <w:lang w:val="en-US" w:eastAsia="zh-CN"/>
        </w:rPr>
        <w:t>钢丝绳按捻制类型和方向分为右交互捻、左交互捻、右同向捻和左同向捻4种，如图1a）~图1d）所示。图1a）和图1b）中，绳与股捻制方向相反；图1c）和图1d）中，绳与股捻制方向相同。</w:t>
      </w:r>
    </w:p>
    <w:p w14:paraId="32283A30">
      <w:pPr>
        <w:tabs>
          <w:tab w:val="left" w:pos="2024"/>
        </w:tabs>
        <w:bidi w:val="0"/>
        <w:ind w:left="840" w:leftChars="400" w:firstLine="0" w:firstLineChars="0"/>
        <w:jc w:val="center"/>
        <w:rPr>
          <w:position w:val="-44"/>
        </w:rPr>
      </w:pPr>
      <w:r>
        <w:rPr>
          <w:position w:val="-44"/>
        </w:rPr>
        <w:drawing>
          <wp:inline distT="0" distB="0" distL="0" distR="0">
            <wp:extent cx="4253230" cy="1423035"/>
            <wp:effectExtent l="0" t="0" r="13970" b="5715"/>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2"/>
                    <a:stretch>
                      <a:fillRect/>
                    </a:stretch>
                  </pic:blipFill>
                  <pic:spPr>
                    <a:xfrm>
                      <a:off x="0" y="0"/>
                      <a:ext cx="4253483" cy="1423414"/>
                    </a:xfrm>
                    <a:prstGeom prst="rect">
                      <a:avLst/>
                    </a:prstGeom>
                  </pic:spPr>
                </pic:pic>
              </a:graphicData>
            </a:graphic>
          </wp:inline>
        </w:drawing>
      </w:r>
    </w:p>
    <w:p w14:paraId="0AC61741">
      <w:pPr>
        <w:kinsoku w:val="0"/>
        <w:autoSpaceDE w:val="0"/>
        <w:autoSpaceDN w:val="0"/>
        <w:adjustRightInd w:val="0"/>
        <w:snapToGrid w:val="0"/>
        <w:spacing w:before="109" w:line="212" w:lineRule="auto"/>
        <w:ind w:firstLine="2160" w:firstLineChars="1200"/>
        <w:jc w:val="both"/>
        <w:textAlignment w:val="baseline"/>
        <w:rPr>
          <w:rFonts w:hint="eastAsia" w:ascii="黑体" w:hAnsi="黑体" w:eastAsia="黑体" w:cs="黑体"/>
          <w:snapToGrid w:val="0"/>
          <w:color w:val="000000"/>
          <w:kern w:val="0"/>
          <w:sz w:val="18"/>
          <w:szCs w:val="18"/>
          <w:lang w:val="en-US" w:eastAsia="en-US" w:bidi="ar-SA"/>
        </w:rPr>
      </w:pPr>
      <w:r>
        <w:rPr>
          <w:rFonts w:hint="eastAsia" w:ascii="黑体" w:hAnsi="黑体" w:eastAsia="黑体" w:cs="黑体"/>
          <w:snapToGrid w:val="0"/>
          <w:color w:val="000000"/>
          <w:kern w:val="0"/>
          <w:sz w:val="18"/>
          <w:szCs w:val="18"/>
          <w:lang w:val="en-US" w:eastAsia="en-US" w:bidi="ar-SA"/>
        </w:rPr>
        <w:t>a）</w:t>
      </w:r>
      <w:r>
        <w:rPr>
          <w:rFonts w:ascii="黑体" w:hAnsi="黑体" w:eastAsia="黑体" w:cs="黑体"/>
          <w:snapToGrid w:val="0"/>
          <w:color w:val="000000"/>
          <w:kern w:val="0"/>
          <w:sz w:val="18"/>
          <w:szCs w:val="18"/>
          <w:lang w:val="en-US" w:eastAsia="en-US" w:bidi="ar-SA"/>
        </w:rPr>
        <w:t>右交互捻</w:t>
      </w:r>
      <w:r>
        <w:rPr>
          <w:rFonts w:hint="eastAsia" w:ascii="黑体" w:hAnsi="黑体" w:eastAsia="黑体" w:cs="黑体"/>
          <w:snapToGrid w:val="0"/>
          <w:color w:val="000000"/>
          <w:kern w:val="0"/>
          <w:sz w:val="18"/>
          <w:szCs w:val="18"/>
          <w:lang w:val="en-US" w:eastAsia="en-US" w:bidi="ar-SA"/>
        </w:rPr>
        <w:t>sZ</w:t>
      </w:r>
      <w:r>
        <w:rPr>
          <w:rFonts w:hint="eastAsia" w:ascii="黑体" w:hAnsi="黑体" w:eastAsia="黑体" w:cs="黑体"/>
          <w:snapToGrid w:val="0"/>
          <w:color w:val="000000"/>
          <w:kern w:val="0"/>
          <w:sz w:val="18"/>
          <w:szCs w:val="18"/>
          <w:lang w:val="en-US" w:eastAsia="zh-CN" w:bidi="ar-SA"/>
        </w:rPr>
        <w:t xml:space="preserve">    </w:t>
      </w:r>
      <w:r>
        <w:rPr>
          <w:rFonts w:hint="eastAsia" w:ascii="黑体" w:hAnsi="黑体" w:eastAsia="黑体" w:cs="黑体"/>
          <w:snapToGrid w:val="0"/>
          <w:color w:val="231F20"/>
          <w:sz w:val="18"/>
          <w:szCs w:val="18"/>
          <w:lang w:val="en-US" w:eastAsia="zh-CN" w:bidi="ar-SA"/>
        </w:rPr>
        <w:t xml:space="preserve"> </w:t>
      </w:r>
      <w:r>
        <w:rPr>
          <w:rFonts w:hint="eastAsia" w:ascii="Arial" w:hAnsi="Arial" w:eastAsia="宋体" w:cs="Arial"/>
          <w:snapToGrid w:val="0"/>
          <w:color w:val="231F20"/>
          <w:sz w:val="18"/>
          <w:szCs w:val="18"/>
          <w:lang w:val="en-US" w:eastAsia="zh-CN" w:bidi="ar-SA"/>
        </w:rPr>
        <w:t xml:space="preserve">    </w:t>
      </w:r>
      <w:r>
        <w:rPr>
          <w:rFonts w:hint="eastAsia" w:ascii="黑体" w:hAnsi="黑体" w:eastAsia="黑体" w:cs="黑体"/>
          <w:snapToGrid w:val="0"/>
          <w:color w:val="000000"/>
          <w:kern w:val="0"/>
          <w:sz w:val="18"/>
          <w:szCs w:val="18"/>
          <w:lang w:val="en-US" w:eastAsia="zh-CN" w:bidi="ar-SA"/>
        </w:rPr>
        <w:t xml:space="preserve"> </w:t>
      </w:r>
      <w:r>
        <w:rPr>
          <w:rFonts w:hint="eastAsia" w:ascii="黑体" w:hAnsi="黑体" w:eastAsia="黑体" w:cs="黑体"/>
          <w:snapToGrid w:val="0"/>
          <w:color w:val="000000"/>
          <w:kern w:val="0"/>
          <w:sz w:val="18"/>
          <w:szCs w:val="18"/>
          <w:lang w:val="en-US" w:eastAsia="en-US" w:bidi="ar-SA"/>
        </w:rPr>
        <w:t>b）左交互捻zS</w:t>
      </w:r>
      <w:r>
        <w:rPr>
          <w:rFonts w:hint="eastAsia" w:ascii="黑体" w:hAnsi="黑体" w:eastAsia="黑体" w:cs="黑体"/>
          <w:snapToGrid w:val="0"/>
          <w:color w:val="000000"/>
          <w:kern w:val="0"/>
          <w:sz w:val="18"/>
          <w:szCs w:val="18"/>
          <w:lang w:val="en-US" w:eastAsia="zh-CN" w:bidi="ar-SA"/>
        </w:rPr>
        <w:t xml:space="preserve">     </w:t>
      </w:r>
      <w:r>
        <w:rPr>
          <w:rFonts w:hint="eastAsia" w:ascii="Arial" w:hAnsi="Arial" w:eastAsia="宋体" w:cs="Arial"/>
          <w:snapToGrid w:val="0"/>
          <w:color w:val="231F20"/>
          <w:sz w:val="18"/>
          <w:szCs w:val="18"/>
          <w:lang w:val="en-US" w:eastAsia="zh-CN" w:bidi="ar-SA"/>
        </w:rPr>
        <w:t xml:space="preserve">    </w:t>
      </w:r>
      <w:r>
        <w:rPr>
          <w:rFonts w:hint="eastAsia" w:ascii="黑体" w:hAnsi="黑体" w:eastAsia="黑体" w:cs="黑体"/>
          <w:snapToGrid w:val="0"/>
          <w:color w:val="000000"/>
          <w:kern w:val="0"/>
          <w:sz w:val="18"/>
          <w:szCs w:val="18"/>
          <w:lang w:val="en-US" w:eastAsia="zh-CN" w:bidi="ar-SA"/>
        </w:rPr>
        <w:t xml:space="preserve"> </w:t>
      </w:r>
      <w:r>
        <w:rPr>
          <w:rFonts w:hint="eastAsia" w:ascii="黑体" w:hAnsi="黑体" w:eastAsia="黑体" w:cs="黑体"/>
          <w:snapToGrid w:val="0"/>
          <w:color w:val="000000"/>
          <w:kern w:val="0"/>
          <w:sz w:val="18"/>
          <w:szCs w:val="18"/>
          <w:lang w:val="en-US" w:eastAsia="en-US" w:bidi="ar-SA"/>
        </w:rPr>
        <w:t>c）右同向捻zZ</w:t>
      </w:r>
      <w:r>
        <w:rPr>
          <w:rFonts w:hint="eastAsia" w:ascii="黑体" w:hAnsi="黑体" w:eastAsia="黑体" w:cs="黑体"/>
          <w:snapToGrid w:val="0"/>
          <w:color w:val="000000"/>
          <w:kern w:val="0"/>
          <w:sz w:val="18"/>
          <w:szCs w:val="18"/>
          <w:lang w:val="en-US" w:eastAsia="zh-CN" w:bidi="ar-SA"/>
        </w:rPr>
        <w:t xml:space="preserve"> </w:t>
      </w:r>
      <w:r>
        <w:rPr>
          <w:rFonts w:hint="eastAsia" w:ascii="Arial" w:hAnsi="Arial" w:eastAsia="宋体" w:cs="Arial"/>
          <w:snapToGrid w:val="0"/>
          <w:color w:val="231F20"/>
          <w:sz w:val="18"/>
          <w:szCs w:val="18"/>
          <w:lang w:val="en-US" w:eastAsia="zh-CN" w:bidi="ar-SA"/>
        </w:rPr>
        <w:t xml:space="preserve">    </w:t>
      </w:r>
      <w:r>
        <w:rPr>
          <w:rFonts w:hint="eastAsia" w:eastAsia="宋体" w:cs="Arial"/>
          <w:snapToGrid w:val="0"/>
          <w:color w:val="231F20"/>
          <w:sz w:val="18"/>
          <w:szCs w:val="18"/>
          <w:lang w:val="en-US" w:eastAsia="zh-CN" w:bidi="ar-SA"/>
        </w:rPr>
        <w:t xml:space="preserve"> </w:t>
      </w:r>
      <w:r>
        <w:rPr>
          <w:rFonts w:hint="eastAsia" w:ascii="Arial" w:hAnsi="Arial" w:eastAsia="宋体" w:cs="Arial"/>
          <w:snapToGrid w:val="0"/>
          <w:color w:val="231F20"/>
          <w:sz w:val="18"/>
          <w:szCs w:val="18"/>
          <w:lang w:val="en-US" w:eastAsia="zh-CN" w:bidi="ar-SA"/>
        </w:rPr>
        <w:t xml:space="preserve">   </w:t>
      </w:r>
      <w:r>
        <w:rPr>
          <w:rFonts w:hint="eastAsia" w:ascii="黑体" w:hAnsi="黑体" w:eastAsia="黑体" w:cs="黑体"/>
          <w:snapToGrid w:val="0"/>
          <w:color w:val="000000"/>
          <w:kern w:val="0"/>
          <w:sz w:val="18"/>
          <w:szCs w:val="18"/>
          <w:lang w:val="en-US" w:eastAsia="en-US" w:bidi="ar-SA"/>
        </w:rPr>
        <w:t>d）左同向捻sS</w:t>
      </w:r>
    </w:p>
    <w:p w14:paraId="4DA8B585">
      <w:pPr>
        <w:spacing w:before="150" w:line="229" w:lineRule="auto"/>
        <w:ind w:left="4381"/>
        <w:rPr>
          <w:rFonts w:hint="eastAsia" w:ascii="黑体" w:hAnsi="黑体" w:eastAsia="黑体" w:cs="黑体"/>
          <w:spacing w:val="7"/>
          <w:sz w:val="21"/>
          <w:szCs w:val="21"/>
          <w:lang w:val="en-US" w:eastAsia="zh-CN"/>
        </w:rPr>
      </w:pPr>
      <w:r>
        <w:rPr>
          <w:rFonts w:ascii="黑体" w:hAnsi="黑体" w:eastAsia="黑体" w:cs="黑体"/>
          <w:spacing w:val="7"/>
          <w:sz w:val="21"/>
          <w:szCs w:val="21"/>
          <w:lang w:val="en-US" w:eastAsia="zh-CN"/>
        </w:rPr>
        <w:t>图</w:t>
      </w:r>
      <w:r>
        <w:rPr>
          <w:rFonts w:hint="eastAsia" w:ascii="黑体" w:hAnsi="黑体" w:eastAsia="黑体" w:cs="黑体"/>
          <w:spacing w:val="7"/>
          <w:sz w:val="21"/>
          <w:szCs w:val="21"/>
          <w:lang w:val="en-US" w:eastAsia="zh-CN"/>
        </w:rPr>
        <w:t xml:space="preserve">1  </w:t>
      </w:r>
      <w:r>
        <w:rPr>
          <w:rFonts w:ascii="黑体" w:hAnsi="黑体" w:eastAsia="黑体" w:cs="黑体"/>
          <w:spacing w:val="7"/>
          <w:sz w:val="21"/>
          <w:szCs w:val="21"/>
          <w:lang w:val="en-US" w:eastAsia="zh-CN"/>
        </w:rPr>
        <w:t>钢丝绳捻制类型和方向示意图</w:t>
      </w:r>
    </w:p>
    <w:p w14:paraId="58869317">
      <w:pPr>
        <w:spacing w:before="24" w:line="230" w:lineRule="auto"/>
        <w:ind w:left="1421"/>
        <w:outlineLvl w:val="2"/>
        <w:rPr>
          <w:rFonts w:hint="eastAsia" w:ascii="宋体" w:hAnsi="宋体" w:eastAsia="宋体" w:cs="宋体"/>
          <w:spacing w:val="8"/>
          <w:sz w:val="21"/>
          <w:szCs w:val="21"/>
          <w:lang w:val="en-US" w:eastAsia="zh-CN"/>
        </w:rPr>
      </w:pPr>
      <w:r>
        <w:rPr>
          <w:rFonts w:hint="eastAsia" w:ascii="黑体" w:hAnsi="黑体" w:eastAsia="黑体" w:cs="黑体"/>
          <w:spacing w:val="8"/>
          <w:sz w:val="21"/>
          <w:szCs w:val="21"/>
          <w:lang w:val="en-US" w:eastAsia="zh-CN"/>
        </w:rPr>
        <w:t xml:space="preserve">4.3  </w:t>
      </w:r>
      <w:r>
        <w:rPr>
          <w:rFonts w:hint="eastAsia" w:ascii="宋体" w:hAnsi="宋体" w:eastAsia="宋体" w:cs="宋体"/>
          <w:spacing w:val="8"/>
          <w:sz w:val="21"/>
          <w:szCs w:val="21"/>
          <w:lang w:val="en-US" w:eastAsia="zh-CN"/>
        </w:rPr>
        <w:t>压实股钢丝绳级别分为1770级、1960级和2160级。</w:t>
      </w:r>
    </w:p>
    <w:p w14:paraId="31189FE2">
      <w:pPr>
        <w:keepNext w:val="0"/>
        <w:keepLines w:val="0"/>
        <w:pageBreakBefore w:val="0"/>
        <w:widowControl/>
        <w:kinsoku w:val="0"/>
        <w:wordWrap/>
        <w:overflowPunct/>
        <w:topLinePunct w:val="0"/>
        <w:autoSpaceDE w:val="0"/>
        <w:autoSpaceDN w:val="0"/>
        <w:bidi w:val="0"/>
        <w:adjustRightInd w:val="0"/>
        <w:snapToGrid w:val="0"/>
        <w:spacing w:before="24" w:line="360" w:lineRule="auto"/>
        <w:ind w:left="1421"/>
        <w:textAlignment w:val="baseline"/>
        <w:outlineLvl w:val="2"/>
        <w:rPr>
          <w:rFonts w:hint="eastAsia" w:ascii="宋体" w:hAnsi="宋体" w:eastAsia="宋体" w:cs="宋体"/>
          <w:spacing w:val="8"/>
          <w:sz w:val="21"/>
          <w:szCs w:val="21"/>
          <w:lang w:val="en-US" w:eastAsia="zh-CN"/>
        </w:rPr>
      </w:pPr>
      <w:r>
        <w:rPr>
          <w:rFonts w:hint="eastAsia" w:ascii="黑体" w:hAnsi="黑体" w:eastAsia="黑体" w:cs="黑体"/>
          <w:spacing w:val="8"/>
          <w:sz w:val="21"/>
          <w:szCs w:val="21"/>
          <w:lang w:val="en-US" w:eastAsia="zh-CN"/>
        </w:rPr>
        <w:t xml:space="preserve">4.4  </w:t>
      </w:r>
      <w:r>
        <w:rPr>
          <w:rFonts w:hint="eastAsia" w:ascii="宋体" w:hAnsi="宋体" w:eastAsia="宋体" w:cs="宋体"/>
          <w:spacing w:val="8"/>
          <w:sz w:val="21"/>
          <w:szCs w:val="21"/>
          <w:lang w:val="en-US" w:eastAsia="zh-CN"/>
        </w:rPr>
        <w:t>钢丝绳标记应符合GB/T 8706的规定。标记格式及内容见以下示例1。</w:t>
      </w:r>
    </w:p>
    <w:p w14:paraId="4FA2E72A">
      <w:pPr>
        <w:pStyle w:val="9"/>
        <w:keepNext w:val="0"/>
        <w:keepLines w:val="0"/>
        <w:pageBreakBefore w:val="0"/>
        <w:widowControl/>
        <w:tabs>
          <w:tab w:val="center" w:pos="4201"/>
          <w:tab w:val="right" w:leader="dot" w:pos="9298"/>
        </w:tabs>
        <w:kinsoku w:val="0"/>
        <w:wordWrap/>
        <w:overflowPunct/>
        <w:topLinePunct w:val="0"/>
        <w:autoSpaceDE w:val="0"/>
        <w:autoSpaceDN w:val="0"/>
        <w:bidi w:val="0"/>
        <w:adjustRightInd w:val="0"/>
        <w:snapToGrid w:val="0"/>
        <w:spacing w:line="360" w:lineRule="auto"/>
        <w:ind w:firstLine="1980" w:firstLineChars="1100"/>
        <w:textAlignment w:val="baseline"/>
        <w:rPr>
          <w:rFonts w:hint="default" w:ascii="黑体" w:hAnsi="黑体" w:eastAsia="黑体"/>
          <w:sz w:val="18"/>
          <w:szCs w:val="18"/>
          <w:lang w:val="en-US" w:eastAsia="zh-CN"/>
        </w:rPr>
      </w:pPr>
      <w:r>
        <w:rPr>
          <w:rFonts w:hint="eastAsia" w:ascii="黑体" w:hAnsi="黑体" w:eastAsia="黑体"/>
          <w:sz w:val="18"/>
          <w:szCs w:val="18"/>
          <w:lang w:val="en-US" w:eastAsia="zh-CN"/>
        </w:rPr>
        <w:t>示例1:</w:t>
      </w:r>
    </w:p>
    <w:p w14:paraId="3C459F86">
      <w:pPr>
        <w:pStyle w:val="9"/>
        <w:tabs>
          <w:tab w:val="center" w:pos="4201"/>
          <w:tab w:val="right" w:leader="dot" w:pos="9298"/>
        </w:tabs>
        <w:ind w:firstLine="2880" w:firstLineChars="1600"/>
        <w:jc w:val="both"/>
        <w:rPr>
          <w:rFonts w:hint="eastAsia" w:ascii="宋体" w:hAnsi="宋体" w:eastAsia="宋体" w:cs="宋体"/>
          <w:sz w:val="18"/>
          <w:szCs w:val="18"/>
        </w:rPr>
      </w:pPr>
      <w:r>
        <w:rPr>
          <w:rFonts w:hint="eastAsia" w:ascii="宋体" w:hAnsi="宋体" w:eastAsia="宋体" w:cs="宋体"/>
          <w:sz w:val="18"/>
          <w:szCs w:val="18"/>
          <w:lang w:val="en-US" w:eastAsia="zh-CN"/>
        </w:rPr>
        <w:t>28</w:t>
      </w:r>
      <w:r>
        <w:rPr>
          <w:rFonts w:hint="eastAsia" w:ascii="宋体" w:hAnsi="宋体" w:eastAsia="宋体" w:cs="宋体"/>
          <w:sz w:val="18"/>
          <w:szCs w:val="18"/>
        </w:rPr>
        <w:t xml:space="preserve">  </w:t>
      </w:r>
      <w:r>
        <w:rPr>
          <w:rFonts w:hint="eastAsia" w:ascii="宋体" w:hAnsi="宋体" w:eastAsia="宋体" w:cs="宋体"/>
          <w:sz w:val="18"/>
          <w:szCs w:val="18"/>
          <w:lang w:val="en-US" w:eastAsia="zh-CN"/>
        </w:rPr>
        <w:t xml:space="preserve">   35 </w:t>
      </w:r>
      <w:r>
        <w:rPr>
          <w:rFonts w:hint="eastAsia" w:ascii="宋体" w:hAnsi="宋体" w:eastAsia="宋体" w:cs="宋体"/>
          <w:sz w:val="18"/>
          <w:szCs w:val="18"/>
        </w:rPr>
        <w:t>×</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K</w:t>
      </w:r>
      <w:r>
        <w:rPr>
          <w:rFonts w:hint="eastAsia" w:ascii="宋体" w:hAnsi="宋体" w:eastAsia="宋体" w:cs="宋体"/>
          <w:sz w:val="18"/>
          <w:szCs w:val="18"/>
          <w:lang w:val="en-US" w:eastAsia="zh-CN"/>
        </w:rPr>
        <w:t xml:space="preserve">7 +   WSC   </w:t>
      </w:r>
      <w:r>
        <w:rPr>
          <w:rFonts w:hint="eastAsia" w:ascii="宋体" w:hAnsi="宋体" w:eastAsia="宋体" w:cs="宋体"/>
          <w:sz w:val="18"/>
          <w:szCs w:val="18"/>
        </w:rPr>
        <w:t>1</w:t>
      </w:r>
      <w:r>
        <w:rPr>
          <w:rFonts w:hint="eastAsia" w:ascii="宋体" w:hAnsi="宋体" w:eastAsia="宋体" w:cs="宋体"/>
          <w:sz w:val="18"/>
          <w:szCs w:val="18"/>
          <w:lang w:val="en-US" w:eastAsia="zh-CN"/>
        </w:rPr>
        <w:t>96</w:t>
      </w:r>
      <w:r>
        <w:rPr>
          <w:rFonts w:hint="eastAsia" w:ascii="宋体" w:hAnsi="宋体" w:eastAsia="宋体" w:cs="宋体"/>
          <w:sz w:val="18"/>
          <w:szCs w:val="18"/>
        </w:rPr>
        <w:t>0</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A</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zZ</w:t>
      </w:r>
    </w:p>
    <w:p w14:paraId="012B103F">
      <w:pPr>
        <w:spacing w:before="150" w:line="229" w:lineRule="auto"/>
        <w:jc w:val="center"/>
        <w:rPr>
          <w:rFonts w:hint="eastAsia"/>
        </w:rPr>
      </w:pPr>
      <w:r>
        <w:rPr>
          <w:rFonts w:hint="eastAsia"/>
        </w:rPr>
        <w:drawing>
          <wp:inline distT="0" distB="0" distL="114300" distR="114300">
            <wp:extent cx="3067050" cy="1335405"/>
            <wp:effectExtent l="0" t="0" r="0" b="17145"/>
            <wp:docPr id="3" name="图片 3" descr="屏幕截图 2025-09-16 13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屏幕截图 2025-09-16 135008"/>
                    <pic:cNvPicPr>
                      <a:picLocks noChangeAspect="1"/>
                    </pic:cNvPicPr>
                  </pic:nvPicPr>
                  <pic:blipFill>
                    <a:blip r:embed="rId13"/>
                    <a:stretch>
                      <a:fillRect/>
                    </a:stretch>
                  </pic:blipFill>
                  <pic:spPr>
                    <a:xfrm>
                      <a:off x="0" y="0"/>
                      <a:ext cx="3067050" cy="1335405"/>
                    </a:xfrm>
                    <a:prstGeom prst="rect">
                      <a:avLst/>
                    </a:prstGeom>
                    <a:noFill/>
                    <a:ln>
                      <a:noFill/>
                    </a:ln>
                  </pic:spPr>
                </pic:pic>
              </a:graphicData>
            </a:graphic>
          </wp:inline>
        </w:drawing>
      </w:r>
    </w:p>
    <w:p w14:paraId="019DEC9D">
      <w:pPr>
        <w:spacing w:before="262" w:line="229" w:lineRule="auto"/>
        <w:ind w:left="1421"/>
        <w:outlineLvl w:val="0"/>
        <w:rPr>
          <w:rFonts w:hint="eastAsia" w:ascii="黑体" w:hAnsi="黑体" w:eastAsia="黑体" w:cs="黑体"/>
          <w:spacing w:val="5"/>
          <w:sz w:val="21"/>
          <w:szCs w:val="21"/>
          <w:lang w:eastAsia="zh-CN"/>
        </w:rPr>
      </w:pPr>
      <w:bookmarkStart w:id="158" w:name="_Toc31198"/>
      <w:r>
        <w:rPr>
          <w:rFonts w:hint="eastAsia" w:ascii="黑体" w:hAnsi="黑体" w:eastAsia="黑体" w:cs="黑体"/>
          <w:spacing w:val="5"/>
          <w:sz w:val="21"/>
          <w:szCs w:val="21"/>
          <w:lang w:eastAsia="zh-CN"/>
        </w:rPr>
        <w:t>5</w:t>
      </w:r>
      <w:r>
        <w:rPr>
          <w:rFonts w:hint="eastAsia" w:ascii="黑体" w:hAnsi="黑体" w:eastAsia="黑体" w:cs="黑体"/>
          <w:spacing w:val="5"/>
          <w:sz w:val="21"/>
          <w:szCs w:val="21"/>
          <w:lang w:val="en-US" w:eastAsia="zh-CN"/>
        </w:rPr>
        <w:t xml:space="preserve">  </w:t>
      </w:r>
      <w:r>
        <w:rPr>
          <w:rFonts w:hint="eastAsia" w:ascii="黑体" w:hAnsi="黑体" w:eastAsia="黑体" w:cs="黑体"/>
          <w:spacing w:val="5"/>
          <w:sz w:val="21"/>
          <w:szCs w:val="21"/>
          <w:lang w:eastAsia="zh-CN"/>
        </w:rPr>
        <w:t>订货内容</w:t>
      </w:r>
      <w:bookmarkEnd w:id="158"/>
    </w:p>
    <w:p w14:paraId="478B79BC">
      <w:pPr>
        <w:keepNext w:val="0"/>
        <w:keepLines w:val="0"/>
        <w:pageBreakBefore w:val="0"/>
        <w:widowControl/>
        <w:kinsoku w:val="0"/>
        <w:wordWrap/>
        <w:overflowPunct/>
        <w:topLinePunct w:val="0"/>
        <w:autoSpaceDE w:val="0"/>
        <w:autoSpaceDN w:val="0"/>
        <w:bidi w:val="0"/>
        <w:adjustRightInd w:val="0"/>
        <w:snapToGrid w:val="0"/>
        <w:ind w:left="1260" w:leftChars="600" w:firstLine="218" w:firstLineChars="104"/>
        <w:textAlignment w:val="baseline"/>
        <w:rPr>
          <w:rFonts w:hint="eastAsia" w:ascii="宋体" w:hAnsi="宋体" w:eastAsia="宋体" w:cs="宋体"/>
          <w:lang w:eastAsia="zh-CN"/>
        </w:rPr>
      </w:pPr>
      <w:r>
        <w:rPr>
          <w:rFonts w:hint="eastAsia" w:ascii="宋体" w:hAnsi="宋体" w:eastAsia="宋体" w:cs="宋体"/>
          <w:lang w:eastAsia="zh-CN"/>
        </w:rPr>
        <w:t>按本文件订货的合同包括以下内容：</w:t>
      </w:r>
    </w:p>
    <w:p w14:paraId="218DD927">
      <w:pPr>
        <w:keepNext w:val="0"/>
        <w:keepLines w:val="0"/>
        <w:pageBreakBefore w:val="0"/>
        <w:widowControl/>
        <w:kinsoku w:val="0"/>
        <w:wordWrap/>
        <w:overflowPunct/>
        <w:topLinePunct w:val="0"/>
        <w:autoSpaceDE w:val="0"/>
        <w:autoSpaceDN w:val="0"/>
        <w:bidi w:val="0"/>
        <w:adjustRightInd w:val="0"/>
        <w:snapToGrid w:val="0"/>
        <w:ind w:left="1260" w:leftChars="600" w:firstLine="218" w:firstLineChars="104"/>
        <w:textAlignment w:val="baseline"/>
        <w:rPr>
          <w:rFonts w:hint="eastAsia" w:ascii="宋体" w:hAnsi="宋体" w:eastAsia="宋体" w:cs="宋体"/>
          <w:lang w:eastAsia="zh-CN"/>
        </w:rPr>
      </w:pPr>
      <w:r>
        <w:rPr>
          <w:rFonts w:hint="eastAsia" w:ascii="宋体" w:hAnsi="宋体" w:eastAsia="宋体" w:cs="宋体"/>
          <w:lang w:eastAsia="zh-CN"/>
        </w:rPr>
        <w:t>a）</w:t>
      </w:r>
      <w:r>
        <w:rPr>
          <w:rFonts w:hint="eastAsia" w:ascii="宋体" w:hAnsi="宋体" w:eastAsia="宋体" w:cs="宋体"/>
          <w:lang w:val="en-US" w:eastAsia="zh-CN"/>
        </w:rPr>
        <w:t>使用设备；</w:t>
      </w:r>
    </w:p>
    <w:p w14:paraId="23959BC6">
      <w:pPr>
        <w:keepNext w:val="0"/>
        <w:keepLines w:val="0"/>
        <w:pageBreakBefore w:val="0"/>
        <w:widowControl/>
        <w:kinsoku w:val="0"/>
        <w:wordWrap/>
        <w:overflowPunct/>
        <w:topLinePunct w:val="0"/>
        <w:autoSpaceDE w:val="0"/>
        <w:autoSpaceDN w:val="0"/>
        <w:bidi w:val="0"/>
        <w:adjustRightInd w:val="0"/>
        <w:snapToGrid w:val="0"/>
        <w:ind w:left="1260" w:leftChars="600" w:firstLine="218" w:firstLineChars="104"/>
        <w:textAlignment w:val="baseline"/>
        <w:rPr>
          <w:rFonts w:hint="eastAsia" w:ascii="宋体" w:hAnsi="宋体" w:eastAsia="宋体" w:cs="宋体"/>
          <w:lang w:eastAsia="zh-CN"/>
        </w:rPr>
      </w:pPr>
      <w:r>
        <w:rPr>
          <w:rFonts w:hint="eastAsia" w:ascii="宋体" w:hAnsi="宋体" w:eastAsia="宋体" w:cs="宋体"/>
          <w:lang w:eastAsia="zh-CN"/>
        </w:rPr>
        <w:t>b）产品名称；</w:t>
      </w:r>
    </w:p>
    <w:p w14:paraId="603927F3">
      <w:pPr>
        <w:keepNext w:val="0"/>
        <w:keepLines w:val="0"/>
        <w:pageBreakBefore w:val="0"/>
        <w:widowControl/>
        <w:kinsoku w:val="0"/>
        <w:wordWrap/>
        <w:overflowPunct/>
        <w:topLinePunct w:val="0"/>
        <w:autoSpaceDE w:val="0"/>
        <w:autoSpaceDN w:val="0"/>
        <w:bidi w:val="0"/>
        <w:adjustRightInd w:val="0"/>
        <w:snapToGrid w:val="0"/>
        <w:ind w:left="1260" w:leftChars="600" w:firstLine="218" w:firstLineChars="104"/>
        <w:textAlignment w:val="baseline"/>
        <w:rPr>
          <w:rFonts w:hint="eastAsia" w:ascii="宋体" w:hAnsi="宋体" w:eastAsia="宋体" w:cs="宋体"/>
          <w:lang w:eastAsia="zh-CN"/>
        </w:rPr>
      </w:pPr>
      <w:r>
        <w:rPr>
          <w:rFonts w:hint="eastAsia" w:ascii="宋体" w:hAnsi="宋体" w:eastAsia="宋体" w:cs="宋体"/>
          <w:lang w:eastAsia="zh-CN"/>
        </w:rPr>
        <w:t>c）公称直径；</w:t>
      </w:r>
    </w:p>
    <w:p w14:paraId="1AC8671E">
      <w:pPr>
        <w:keepNext w:val="0"/>
        <w:keepLines w:val="0"/>
        <w:pageBreakBefore w:val="0"/>
        <w:widowControl/>
        <w:kinsoku w:val="0"/>
        <w:wordWrap/>
        <w:overflowPunct/>
        <w:topLinePunct w:val="0"/>
        <w:autoSpaceDE w:val="0"/>
        <w:autoSpaceDN w:val="0"/>
        <w:bidi w:val="0"/>
        <w:adjustRightInd w:val="0"/>
        <w:snapToGrid w:val="0"/>
        <w:ind w:left="1260" w:leftChars="600" w:firstLine="218" w:firstLineChars="104"/>
        <w:textAlignment w:val="baseline"/>
        <w:rPr>
          <w:rFonts w:hint="eastAsia" w:ascii="宋体" w:hAnsi="宋体" w:eastAsia="宋体" w:cs="宋体"/>
          <w:lang w:eastAsia="zh-CN"/>
        </w:rPr>
      </w:pPr>
      <w:r>
        <w:rPr>
          <w:rFonts w:hint="eastAsia" w:ascii="宋体" w:hAnsi="宋体" w:eastAsia="宋体" w:cs="宋体"/>
          <w:lang w:eastAsia="zh-CN"/>
        </w:rPr>
        <w:t>d）结构（标记代号）；</w:t>
      </w:r>
    </w:p>
    <w:p w14:paraId="418B4E34">
      <w:pPr>
        <w:keepNext w:val="0"/>
        <w:keepLines w:val="0"/>
        <w:pageBreakBefore w:val="0"/>
        <w:widowControl/>
        <w:kinsoku w:val="0"/>
        <w:wordWrap/>
        <w:overflowPunct/>
        <w:topLinePunct w:val="0"/>
        <w:autoSpaceDE w:val="0"/>
        <w:autoSpaceDN w:val="0"/>
        <w:bidi w:val="0"/>
        <w:adjustRightInd w:val="0"/>
        <w:snapToGrid w:val="0"/>
        <w:ind w:left="1260" w:leftChars="600" w:firstLine="218" w:firstLineChars="104"/>
        <w:textAlignment w:val="baseline"/>
        <w:rPr>
          <w:rFonts w:hint="eastAsia" w:ascii="宋体" w:hAnsi="宋体" w:eastAsia="宋体" w:cs="宋体"/>
          <w:lang w:eastAsia="zh-CN"/>
        </w:rPr>
      </w:pPr>
      <w:r>
        <w:rPr>
          <w:rFonts w:hint="eastAsia" w:ascii="宋体" w:hAnsi="宋体" w:eastAsia="宋体" w:cs="宋体"/>
          <w:lang w:eastAsia="zh-CN"/>
        </w:rPr>
        <w:t>e）绳芯类型；</w:t>
      </w:r>
    </w:p>
    <w:p w14:paraId="0B143572">
      <w:pPr>
        <w:keepNext w:val="0"/>
        <w:keepLines w:val="0"/>
        <w:pageBreakBefore w:val="0"/>
        <w:widowControl/>
        <w:kinsoku w:val="0"/>
        <w:wordWrap/>
        <w:overflowPunct/>
        <w:topLinePunct w:val="0"/>
        <w:autoSpaceDE w:val="0"/>
        <w:autoSpaceDN w:val="0"/>
        <w:bidi w:val="0"/>
        <w:adjustRightInd w:val="0"/>
        <w:snapToGrid w:val="0"/>
        <w:ind w:left="1260" w:leftChars="600" w:firstLine="218" w:firstLineChars="104"/>
        <w:textAlignment w:val="baseline"/>
        <w:rPr>
          <w:rFonts w:hint="eastAsia" w:ascii="宋体" w:hAnsi="宋体" w:eastAsia="宋体" w:cs="宋体"/>
          <w:lang w:eastAsia="zh-CN"/>
        </w:rPr>
      </w:pPr>
      <w:r>
        <w:rPr>
          <w:rFonts w:hint="eastAsia" w:ascii="宋体" w:hAnsi="宋体" w:eastAsia="宋体" w:cs="宋体"/>
          <w:lang w:eastAsia="zh-CN"/>
        </w:rPr>
        <w:t>f）钢丝绳级别；</w:t>
      </w:r>
    </w:p>
    <w:p w14:paraId="5DA9ADF9">
      <w:pPr>
        <w:keepNext w:val="0"/>
        <w:keepLines w:val="0"/>
        <w:pageBreakBefore w:val="0"/>
        <w:widowControl/>
        <w:kinsoku w:val="0"/>
        <w:wordWrap/>
        <w:overflowPunct/>
        <w:topLinePunct w:val="0"/>
        <w:autoSpaceDE w:val="0"/>
        <w:autoSpaceDN w:val="0"/>
        <w:bidi w:val="0"/>
        <w:adjustRightInd w:val="0"/>
        <w:snapToGrid w:val="0"/>
        <w:ind w:left="1260" w:leftChars="600" w:firstLine="218" w:firstLineChars="104"/>
        <w:textAlignment w:val="baseline"/>
        <w:rPr>
          <w:rFonts w:hint="eastAsia" w:ascii="宋体" w:hAnsi="宋体" w:eastAsia="宋体" w:cs="宋体"/>
          <w:lang w:eastAsia="zh-CN"/>
        </w:rPr>
      </w:pPr>
      <w:r>
        <w:rPr>
          <w:rFonts w:hint="eastAsia" w:ascii="宋体" w:hAnsi="宋体" w:eastAsia="宋体" w:cs="宋体"/>
          <w:lang w:eastAsia="zh-CN"/>
        </w:rPr>
        <w:t>g）钢丝表面状态（光面或镀层）；</w:t>
      </w:r>
    </w:p>
    <w:p w14:paraId="30D35EE7">
      <w:pPr>
        <w:keepNext w:val="0"/>
        <w:keepLines w:val="0"/>
        <w:pageBreakBefore w:val="0"/>
        <w:widowControl/>
        <w:kinsoku w:val="0"/>
        <w:wordWrap/>
        <w:overflowPunct/>
        <w:topLinePunct w:val="0"/>
        <w:autoSpaceDE w:val="0"/>
        <w:autoSpaceDN w:val="0"/>
        <w:bidi w:val="0"/>
        <w:adjustRightInd w:val="0"/>
        <w:snapToGrid w:val="0"/>
        <w:ind w:left="1260" w:leftChars="600" w:firstLine="218" w:firstLineChars="104"/>
        <w:textAlignment w:val="baseline"/>
        <w:rPr>
          <w:rFonts w:hint="eastAsia" w:ascii="宋体" w:hAnsi="宋体" w:eastAsia="宋体" w:cs="宋体"/>
          <w:lang w:eastAsia="zh-CN"/>
        </w:rPr>
      </w:pPr>
      <w:r>
        <w:rPr>
          <w:rFonts w:hint="eastAsia" w:ascii="宋体" w:hAnsi="宋体" w:eastAsia="宋体" w:cs="宋体"/>
          <w:lang w:eastAsia="zh-CN"/>
        </w:rPr>
        <w:t>h）捻制类型及方向；</w:t>
      </w:r>
    </w:p>
    <w:p w14:paraId="6D16C02B">
      <w:pPr>
        <w:keepNext w:val="0"/>
        <w:keepLines w:val="0"/>
        <w:pageBreakBefore w:val="0"/>
        <w:widowControl/>
        <w:kinsoku w:val="0"/>
        <w:wordWrap/>
        <w:overflowPunct/>
        <w:topLinePunct w:val="0"/>
        <w:autoSpaceDE w:val="0"/>
        <w:autoSpaceDN w:val="0"/>
        <w:bidi w:val="0"/>
        <w:adjustRightInd w:val="0"/>
        <w:snapToGrid w:val="0"/>
        <w:ind w:left="1260" w:leftChars="600" w:firstLine="218" w:firstLineChars="104"/>
        <w:textAlignment w:val="baseline"/>
        <w:rPr>
          <w:rFonts w:hint="eastAsia" w:ascii="宋体" w:hAnsi="宋体" w:eastAsia="宋体" w:cs="宋体"/>
          <w:lang w:val="en-US" w:eastAsia="zh-CN"/>
        </w:rPr>
      </w:pPr>
      <w:r>
        <w:rPr>
          <w:rFonts w:hint="eastAsia" w:ascii="宋体" w:hAnsi="宋体" w:eastAsia="宋体" w:cs="宋体"/>
          <w:lang w:eastAsia="zh-CN"/>
        </w:rPr>
        <w:t>i）数量（长度或重量）；</w:t>
      </w:r>
    </w:p>
    <w:p w14:paraId="152F7A6E">
      <w:pPr>
        <w:keepNext w:val="0"/>
        <w:keepLines w:val="0"/>
        <w:pageBreakBefore w:val="0"/>
        <w:widowControl/>
        <w:kinsoku w:val="0"/>
        <w:wordWrap/>
        <w:overflowPunct/>
        <w:topLinePunct w:val="0"/>
        <w:autoSpaceDE w:val="0"/>
        <w:autoSpaceDN w:val="0"/>
        <w:bidi w:val="0"/>
        <w:adjustRightInd w:val="0"/>
        <w:snapToGrid w:val="0"/>
        <w:ind w:left="1260" w:leftChars="600" w:firstLine="218" w:firstLineChars="104"/>
        <w:textAlignment w:val="baseline"/>
        <w:rPr>
          <w:rFonts w:hint="eastAsia" w:ascii="宋体" w:hAnsi="宋体" w:eastAsia="宋体" w:cs="宋体"/>
          <w:lang w:eastAsia="zh-CN"/>
        </w:rPr>
      </w:pPr>
      <w:r>
        <w:rPr>
          <w:rFonts w:hint="eastAsia" w:ascii="宋体" w:hAnsi="宋体" w:eastAsia="宋体" w:cs="宋体"/>
          <w:lang w:eastAsia="zh-CN"/>
        </w:rPr>
        <w:t>j）表面涂油要求；</w:t>
      </w:r>
    </w:p>
    <w:p w14:paraId="5F5CE6B1">
      <w:pPr>
        <w:keepNext w:val="0"/>
        <w:keepLines w:val="0"/>
        <w:pageBreakBefore w:val="0"/>
        <w:widowControl/>
        <w:kinsoku w:val="0"/>
        <w:wordWrap/>
        <w:overflowPunct/>
        <w:topLinePunct w:val="0"/>
        <w:autoSpaceDE w:val="0"/>
        <w:autoSpaceDN w:val="0"/>
        <w:bidi w:val="0"/>
        <w:adjustRightInd w:val="0"/>
        <w:snapToGrid w:val="0"/>
        <w:ind w:left="1260" w:leftChars="600" w:firstLine="218" w:firstLineChars="104"/>
        <w:textAlignment w:val="baseline"/>
        <w:rPr>
          <w:rFonts w:hint="eastAsia" w:ascii="宋体" w:hAnsi="宋体" w:eastAsia="宋体" w:cs="宋体"/>
          <w:lang w:val="en-US" w:eastAsia="zh-CN"/>
        </w:rPr>
      </w:pPr>
      <w:r>
        <w:rPr>
          <w:rFonts w:hint="eastAsia" w:ascii="宋体" w:hAnsi="宋体" w:eastAsia="宋体" w:cs="宋体"/>
          <w:lang w:eastAsia="zh-CN"/>
        </w:rPr>
        <w:t>k）其他。</w:t>
      </w:r>
    </w:p>
    <w:p w14:paraId="4FBB4A91">
      <w:pPr>
        <w:spacing w:before="85" w:line="233" w:lineRule="auto"/>
        <w:ind w:left="1425"/>
        <w:outlineLvl w:val="0"/>
        <w:rPr>
          <w:rFonts w:hint="eastAsia" w:ascii="黑体" w:hAnsi="黑体" w:eastAsia="黑体" w:cs="黑体"/>
          <w:spacing w:val="5"/>
          <w:sz w:val="21"/>
          <w:szCs w:val="21"/>
          <w:lang w:eastAsia="zh-CN"/>
        </w:rPr>
      </w:pPr>
      <w:bookmarkStart w:id="159" w:name="_Toc20672"/>
      <w:r>
        <w:rPr>
          <w:rFonts w:hint="eastAsia" w:ascii="黑体" w:hAnsi="黑体" w:eastAsia="黑体" w:cs="黑体"/>
          <w:spacing w:val="5"/>
          <w:sz w:val="21"/>
          <w:szCs w:val="21"/>
          <w:lang w:eastAsia="zh-CN"/>
        </w:rPr>
        <w:t>6</w:t>
      </w:r>
      <w:r>
        <w:rPr>
          <w:rFonts w:hint="eastAsia" w:ascii="黑体" w:hAnsi="黑体" w:eastAsia="黑体" w:cs="黑体"/>
          <w:spacing w:val="5"/>
          <w:sz w:val="21"/>
          <w:szCs w:val="21"/>
          <w:lang w:val="en-US" w:eastAsia="zh-CN"/>
        </w:rPr>
        <w:t xml:space="preserve">  </w:t>
      </w:r>
      <w:r>
        <w:rPr>
          <w:rFonts w:hint="eastAsia" w:ascii="黑体" w:hAnsi="黑体" w:eastAsia="黑体" w:cs="黑体"/>
          <w:spacing w:val="5"/>
          <w:sz w:val="21"/>
          <w:szCs w:val="21"/>
          <w:lang w:eastAsia="zh-CN"/>
        </w:rPr>
        <w:t>钢丝绳材料</w:t>
      </w:r>
      <w:bookmarkEnd w:id="159"/>
    </w:p>
    <w:p w14:paraId="6305726F">
      <w:pPr>
        <w:spacing w:before="258" w:line="233" w:lineRule="auto"/>
        <w:ind w:left="1425"/>
        <w:outlineLvl w:val="1"/>
        <w:rPr>
          <w:rFonts w:hint="eastAsia" w:ascii="黑体" w:hAnsi="黑体" w:eastAsia="黑体" w:cs="黑体"/>
          <w:spacing w:val="2"/>
          <w:sz w:val="21"/>
          <w:szCs w:val="21"/>
          <w:lang w:eastAsia="zh-CN"/>
        </w:rPr>
      </w:pPr>
      <w:r>
        <w:rPr>
          <w:rFonts w:hint="eastAsia" w:ascii="黑体" w:hAnsi="黑体" w:eastAsia="黑体" w:cs="黑体"/>
          <w:spacing w:val="2"/>
          <w:sz w:val="21"/>
          <w:szCs w:val="21"/>
          <w:lang w:eastAsia="zh-CN"/>
        </w:rPr>
        <w:t>6.1</w:t>
      </w:r>
      <w:r>
        <w:rPr>
          <w:rFonts w:hint="eastAsia" w:ascii="黑体" w:hAnsi="黑体" w:eastAsia="黑体" w:cs="黑体"/>
          <w:spacing w:val="2"/>
          <w:sz w:val="21"/>
          <w:szCs w:val="21"/>
          <w:lang w:val="en-US" w:eastAsia="zh-CN"/>
        </w:rPr>
        <w:t xml:space="preserve">  </w:t>
      </w:r>
      <w:r>
        <w:rPr>
          <w:rFonts w:ascii="黑体" w:hAnsi="黑体" w:eastAsia="黑体" w:cs="黑体"/>
          <w:spacing w:val="2"/>
          <w:sz w:val="21"/>
          <w:szCs w:val="21"/>
          <w:lang w:eastAsia="zh-CN"/>
        </w:rPr>
        <w:t>制绳用钢丝</w:t>
      </w:r>
    </w:p>
    <w:p w14:paraId="57477160">
      <w:pPr>
        <w:spacing w:before="23" w:line="247" w:lineRule="auto"/>
        <w:ind w:left="1433" w:right="0" w:rightChars="0" w:firstLine="413"/>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制绳用钢丝的表面状态和公称抗拉强度级应符合表2的规定，圆钢丝其他技术要求应符合YB/T 5343-2015中重要用途钢丝的规定。</w:t>
      </w:r>
    </w:p>
    <w:p w14:paraId="51CCDD1F">
      <w:pPr>
        <w:spacing w:before="142" w:line="229" w:lineRule="auto"/>
        <w:ind w:left="838" w:leftChars="399" w:firstLine="0" w:firstLineChars="0"/>
        <w:jc w:val="center"/>
        <w:rPr>
          <w:rFonts w:hint="eastAsia" w:ascii="黑体" w:hAnsi="黑体" w:eastAsia="黑体" w:cs="黑体"/>
          <w:spacing w:val="7"/>
          <w:sz w:val="21"/>
          <w:szCs w:val="21"/>
          <w:lang w:val="en-US" w:eastAsia="zh-CN"/>
        </w:rPr>
      </w:pPr>
      <w:r>
        <w:rPr>
          <w:rFonts w:hint="eastAsia" w:ascii="黑体" w:hAnsi="黑体" w:eastAsia="黑体" w:cs="黑体"/>
          <w:spacing w:val="7"/>
          <w:sz w:val="21"/>
          <w:szCs w:val="21"/>
          <w:lang w:val="en-US" w:eastAsia="zh-CN"/>
        </w:rPr>
        <w:t>表2 制绳用钢丝表面状态及公称抗拉强度级</w:t>
      </w:r>
    </w:p>
    <w:p w14:paraId="5D388DAC">
      <w:pPr>
        <w:spacing w:before="150" w:line="229" w:lineRule="auto"/>
        <w:jc w:val="both"/>
        <w:rPr>
          <w:rFonts w:hint="eastAsia"/>
          <w:lang w:val="en-US" w:eastAsia="zh-CN"/>
        </w:rPr>
      </w:pPr>
    </w:p>
    <w:tbl>
      <w:tblPr>
        <w:tblStyle w:val="10"/>
        <w:tblpPr w:leftFromText="180" w:rightFromText="180" w:vertAnchor="text" w:horzAnchor="page" w:tblpXSpec="center" w:tblpY="-61"/>
        <w:tblOverlap w:val="never"/>
        <w:tblW w:w="9206" w:type="dxa"/>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3012"/>
        <w:gridCol w:w="3097"/>
        <w:gridCol w:w="3097"/>
      </w:tblGrid>
      <w:tr w14:paraId="25D74291">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64" w:hRule="atLeast"/>
          <w:jc w:val="center"/>
        </w:trPr>
        <w:tc>
          <w:tcPr>
            <w:tcW w:w="3012" w:type="dxa"/>
            <w:tcBorders>
              <w:top w:val="single" w:color="231F20" w:sz="4" w:space="0"/>
              <w:left w:val="single" w:color="231F20" w:sz="4" w:space="0"/>
              <w:bottom w:val="single" w:color="231F20" w:sz="4" w:space="0"/>
            </w:tcBorders>
            <w:vAlign w:val="top"/>
          </w:tcPr>
          <w:p w14:paraId="3007D37C">
            <w:pPr>
              <w:kinsoku w:val="0"/>
              <w:autoSpaceDE w:val="0"/>
              <w:autoSpaceDN w:val="0"/>
              <w:adjustRightInd w:val="0"/>
              <w:snapToGrid w:val="0"/>
              <w:spacing w:before="98"/>
              <w:jc w:val="center"/>
              <w:textAlignment w:val="baseline"/>
              <w:outlineLvl w:val="0"/>
              <w:rPr>
                <w:rFonts w:hint="eastAsia" w:ascii="宋体" w:hAnsi="宋体" w:eastAsia="宋体" w:cs="宋体"/>
                <w:snapToGrid w:val="0"/>
                <w:color w:val="000000"/>
                <w:spacing w:val="12"/>
                <w:sz w:val="18"/>
                <w:szCs w:val="18"/>
                <w:lang w:val="en-US" w:eastAsia="en-US" w:bidi="ar-SA"/>
              </w:rPr>
            </w:pPr>
            <w:bookmarkStart w:id="160" w:name="_Toc24930"/>
            <w:bookmarkStart w:id="161" w:name="_Toc4165"/>
            <w:bookmarkStart w:id="162" w:name="_Toc7689"/>
            <w:bookmarkStart w:id="163" w:name="_Toc2954"/>
            <w:bookmarkStart w:id="164" w:name="_Toc19429"/>
            <w:r>
              <w:rPr>
                <w:rFonts w:hint="eastAsia" w:ascii="宋体" w:hAnsi="宋体" w:eastAsia="宋体" w:cs="宋体"/>
                <w:snapToGrid w:val="0"/>
                <w:color w:val="000000"/>
                <w:spacing w:val="12"/>
                <w:sz w:val="18"/>
                <w:szCs w:val="18"/>
                <w:lang w:val="en-US" w:eastAsia="en-US" w:bidi="ar-SA"/>
              </w:rPr>
              <w:t>表面状态</w:t>
            </w:r>
            <w:bookmarkEnd w:id="160"/>
            <w:bookmarkEnd w:id="161"/>
            <w:bookmarkEnd w:id="162"/>
            <w:bookmarkEnd w:id="163"/>
            <w:bookmarkEnd w:id="164"/>
          </w:p>
        </w:tc>
        <w:tc>
          <w:tcPr>
            <w:tcW w:w="6194" w:type="dxa"/>
            <w:gridSpan w:val="2"/>
            <w:tcBorders>
              <w:top w:val="single" w:color="231F20" w:sz="4" w:space="0"/>
              <w:bottom w:val="single" w:color="231F20" w:sz="4" w:space="0"/>
              <w:right w:val="single" w:color="231F20" w:sz="4" w:space="0"/>
            </w:tcBorders>
          </w:tcPr>
          <w:p w14:paraId="3CA80860">
            <w:pPr>
              <w:kinsoku w:val="0"/>
              <w:autoSpaceDE w:val="0"/>
              <w:autoSpaceDN w:val="0"/>
              <w:adjustRightInd w:val="0"/>
              <w:snapToGrid w:val="0"/>
              <w:spacing w:before="98" w:line="183" w:lineRule="auto"/>
              <w:ind w:firstLine="2448" w:firstLineChars="1200"/>
              <w:textAlignment w:val="baseline"/>
              <w:rPr>
                <w:rFonts w:hint="eastAsia" w:ascii="宋体" w:hAnsi="宋体" w:eastAsia="宋体" w:cs="宋体"/>
                <w:snapToGrid w:val="0"/>
                <w:color w:val="000000"/>
                <w:spacing w:val="12"/>
                <w:sz w:val="18"/>
                <w:szCs w:val="18"/>
                <w:vertAlign w:val="baseline"/>
                <w:lang w:val="en-US" w:eastAsia="zh-CN" w:bidi="ar-SA"/>
              </w:rPr>
            </w:pPr>
            <w:r>
              <w:rPr>
                <w:rFonts w:hint="eastAsia" w:ascii="宋体" w:hAnsi="宋体" w:eastAsia="宋体" w:cs="宋体"/>
                <w:snapToGrid w:val="0"/>
                <w:color w:val="000000"/>
                <w:spacing w:val="12"/>
                <w:sz w:val="18"/>
                <w:szCs w:val="18"/>
                <w:lang w:val="en-US" w:eastAsia="zh-CN" w:bidi="ar-SA"/>
              </w:rPr>
              <w:t>公称抗拉强度级Mpa</w:t>
            </w:r>
          </w:p>
        </w:tc>
      </w:tr>
      <w:tr w14:paraId="620E2C9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49" w:hRule="atLeast"/>
          <w:jc w:val="center"/>
        </w:trPr>
        <w:tc>
          <w:tcPr>
            <w:tcW w:w="3012" w:type="dxa"/>
            <w:tcBorders>
              <w:top w:val="single" w:color="231F20" w:sz="4" w:space="0"/>
              <w:left w:val="single" w:color="231F20" w:sz="4" w:space="0"/>
            </w:tcBorders>
          </w:tcPr>
          <w:p w14:paraId="4377F92E">
            <w:pPr>
              <w:kinsoku w:val="0"/>
              <w:autoSpaceDE w:val="0"/>
              <w:autoSpaceDN w:val="0"/>
              <w:adjustRightInd w:val="0"/>
              <w:snapToGrid w:val="0"/>
              <w:spacing w:before="98" w:line="183" w:lineRule="auto"/>
              <w:ind w:left="0"/>
              <w:jc w:val="center"/>
              <w:textAlignment w:val="baseline"/>
              <w:rPr>
                <w:rFonts w:hint="eastAsia" w:ascii="宋体" w:hAnsi="宋体" w:eastAsia="宋体" w:cs="宋体"/>
                <w:snapToGrid w:val="0"/>
                <w:color w:val="000000"/>
                <w:sz w:val="18"/>
                <w:szCs w:val="18"/>
                <w:lang w:val="en-US" w:eastAsia="en-US" w:bidi="ar-SA"/>
              </w:rPr>
            </w:pPr>
            <w:r>
              <w:rPr>
                <w:rFonts w:hint="eastAsia" w:ascii="宋体" w:hAnsi="宋体" w:eastAsia="宋体" w:cs="宋体"/>
                <w:snapToGrid w:val="0"/>
                <w:color w:val="000000"/>
                <w:spacing w:val="12"/>
                <w:sz w:val="18"/>
                <w:szCs w:val="18"/>
                <w:lang w:val="en-US" w:eastAsia="en-US" w:bidi="ar-SA"/>
              </w:rPr>
              <w:t>光面及B级镀层</w:t>
            </w:r>
          </w:p>
        </w:tc>
        <w:tc>
          <w:tcPr>
            <w:tcW w:w="3097" w:type="dxa"/>
            <w:tcBorders>
              <w:top w:val="single" w:color="231F20" w:sz="4" w:space="0"/>
            </w:tcBorders>
            <w:shd w:val="clear" w:color="auto" w:fill="auto"/>
            <w:vAlign w:val="center"/>
          </w:tcPr>
          <w:p w14:paraId="00D7A924">
            <w:pPr>
              <w:kinsoku w:val="0"/>
              <w:autoSpaceDE w:val="0"/>
              <w:autoSpaceDN w:val="0"/>
              <w:adjustRightInd w:val="0"/>
              <w:snapToGrid w:val="0"/>
              <w:spacing w:before="98" w:line="183" w:lineRule="auto"/>
              <w:jc w:val="center"/>
              <w:textAlignment w:val="baseline"/>
              <w:rPr>
                <w:rFonts w:hint="eastAsia" w:ascii="宋体" w:hAnsi="宋体" w:eastAsia="宋体" w:cs="宋体"/>
                <w:snapToGrid w:val="0"/>
                <w:color w:val="000000"/>
                <w:spacing w:val="12"/>
                <w:sz w:val="18"/>
                <w:szCs w:val="18"/>
                <w:lang w:val="en-US" w:eastAsia="zh-CN" w:bidi="ar-SA"/>
              </w:rPr>
            </w:pPr>
            <w:r>
              <w:rPr>
                <w:rFonts w:hint="eastAsia" w:ascii="宋体" w:hAnsi="宋体" w:eastAsia="宋体" w:cs="宋体"/>
                <w:snapToGrid w:val="0"/>
                <w:color w:val="000000"/>
                <w:spacing w:val="12"/>
                <w:position w:val="0"/>
                <w:sz w:val="18"/>
                <w:szCs w:val="18"/>
                <w:lang w:val="en-US" w:eastAsia="en-US" w:bidi="ar-SA"/>
              </w:rPr>
              <w:t>1960</w:t>
            </w:r>
          </w:p>
        </w:tc>
        <w:tc>
          <w:tcPr>
            <w:tcW w:w="3097" w:type="dxa"/>
            <w:tcBorders>
              <w:top w:val="single" w:color="231F20" w:sz="4" w:space="0"/>
              <w:right w:val="single" w:color="231F20" w:sz="4" w:space="0"/>
            </w:tcBorders>
            <w:vAlign w:val="center"/>
          </w:tcPr>
          <w:p w14:paraId="0B6F0AC8">
            <w:pPr>
              <w:kinsoku w:val="0"/>
              <w:autoSpaceDE w:val="0"/>
              <w:autoSpaceDN w:val="0"/>
              <w:adjustRightInd w:val="0"/>
              <w:snapToGrid w:val="0"/>
              <w:spacing w:before="98" w:line="183" w:lineRule="auto"/>
              <w:jc w:val="center"/>
              <w:textAlignment w:val="baseline"/>
              <w:rPr>
                <w:rFonts w:hint="eastAsia" w:ascii="宋体" w:hAnsi="宋体" w:eastAsia="宋体" w:cs="宋体"/>
                <w:snapToGrid w:val="0"/>
                <w:color w:val="000000"/>
                <w:spacing w:val="12"/>
                <w:position w:val="0"/>
                <w:sz w:val="18"/>
                <w:szCs w:val="18"/>
                <w:lang w:val="en-US" w:eastAsia="zh-CN" w:bidi="ar-SA"/>
              </w:rPr>
            </w:pPr>
            <w:r>
              <w:rPr>
                <w:rFonts w:hint="eastAsia" w:ascii="宋体" w:hAnsi="宋体" w:eastAsia="宋体" w:cs="宋体"/>
                <w:snapToGrid w:val="0"/>
                <w:color w:val="000000"/>
                <w:spacing w:val="12"/>
                <w:position w:val="0"/>
                <w:sz w:val="18"/>
                <w:szCs w:val="18"/>
                <w:lang w:val="en-US" w:eastAsia="en-US" w:bidi="ar-SA"/>
              </w:rPr>
              <w:t>2160</w:t>
            </w:r>
          </w:p>
        </w:tc>
      </w:tr>
    </w:tbl>
    <w:p w14:paraId="45D0F1A0">
      <w:pPr>
        <w:spacing w:before="150" w:line="229" w:lineRule="auto"/>
        <w:jc w:val="both"/>
        <w:rPr>
          <w:rFonts w:hint="eastAsia"/>
          <w:lang w:val="en-US" w:eastAsia="zh-CN"/>
        </w:rPr>
      </w:pPr>
    </w:p>
    <w:p w14:paraId="7DED57B7">
      <w:pPr>
        <w:spacing w:before="150" w:line="229" w:lineRule="auto"/>
        <w:jc w:val="both"/>
        <w:rPr>
          <w:rFonts w:hint="eastAsia"/>
          <w:lang w:val="en-US" w:eastAsia="zh-CN"/>
        </w:rPr>
      </w:pPr>
    </w:p>
    <w:p w14:paraId="48468F74">
      <w:pPr>
        <w:spacing w:before="258" w:line="233" w:lineRule="auto"/>
        <w:ind w:left="1425"/>
        <w:outlineLvl w:val="1"/>
        <w:rPr>
          <w:rFonts w:hint="eastAsia" w:ascii="黑体" w:hAnsi="黑体" w:eastAsia="黑体" w:cs="黑体"/>
          <w:spacing w:val="2"/>
          <w:sz w:val="21"/>
          <w:szCs w:val="21"/>
          <w:lang w:val="en-US" w:eastAsia="en-US"/>
        </w:rPr>
      </w:pPr>
      <w:r>
        <w:rPr>
          <w:rFonts w:hint="eastAsia" w:ascii="黑体" w:hAnsi="黑体" w:eastAsia="黑体" w:cs="黑体"/>
          <w:spacing w:val="2"/>
          <w:sz w:val="21"/>
          <w:szCs w:val="21"/>
          <w:lang w:val="en-US" w:eastAsia="en-US"/>
        </w:rPr>
        <w:t>6.2</w:t>
      </w:r>
      <w:r>
        <w:rPr>
          <w:rFonts w:hint="eastAsia" w:ascii="黑体" w:hAnsi="黑体" w:eastAsia="黑体" w:cs="黑体"/>
          <w:spacing w:val="2"/>
          <w:sz w:val="21"/>
          <w:szCs w:val="21"/>
          <w:lang w:val="en-US" w:eastAsia="zh-CN"/>
        </w:rPr>
        <w:t xml:space="preserve">  </w:t>
      </w:r>
      <w:r>
        <w:rPr>
          <w:rFonts w:hint="eastAsia" w:ascii="黑体" w:hAnsi="黑体" w:eastAsia="黑体" w:cs="黑体"/>
          <w:spacing w:val="2"/>
          <w:sz w:val="21"/>
          <w:szCs w:val="21"/>
          <w:lang w:val="en-US" w:eastAsia="en-US"/>
        </w:rPr>
        <w:t>绳芯</w:t>
      </w:r>
    </w:p>
    <w:p w14:paraId="7F2BCF97">
      <w:pPr>
        <w:spacing w:before="23" w:line="231" w:lineRule="auto"/>
        <w:ind w:left="1425" w:firstLine="448" w:firstLineChars="200"/>
        <w:outlineLvl w:val="2"/>
        <w:rPr>
          <w:rFonts w:hint="eastAsia" w:ascii="宋体" w:hAnsi="宋体" w:eastAsia="宋体" w:cs="宋体"/>
          <w:spacing w:val="7"/>
          <w:sz w:val="21"/>
          <w:szCs w:val="21"/>
          <w:lang w:val="en-US" w:eastAsia="zh-CN"/>
        </w:rPr>
      </w:pPr>
      <w:r>
        <w:rPr>
          <w:rFonts w:hint="eastAsia" w:ascii="宋体" w:hAnsi="宋体" w:eastAsia="宋体" w:cs="宋体"/>
          <w:spacing w:val="7"/>
          <w:sz w:val="21"/>
          <w:szCs w:val="21"/>
          <w:lang w:val="en-US" w:eastAsia="zh-CN"/>
        </w:rPr>
        <w:t>固态聚合物芯（SPC）、复合钢芯（CSC）或钢芯（WSC）。</w:t>
      </w:r>
    </w:p>
    <w:p w14:paraId="11057342">
      <w:pPr>
        <w:spacing w:before="258" w:line="233" w:lineRule="auto"/>
        <w:ind w:left="1425"/>
        <w:outlineLvl w:val="1"/>
        <w:rPr>
          <w:rFonts w:hint="eastAsia" w:ascii="黑体" w:hAnsi="黑体" w:eastAsia="黑体" w:cs="黑体"/>
          <w:spacing w:val="2"/>
          <w:sz w:val="21"/>
          <w:szCs w:val="21"/>
          <w:lang w:val="en-US" w:eastAsia="zh-CN"/>
        </w:rPr>
      </w:pPr>
      <w:r>
        <w:rPr>
          <w:rFonts w:hint="eastAsia" w:ascii="黑体" w:hAnsi="黑体" w:eastAsia="黑体" w:cs="黑体"/>
          <w:spacing w:val="2"/>
          <w:sz w:val="21"/>
          <w:szCs w:val="21"/>
          <w:lang w:val="en-US" w:eastAsia="zh-CN"/>
        </w:rPr>
        <w:t>6.3  油脂</w:t>
      </w:r>
    </w:p>
    <w:p w14:paraId="6E4D42BE">
      <w:pPr>
        <w:spacing w:before="23" w:line="231" w:lineRule="auto"/>
        <w:ind w:left="1425" w:firstLine="448" w:firstLineChars="200"/>
        <w:outlineLvl w:val="2"/>
        <w:rPr>
          <w:rFonts w:hint="eastAsia" w:ascii="宋体" w:hAnsi="宋体" w:eastAsia="宋体" w:cs="宋体"/>
          <w:spacing w:val="7"/>
          <w:sz w:val="21"/>
          <w:szCs w:val="21"/>
          <w:lang w:val="en-US" w:eastAsia="zh-CN"/>
        </w:rPr>
      </w:pPr>
      <w:r>
        <w:rPr>
          <w:rFonts w:hint="eastAsia" w:ascii="宋体" w:hAnsi="宋体" w:eastAsia="宋体" w:cs="宋体"/>
          <w:spacing w:val="7"/>
          <w:sz w:val="21"/>
          <w:szCs w:val="21"/>
          <w:lang w:val="en-US" w:eastAsia="zh-CN"/>
        </w:rPr>
        <w:t>钢丝绳用润滑脂应符合YB/T 4613或NB/SH/T 0387或供需双方商定的要求。</w:t>
      </w:r>
    </w:p>
    <w:p w14:paraId="20744EA7">
      <w:pPr>
        <w:spacing w:before="85" w:line="233" w:lineRule="auto"/>
        <w:ind w:left="1425"/>
        <w:outlineLvl w:val="0"/>
        <w:rPr>
          <w:rFonts w:hint="eastAsia" w:ascii="黑体" w:hAnsi="黑体" w:eastAsia="黑体" w:cs="黑体"/>
          <w:spacing w:val="5"/>
          <w:sz w:val="21"/>
          <w:szCs w:val="21"/>
          <w:lang w:eastAsia="zh-CN"/>
        </w:rPr>
      </w:pPr>
      <w:bookmarkStart w:id="165" w:name="_Toc13606"/>
      <w:r>
        <w:rPr>
          <w:rFonts w:hint="eastAsia" w:ascii="黑体" w:hAnsi="黑体" w:eastAsia="黑体" w:cs="黑体"/>
          <w:spacing w:val="5"/>
          <w:sz w:val="21"/>
          <w:szCs w:val="21"/>
          <w:lang w:eastAsia="zh-CN"/>
        </w:rPr>
        <w:t>7</w:t>
      </w:r>
      <w:r>
        <w:rPr>
          <w:rFonts w:hint="eastAsia" w:ascii="黑体" w:hAnsi="黑体" w:eastAsia="黑体" w:cs="黑体"/>
          <w:spacing w:val="5"/>
          <w:sz w:val="21"/>
          <w:szCs w:val="21"/>
          <w:lang w:val="en-US" w:eastAsia="zh-CN"/>
        </w:rPr>
        <w:t xml:space="preserve">  </w:t>
      </w:r>
      <w:r>
        <w:rPr>
          <w:rFonts w:hint="eastAsia" w:ascii="黑体" w:hAnsi="黑体" w:eastAsia="黑体" w:cs="黑体"/>
          <w:spacing w:val="5"/>
          <w:sz w:val="21"/>
          <w:szCs w:val="21"/>
          <w:lang w:eastAsia="zh-CN"/>
        </w:rPr>
        <w:t>技术要求</w:t>
      </w:r>
      <w:bookmarkEnd w:id="165"/>
    </w:p>
    <w:p w14:paraId="0563E6EE">
      <w:pPr>
        <w:spacing w:before="258" w:line="233" w:lineRule="auto"/>
        <w:ind w:left="1425"/>
        <w:outlineLvl w:val="1"/>
        <w:rPr>
          <w:rFonts w:hint="eastAsia" w:ascii="黑体" w:hAnsi="黑体" w:eastAsia="黑体" w:cs="黑体"/>
          <w:spacing w:val="2"/>
          <w:sz w:val="21"/>
          <w:szCs w:val="21"/>
          <w:lang w:val="en-US" w:eastAsia="zh-CN"/>
        </w:rPr>
      </w:pPr>
      <w:r>
        <w:rPr>
          <w:rFonts w:hint="eastAsia" w:ascii="黑体" w:hAnsi="黑体" w:eastAsia="黑体" w:cs="黑体"/>
          <w:spacing w:val="2"/>
          <w:sz w:val="21"/>
          <w:szCs w:val="21"/>
          <w:lang w:val="en-US" w:eastAsia="zh-CN"/>
        </w:rPr>
        <w:t>7.1  股捻制</w:t>
      </w:r>
    </w:p>
    <w:p w14:paraId="797BAED2">
      <w:pPr>
        <w:keepNext w:val="0"/>
        <w:keepLines w:val="0"/>
        <w:pageBreakBefore w:val="0"/>
        <w:widowControl/>
        <w:tabs>
          <w:tab w:val="left" w:pos="10500"/>
        </w:tabs>
        <w:kinsoku w:val="0"/>
        <w:wordWrap/>
        <w:overflowPunct/>
        <w:topLinePunct w:val="0"/>
        <w:autoSpaceDE w:val="0"/>
        <w:autoSpaceDN w:val="0"/>
        <w:bidi w:val="0"/>
        <w:adjustRightInd w:val="0"/>
        <w:snapToGrid w:val="0"/>
        <w:spacing w:before="23" w:line="248" w:lineRule="auto"/>
        <w:ind w:left="1434" w:right="0" w:rightChars="0" w:firstLine="0"/>
        <w:textAlignment w:val="baseline"/>
        <w:rPr>
          <w:rFonts w:hint="eastAsia" w:ascii="宋体" w:hAnsi="宋体" w:eastAsia="宋体" w:cs="宋体"/>
          <w:spacing w:val="10"/>
          <w:sz w:val="21"/>
          <w:szCs w:val="21"/>
          <w:lang w:val="en-US" w:eastAsia="zh-CN"/>
        </w:rPr>
      </w:pPr>
      <w:r>
        <w:rPr>
          <w:rFonts w:hint="eastAsia" w:ascii="黑体" w:hAnsi="黑体" w:eastAsia="黑体" w:cs="黑体"/>
          <w:spacing w:val="10"/>
          <w:sz w:val="21"/>
          <w:szCs w:val="21"/>
          <w:lang w:val="en-US" w:eastAsia="zh-CN"/>
        </w:rPr>
        <w:t>7.1.1</w:t>
      </w:r>
      <w:r>
        <w:rPr>
          <w:rFonts w:hint="eastAsia" w:ascii="宋体" w:hAnsi="宋体" w:eastAsia="宋体" w:cs="宋体"/>
          <w:spacing w:val="10"/>
          <w:sz w:val="21"/>
          <w:szCs w:val="21"/>
          <w:lang w:val="en-US" w:eastAsia="zh-CN"/>
        </w:rPr>
        <w:t xml:space="preserve">  股绳应捻制均匀，股中相邻钢丝之间准许有均匀的缝隙，且不应存在GB/T 21965 中规定的制造缺陷。</w:t>
      </w:r>
    </w:p>
    <w:p w14:paraId="23F98543">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钢丝绳自由展开状态下，股中钢丝不应有松动现象。</w:t>
      </w:r>
    </w:p>
    <w:p w14:paraId="64CBD466">
      <w:pPr>
        <w:keepNext w:val="0"/>
        <w:keepLines w:val="0"/>
        <w:pageBreakBefore w:val="0"/>
        <w:widowControl/>
        <w:tabs>
          <w:tab w:val="left" w:pos="9240"/>
        </w:tabs>
        <w:kinsoku w:val="0"/>
        <w:wordWrap/>
        <w:overflowPunct/>
        <w:topLinePunct w:val="0"/>
        <w:autoSpaceDE w:val="0"/>
        <w:autoSpaceDN w:val="0"/>
        <w:bidi w:val="0"/>
        <w:adjustRightInd w:val="0"/>
        <w:snapToGrid w:val="0"/>
        <w:spacing w:before="23" w:line="248" w:lineRule="auto"/>
        <w:ind w:left="1434" w:right="0" w:rightChars="0" w:firstLine="0"/>
        <w:textAlignment w:val="baseline"/>
        <w:rPr>
          <w:rFonts w:hint="eastAsia" w:ascii="宋体" w:hAnsi="宋体" w:eastAsia="宋体" w:cs="宋体"/>
          <w:spacing w:val="10"/>
          <w:sz w:val="21"/>
          <w:szCs w:val="21"/>
          <w:lang w:val="en-US" w:eastAsia="zh-CN"/>
        </w:rPr>
      </w:pPr>
      <w:r>
        <w:rPr>
          <w:rFonts w:hint="eastAsia" w:ascii="黑体" w:hAnsi="黑体" w:eastAsia="黑体" w:cs="黑体"/>
          <w:spacing w:val="10"/>
          <w:sz w:val="21"/>
          <w:szCs w:val="21"/>
          <w:lang w:val="en-US" w:eastAsia="zh-CN"/>
        </w:rPr>
        <w:t>7.1.2</w:t>
      </w:r>
      <w:r>
        <w:rPr>
          <w:rFonts w:hint="eastAsia" w:ascii="宋体" w:hAnsi="宋体" w:eastAsia="宋体" w:cs="宋体"/>
          <w:spacing w:val="10"/>
          <w:sz w:val="21"/>
          <w:szCs w:val="21"/>
          <w:lang w:val="en-US" w:eastAsia="zh-CN"/>
        </w:rPr>
        <w:t xml:space="preserve">  钢丝绳股中外层钢丝应无接续点。内层钢丝接续时，应采用对焊连接，接续点应光滑,股中相邻接续点间距不小于15m。</w:t>
      </w:r>
    </w:p>
    <w:p w14:paraId="3E81BE5B">
      <w:pPr>
        <w:keepNext w:val="0"/>
        <w:keepLines w:val="0"/>
        <w:pageBreakBefore w:val="0"/>
        <w:widowControl/>
        <w:tabs>
          <w:tab w:val="left" w:pos="10500"/>
        </w:tabs>
        <w:kinsoku w:val="0"/>
        <w:wordWrap/>
        <w:overflowPunct/>
        <w:topLinePunct w:val="0"/>
        <w:autoSpaceDE w:val="0"/>
        <w:autoSpaceDN w:val="0"/>
        <w:bidi w:val="0"/>
        <w:adjustRightInd w:val="0"/>
        <w:snapToGrid w:val="0"/>
        <w:spacing w:before="23" w:line="248" w:lineRule="auto"/>
        <w:ind w:left="1434" w:right="0" w:rightChars="0" w:firstLine="0"/>
        <w:textAlignment w:val="baseline"/>
        <w:rPr>
          <w:rFonts w:hint="eastAsia" w:ascii="宋体" w:hAnsi="宋体" w:eastAsia="宋体" w:cs="宋体"/>
          <w:spacing w:val="10"/>
          <w:sz w:val="21"/>
          <w:szCs w:val="21"/>
          <w:lang w:val="en-US" w:eastAsia="zh-CN"/>
        </w:rPr>
      </w:pPr>
      <w:r>
        <w:rPr>
          <w:rFonts w:hint="eastAsia" w:ascii="黑体" w:hAnsi="黑体" w:eastAsia="黑体" w:cs="黑体"/>
          <w:spacing w:val="10"/>
          <w:sz w:val="21"/>
          <w:szCs w:val="21"/>
          <w:lang w:val="en-US" w:eastAsia="zh-CN"/>
        </w:rPr>
        <w:t>7.1.3</w:t>
      </w:r>
      <w:r>
        <w:rPr>
          <w:rFonts w:hint="eastAsia" w:ascii="宋体" w:hAnsi="宋体" w:eastAsia="宋体" w:cs="宋体"/>
          <w:spacing w:val="10"/>
          <w:sz w:val="21"/>
          <w:szCs w:val="21"/>
          <w:lang w:val="en-US" w:eastAsia="zh-CN"/>
        </w:rPr>
        <w:t xml:space="preserve">  股中钢丝不应有交错、折弯和断丝等缺陷，但准许有因变形工卡具压紧造成的钢丝压扁存在。</w:t>
      </w:r>
    </w:p>
    <w:p w14:paraId="03CF2151">
      <w:pPr>
        <w:keepNext w:val="0"/>
        <w:keepLines w:val="0"/>
        <w:pageBreakBefore w:val="0"/>
        <w:widowControl/>
        <w:tabs>
          <w:tab w:val="left" w:pos="9660"/>
          <w:tab w:val="left" w:pos="10500"/>
          <w:tab w:val="left" w:pos="10720"/>
        </w:tabs>
        <w:kinsoku w:val="0"/>
        <w:wordWrap/>
        <w:overflowPunct/>
        <w:topLinePunct w:val="0"/>
        <w:autoSpaceDE w:val="0"/>
        <w:autoSpaceDN w:val="0"/>
        <w:bidi w:val="0"/>
        <w:adjustRightInd w:val="0"/>
        <w:snapToGrid w:val="0"/>
        <w:spacing w:before="23" w:line="248" w:lineRule="auto"/>
        <w:ind w:left="1434" w:right="0" w:rightChars="0" w:firstLine="0"/>
        <w:textAlignment w:val="baseline"/>
        <w:rPr>
          <w:rFonts w:hint="eastAsia" w:ascii="宋体" w:hAnsi="宋体" w:eastAsia="宋体" w:cs="宋体"/>
          <w:spacing w:val="10"/>
          <w:sz w:val="21"/>
          <w:szCs w:val="21"/>
          <w:lang w:val="en-US" w:eastAsia="zh-CN"/>
        </w:rPr>
      </w:pPr>
      <w:r>
        <w:rPr>
          <w:rFonts w:hint="eastAsia" w:ascii="黑体" w:hAnsi="黑体" w:eastAsia="黑体" w:cs="黑体"/>
          <w:spacing w:val="10"/>
          <w:sz w:val="21"/>
          <w:szCs w:val="21"/>
          <w:lang w:val="en-US" w:eastAsia="zh-CN"/>
        </w:rPr>
        <w:t>7.1.4</w:t>
      </w:r>
      <w:r>
        <w:rPr>
          <w:rFonts w:hint="eastAsia" w:ascii="宋体" w:hAnsi="宋体" w:eastAsia="宋体" w:cs="宋体"/>
          <w:spacing w:val="10"/>
          <w:sz w:val="21"/>
          <w:szCs w:val="21"/>
          <w:lang w:val="en-US" w:eastAsia="zh-CN"/>
        </w:rPr>
        <w:t xml:space="preserve">  有镀层要求的钢丝绳，所使用的制绳用钢丝都应是同一镀层级别。</w:t>
      </w:r>
    </w:p>
    <w:p w14:paraId="07D73E14">
      <w:pPr>
        <w:spacing w:before="258" w:line="233" w:lineRule="auto"/>
        <w:ind w:left="1425"/>
        <w:outlineLvl w:val="1"/>
        <w:rPr>
          <w:rFonts w:hint="eastAsia" w:ascii="黑体" w:hAnsi="黑体" w:eastAsia="黑体" w:cs="黑体"/>
          <w:spacing w:val="2"/>
          <w:sz w:val="21"/>
          <w:szCs w:val="21"/>
          <w:lang w:val="en-US" w:eastAsia="zh-CN"/>
        </w:rPr>
      </w:pPr>
      <w:r>
        <w:rPr>
          <w:rFonts w:hint="eastAsia" w:ascii="黑体" w:hAnsi="黑体" w:eastAsia="黑体" w:cs="黑体"/>
          <w:spacing w:val="2"/>
          <w:sz w:val="21"/>
          <w:szCs w:val="21"/>
          <w:lang w:val="en-US" w:eastAsia="zh-CN"/>
        </w:rPr>
        <w:t>7.2  钢丝绳捻制</w:t>
      </w:r>
    </w:p>
    <w:p w14:paraId="1559C3DE">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0"/>
        <w:textAlignment w:val="baseline"/>
        <w:rPr>
          <w:rFonts w:hint="eastAsia" w:ascii="宋体" w:hAnsi="宋体" w:eastAsia="宋体" w:cs="宋体"/>
          <w:spacing w:val="10"/>
          <w:sz w:val="21"/>
          <w:szCs w:val="21"/>
          <w:lang w:val="en-US" w:eastAsia="zh-CN"/>
        </w:rPr>
      </w:pPr>
      <w:r>
        <w:rPr>
          <w:rFonts w:hint="eastAsia" w:ascii="黑体" w:hAnsi="黑体" w:eastAsia="黑体" w:cs="黑体"/>
          <w:spacing w:val="10"/>
          <w:sz w:val="21"/>
          <w:szCs w:val="21"/>
          <w:lang w:val="en-US" w:eastAsia="zh-CN"/>
        </w:rPr>
        <w:t xml:space="preserve">7.2.1  </w:t>
      </w:r>
      <w:r>
        <w:rPr>
          <w:rFonts w:hint="eastAsia" w:ascii="宋体" w:hAnsi="宋体" w:eastAsia="宋体" w:cs="宋体"/>
          <w:spacing w:val="10"/>
          <w:sz w:val="21"/>
          <w:szCs w:val="21"/>
          <w:lang w:val="en-US" w:eastAsia="zh-CN"/>
        </w:rPr>
        <w:t>钢丝绳应捻制均匀、紧密，在展开和无负荷情况下，钢丝绳不应呈波浪状。</w:t>
      </w:r>
    </w:p>
    <w:p w14:paraId="7E8EF216">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0"/>
        <w:textAlignment w:val="baseline"/>
        <w:rPr>
          <w:rFonts w:hint="eastAsia" w:ascii="宋体" w:hAnsi="宋体" w:eastAsia="宋体" w:cs="宋体"/>
          <w:spacing w:val="10"/>
          <w:sz w:val="21"/>
          <w:szCs w:val="21"/>
          <w:lang w:val="en-US" w:eastAsia="zh-CN"/>
        </w:rPr>
      </w:pPr>
      <w:r>
        <w:rPr>
          <w:rFonts w:hint="eastAsia" w:ascii="黑体" w:hAnsi="黑体" w:eastAsia="黑体" w:cs="黑体"/>
          <w:spacing w:val="10"/>
          <w:sz w:val="21"/>
          <w:szCs w:val="21"/>
          <w:lang w:val="en-US" w:eastAsia="zh-CN"/>
        </w:rPr>
        <w:t xml:space="preserve">7.2.2  </w:t>
      </w:r>
      <w:r>
        <w:rPr>
          <w:rFonts w:hint="eastAsia" w:ascii="宋体" w:hAnsi="宋体" w:eastAsia="宋体" w:cs="宋体"/>
          <w:spacing w:val="10"/>
          <w:sz w:val="21"/>
          <w:szCs w:val="21"/>
          <w:lang w:val="en-US" w:eastAsia="zh-CN"/>
        </w:rPr>
        <w:t>在同一条钢丝绳中，捻距误差不超过±2%。左、右捻配对使用情况下，两个捻向的捻距误差不超过±2%。</w:t>
      </w:r>
    </w:p>
    <w:p w14:paraId="2FF09484">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0"/>
        <w:textAlignment w:val="baseline"/>
        <w:rPr>
          <w:rFonts w:hint="eastAsia" w:ascii="黑体" w:hAnsi="黑体" w:eastAsia="黑体" w:cs="黑体"/>
          <w:spacing w:val="10"/>
          <w:sz w:val="21"/>
          <w:szCs w:val="21"/>
          <w:lang w:val="en-US" w:eastAsia="zh-CN"/>
        </w:rPr>
      </w:pPr>
      <w:r>
        <w:rPr>
          <w:rFonts w:hint="eastAsia" w:ascii="黑体" w:hAnsi="黑体" w:eastAsia="黑体" w:cs="黑体"/>
          <w:spacing w:val="10"/>
          <w:sz w:val="21"/>
          <w:szCs w:val="21"/>
          <w:lang w:val="en-US" w:eastAsia="zh-CN"/>
        </w:rPr>
        <w:t xml:space="preserve">7.2.3  </w:t>
      </w:r>
      <w:r>
        <w:rPr>
          <w:rFonts w:hint="eastAsia" w:ascii="宋体" w:hAnsi="宋体" w:eastAsia="宋体" w:cs="宋体"/>
          <w:spacing w:val="10"/>
          <w:sz w:val="21"/>
          <w:szCs w:val="21"/>
          <w:lang w:val="en-US" w:eastAsia="zh-CN"/>
        </w:rPr>
        <w:t>钢丝绳捻距应为钢丝绳公称直径的6.0倍~6.5倍，同一条钢丝绳实测捻距与生产设计捻距的偏差应不大于±3%。</w:t>
      </w:r>
    </w:p>
    <w:p w14:paraId="12744076">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0"/>
        <w:textAlignment w:val="baseline"/>
        <w:rPr>
          <w:rFonts w:hint="eastAsia" w:ascii="宋体" w:hAnsi="宋体" w:eastAsia="宋体" w:cs="宋体"/>
          <w:spacing w:val="10"/>
          <w:sz w:val="21"/>
          <w:szCs w:val="21"/>
          <w:lang w:val="en-US" w:eastAsia="zh-CN"/>
        </w:rPr>
      </w:pPr>
      <w:r>
        <w:rPr>
          <w:rFonts w:hint="eastAsia" w:ascii="黑体" w:hAnsi="黑体" w:eastAsia="黑体" w:cs="黑体"/>
          <w:spacing w:val="10"/>
          <w:sz w:val="21"/>
          <w:szCs w:val="21"/>
          <w:lang w:val="en-US" w:eastAsia="zh-CN"/>
        </w:rPr>
        <w:t xml:space="preserve">7.2.4  </w:t>
      </w:r>
      <w:r>
        <w:rPr>
          <w:rFonts w:hint="eastAsia" w:ascii="宋体" w:hAnsi="宋体" w:eastAsia="宋体" w:cs="宋体"/>
          <w:spacing w:val="10"/>
          <w:sz w:val="21"/>
          <w:szCs w:val="21"/>
          <w:lang w:val="en-US" w:eastAsia="zh-CN"/>
        </w:rPr>
        <w:t>绳芯应满足支撑作用。各相邻股之间准许有均匀的缝隙。</w:t>
      </w:r>
    </w:p>
    <w:p w14:paraId="06702969">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0"/>
        <w:textAlignment w:val="baseline"/>
        <w:rPr>
          <w:rFonts w:hint="eastAsia" w:ascii="宋体" w:hAnsi="宋体" w:eastAsia="宋体" w:cs="宋体"/>
          <w:spacing w:val="10"/>
          <w:sz w:val="21"/>
          <w:szCs w:val="21"/>
          <w:lang w:val="en-US" w:eastAsia="zh-CN"/>
        </w:rPr>
      </w:pPr>
      <w:r>
        <w:rPr>
          <w:rFonts w:hint="eastAsia" w:ascii="黑体" w:hAnsi="黑体" w:eastAsia="黑体" w:cs="黑体"/>
          <w:spacing w:val="10"/>
          <w:sz w:val="21"/>
          <w:szCs w:val="21"/>
          <w:lang w:val="en-US" w:eastAsia="zh-CN"/>
        </w:rPr>
        <w:t xml:space="preserve">7.2.5 </w:t>
      </w:r>
      <w:r>
        <w:rPr>
          <w:rFonts w:hint="eastAsia" w:ascii="宋体" w:hAnsi="宋体" w:eastAsia="宋体" w:cs="宋体"/>
          <w:spacing w:val="10"/>
          <w:sz w:val="21"/>
          <w:szCs w:val="21"/>
          <w:lang w:val="en-US" w:eastAsia="zh-CN"/>
        </w:rPr>
        <w:t xml:space="preserve"> 钢丝绳制造时股中同一层相同直径钢丝应为同一钢丝公称抗拉强度，不同直径的钢丝允许采用相同公称抗拉强度或相邻强度级的钢丝，但应保证钢丝绳最小破断拉力符合附录A的规定。</w:t>
      </w:r>
    </w:p>
    <w:p w14:paraId="133672DD">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0"/>
        <w:textAlignment w:val="baseline"/>
        <w:rPr>
          <w:rFonts w:hint="eastAsia" w:ascii="宋体" w:hAnsi="宋体" w:eastAsia="宋体" w:cs="宋体"/>
          <w:spacing w:val="10"/>
          <w:sz w:val="21"/>
          <w:szCs w:val="21"/>
          <w:lang w:val="en-US" w:eastAsia="zh-CN"/>
        </w:rPr>
      </w:pPr>
      <w:r>
        <w:rPr>
          <w:rFonts w:hint="eastAsia" w:ascii="黑体" w:hAnsi="黑体" w:eastAsia="黑体" w:cs="黑体"/>
          <w:spacing w:val="10"/>
          <w:sz w:val="21"/>
          <w:szCs w:val="21"/>
          <w:lang w:val="en-US" w:eastAsia="zh-CN"/>
        </w:rPr>
        <w:t xml:space="preserve">7.2.6  </w:t>
      </w:r>
      <w:r>
        <w:rPr>
          <w:rFonts w:hint="eastAsia" w:ascii="宋体" w:hAnsi="宋体" w:eastAsia="宋体" w:cs="宋体"/>
          <w:spacing w:val="10"/>
          <w:sz w:val="21"/>
          <w:szCs w:val="21"/>
          <w:lang w:val="en-US" w:eastAsia="zh-CN"/>
        </w:rPr>
        <w:t>除非需方另有要求，钢丝绳应均匀地涂敷防锈、润滑油脂；需方要求钢丝绳有增摩性能时，钢丝绳应涂增摩油脂。</w:t>
      </w:r>
    </w:p>
    <w:p w14:paraId="46AB1171">
      <w:pPr>
        <w:spacing w:before="258" w:line="233" w:lineRule="auto"/>
        <w:ind w:left="1425"/>
        <w:outlineLvl w:val="1"/>
        <w:rPr>
          <w:rFonts w:hint="eastAsia" w:ascii="黑体" w:hAnsi="黑体" w:eastAsia="黑体" w:cs="黑体"/>
          <w:spacing w:val="2"/>
          <w:sz w:val="21"/>
          <w:szCs w:val="21"/>
          <w:lang w:val="en-US" w:eastAsia="zh-CN"/>
        </w:rPr>
      </w:pPr>
      <w:r>
        <w:rPr>
          <w:rFonts w:hint="eastAsia" w:ascii="黑体" w:hAnsi="黑体" w:eastAsia="黑体" w:cs="黑体"/>
          <w:spacing w:val="2"/>
          <w:sz w:val="21"/>
          <w:szCs w:val="21"/>
          <w:lang w:val="en-US" w:eastAsia="zh-CN"/>
        </w:rPr>
        <w:t>7.3  直径和不圆度</w:t>
      </w:r>
    </w:p>
    <w:p w14:paraId="0606AB05">
      <w:pPr>
        <w:spacing w:before="258" w:line="233" w:lineRule="auto"/>
        <w:ind w:left="1425"/>
        <w:outlineLvl w:val="1"/>
        <w:rPr>
          <w:rFonts w:hint="eastAsia" w:ascii="黑体" w:hAnsi="黑体" w:eastAsia="黑体" w:cs="黑体"/>
          <w:spacing w:val="2"/>
          <w:sz w:val="21"/>
          <w:szCs w:val="21"/>
          <w:lang w:val="en-US" w:eastAsia="zh-CN"/>
        </w:rPr>
      </w:pPr>
      <w:r>
        <w:rPr>
          <w:rFonts w:hint="eastAsia" w:ascii="黑体" w:hAnsi="黑体" w:eastAsia="黑体" w:cs="黑体"/>
          <w:spacing w:val="2"/>
          <w:sz w:val="21"/>
          <w:szCs w:val="21"/>
          <w:lang w:val="en-US" w:eastAsia="zh-CN"/>
        </w:rPr>
        <w:t>7.3.1  公称直径</w:t>
      </w:r>
    </w:p>
    <w:p w14:paraId="01EC6420">
      <w:pPr>
        <w:keepNext w:val="0"/>
        <w:keepLines w:val="0"/>
        <w:pageBreakBefore w:val="0"/>
        <w:widowControl/>
        <w:tabs>
          <w:tab w:val="left" w:pos="9240"/>
          <w:tab w:val="left" w:pos="9450"/>
        </w:tabs>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公称直径是钢丝绳名义直径，应由供需双方在签订合同时确定。附录A（根据后期试验出数据）中所列的钢丝绳公称直径为典型公称直径，未列的钢丝绳公称直径由供需双方协议，参照本标准执行。</w:t>
      </w:r>
    </w:p>
    <w:p w14:paraId="41D2091F">
      <w:pPr>
        <w:spacing w:before="258" w:line="233" w:lineRule="auto"/>
        <w:ind w:left="1425"/>
        <w:outlineLvl w:val="1"/>
        <w:rPr>
          <w:rFonts w:hint="eastAsia" w:ascii="黑体" w:hAnsi="黑体" w:eastAsia="黑体" w:cs="黑体"/>
          <w:spacing w:val="2"/>
          <w:sz w:val="21"/>
          <w:szCs w:val="21"/>
          <w:lang w:val="en-US" w:eastAsia="zh-CN"/>
        </w:rPr>
      </w:pPr>
      <w:r>
        <w:rPr>
          <w:rFonts w:hint="eastAsia" w:ascii="黑体" w:hAnsi="黑体" w:eastAsia="黑体" w:cs="黑体"/>
          <w:spacing w:val="2"/>
          <w:sz w:val="21"/>
          <w:szCs w:val="21"/>
          <w:lang w:val="en-US" w:eastAsia="zh-CN"/>
        </w:rPr>
        <w:t>7.3.2  实测直径</w:t>
      </w:r>
    </w:p>
    <w:p w14:paraId="2F7AB838">
      <w:pPr>
        <w:keepNext w:val="0"/>
        <w:keepLines w:val="0"/>
        <w:pageBreakBefore w:val="0"/>
        <w:widowControl/>
        <w:tabs>
          <w:tab w:val="left" w:pos="9450"/>
          <w:tab w:val="left" w:pos="10300"/>
        </w:tabs>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钢丝绳实测直径应按8.2.1.1测定，钢丝绳的直径允许偏差为钢丝绳公称直径的绝对值2%。</w:t>
      </w:r>
    </w:p>
    <w:p w14:paraId="71CA2819">
      <w:pPr>
        <w:tabs>
          <w:tab w:val="left" w:pos="9450"/>
          <w:tab w:val="left" w:pos="10300"/>
        </w:tabs>
        <w:spacing w:before="258" w:line="233" w:lineRule="auto"/>
        <w:ind w:left="1425" w:right="0" w:rightChars="0"/>
        <w:outlineLvl w:val="1"/>
        <w:rPr>
          <w:rFonts w:hint="eastAsia" w:ascii="黑体" w:hAnsi="黑体" w:eastAsia="黑体" w:cs="黑体"/>
          <w:spacing w:val="2"/>
          <w:sz w:val="21"/>
          <w:szCs w:val="21"/>
          <w:lang w:val="en-US" w:eastAsia="zh-CN"/>
        </w:rPr>
      </w:pPr>
      <w:r>
        <w:rPr>
          <w:rFonts w:ascii="黑体" w:hAnsi="黑体" w:eastAsia="黑体" w:cs="黑体"/>
          <w:snapToGrid w:val="0"/>
          <w:color w:val="231F20"/>
          <w:spacing w:val="2"/>
          <w:position w:val="1"/>
          <w:sz w:val="21"/>
          <w:szCs w:val="21"/>
          <w:lang w:val="en-US" w:eastAsia="zh-CN" w:bidi="ar-SA"/>
        </w:rPr>
        <w:t>7.3.3</w:t>
      </w:r>
      <w:r>
        <w:rPr>
          <w:rFonts w:hint="eastAsia" w:ascii="黑体" w:hAnsi="黑体" w:eastAsia="黑体" w:cs="黑体"/>
          <w:snapToGrid w:val="0"/>
          <w:color w:val="231F20"/>
          <w:spacing w:val="2"/>
          <w:position w:val="1"/>
          <w:sz w:val="21"/>
          <w:szCs w:val="21"/>
          <w:lang w:val="en-US" w:eastAsia="zh-CN" w:bidi="ar-SA"/>
        </w:rPr>
        <w:t xml:space="preserve">  </w:t>
      </w:r>
      <w:r>
        <w:rPr>
          <w:rFonts w:ascii="黑体" w:hAnsi="黑体" w:eastAsia="黑体" w:cs="黑体"/>
          <w:snapToGrid w:val="0"/>
          <w:color w:val="231F20"/>
          <w:spacing w:val="2"/>
          <w:position w:val="1"/>
          <w:sz w:val="21"/>
          <w:szCs w:val="21"/>
          <w:lang w:val="en-US" w:eastAsia="zh-CN" w:bidi="ar-SA"/>
        </w:rPr>
        <w:t>不圆度</w:t>
      </w:r>
    </w:p>
    <w:p w14:paraId="30F0C101">
      <w:pPr>
        <w:keepNext w:val="0"/>
        <w:keepLines w:val="0"/>
        <w:pageBreakBefore w:val="0"/>
        <w:widowControl/>
        <w:tabs>
          <w:tab w:val="left" w:pos="9450"/>
          <w:tab w:val="left" w:pos="10300"/>
        </w:tabs>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钢丝绳不圆度按8.2.1.3测量，钢丝绳不圆度不大于公称直径的2%。</w:t>
      </w:r>
    </w:p>
    <w:p w14:paraId="06BD07D8">
      <w:pPr>
        <w:tabs>
          <w:tab w:val="left" w:pos="9450"/>
          <w:tab w:val="left" w:pos="10300"/>
        </w:tabs>
        <w:spacing w:before="258" w:line="233" w:lineRule="auto"/>
        <w:ind w:left="1425" w:right="0" w:rightChars="0"/>
        <w:outlineLvl w:val="1"/>
        <w:rPr>
          <w:rFonts w:hint="eastAsia" w:ascii="黑体" w:hAnsi="黑体" w:eastAsia="黑体" w:cs="黑体"/>
          <w:spacing w:val="2"/>
          <w:sz w:val="21"/>
          <w:szCs w:val="21"/>
          <w:lang w:val="en-US" w:eastAsia="zh-CN"/>
        </w:rPr>
      </w:pPr>
      <w:r>
        <w:rPr>
          <w:rFonts w:hint="eastAsia" w:ascii="黑体" w:hAnsi="黑体" w:eastAsia="黑体" w:cs="黑体"/>
          <w:spacing w:val="2"/>
          <w:sz w:val="21"/>
          <w:szCs w:val="21"/>
          <w:lang w:val="en-US" w:eastAsia="zh-CN"/>
        </w:rPr>
        <w:t>7.4  长度</w:t>
      </w:r>
    </w:p>
    <w:p w14:paraId="7E800A64">
      <w:pPr>
        <w:tabs>
          <w:tab w:val="left" w:pos="9450"/>
          <w:tab w:val="left" w:pos="10300"/>
        </w:tabs>
        <w:spacing w:before="258" w:line="233" w:lineRule="auto"/>
        <w:ind w:left="1425" w:right="0" w:rightChars="0"/>
        <w:outlineLvl w:val="1"/>
        <w:rPr>
          <w:rFonts w:hint="eastAsia" w:ascii="黑体" w:hAnsi="黑体" w:eastAsia="黑体" w:cs="黑体"/>
          <w:spacing w:val="2"/>
          <w:sz w:val="21"/>
          <w:szCs w:val="21"/>
          <w:lang w:val="en-US" w:eastAsia="zh-CN"/>
        </w:rPr>
      </w:pPr>
      <w:r>
        <w:rPr>
          <w:rFonts w:hint="eastAsia" w:ascii="黑体" w:hAnsi="黑体" w:eastAsia="黑体" w:cs="黑体"/>
          <w:spacing w:val="2"/>
          <w:sz w:val="21"/>
          <w:szCs w:val="21"/>
          <w:lang w:val="en-US" w:eastAsia="zh-CN"/>
        </w:rPr>
        <w:t>7.4.1  公称长度</w:t>
      </w:r>
    </w:p>
    <w:p w14:paraId="4FBCD9A7">
      <w:pPr>
        <w:keepNext w:val="0"/>
        <w:keepLines w:val="0"/>
        <w:pageBreakBefore w:val="0"/>
        <w:widowControl/>
        <w:tabs>
          <w:tab w:val="left" w:pos="9450"/>
          <w:tab w:val="left" w:pos="10300"/>
        </w:tabs>
        <w:kinsoku w:val="0"/>
        <w:wordWrap/>
        <w:overflowPunct/>
        <w:topLinePunct w:val="0"/>
        <w:autoSpaceDE w:val="0"/>
        <w:autoSpaceDN w:val="0"/>
        <w:bidi w:val="0"/>
        <w:adjustRightInd w:val="0"/>
        <w:snapToGrid w:val="0"/>
        <w:spacing w:before="23" w:line="248" w:lineRule="auto"/>
        <w:ind w:left="1434" w:right="0" w:rightChars="0" w:firstLine="428" w:firstLineChars="200"/>
        <w:textAlignment w:val="baseline"/>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钢丝绳公称长度应由供需双方在合同中注明，单位为米（m）。</w:t>
      </w:r>
    </w:p>
    <w:p w14:paraId="2DDF6F17">
      <w:pPr>
        <w:tabs>
          <w:tab w:val="left" w:pos="9450"/>
          <w:tab w:val="left" w:pos="10300"/>
        </w:tabs>
        <w:spacing w:before="258" w:line="233" w:lineRule="auto"/>
        <w:ind w:left="1425" w:right="0" w:rightChars="0"/>
        <w:outlineLvl w:val="1"/>
        <w:rPr>
          <w:rFonts w:hint="eastAsia" w:ascii="黑体" w:hAnsi="黑体" w:eastAsia="黑体" w:cs="黑体"/>
          <w:spacing w:val="2"/>
          <w:sz w:val="21"/>
          <w:szCs w:val="21"/>
          <w:lang w:val="en-US" w:eastAsia="zh-CN"/>
        </w:rPr>
      </w:pPr>
      <w:r>
        <w:rPr>
          <w:rFonts w:hint="eastAsia" w:ascii="黑体" w:hAnsi="黑体" w:eastAsia="黑体" w:cs="黑体"/>
          <w:spacing w:val="2"/>
          <w:sz w:val="21"/>
          <w:szCs w:val="21"/>
          <w:lang w:val="en-US" w:eastAsia="zh-CN"/>
        </w:rPr>
        <w:t>7.4.2  实测长度</w:t>
      </w:r>
    </w:p>
    <w:p w14:paraId="38612321">
      <w:pPr>
        <w:keepNext w:val="0"/>
        <w:keepLines w:val="0"/>
        <w:pageBreakBefore w:val="0"/>
        <w:widowControl/>
        <w:tabs>
          <w:tab w:val="left" w:pos="9450"/>
          <w:tab w:val="left" w:pos="10300"/>
        </w:tabs>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钢丝绳实测长度应按8.2.2测定，其与公称长度之间的允许偏差应符合表3的规定左、右配对使用时，两根钢丝绳误差不超过1米。若需方有特殊要求，应在合同中注明。</w:t>
      </w:r>
    </w:p>
    <w:p w14:paraId="7954BEEA">
      <w:pPr>
        <w:kinsoku w:val="0"/>
        <w:autoSpaceDE w:val="0"/>
        <w:autoSpaceDN w:val="0"/>
        <w:adjustRightInd w:val="0"/>
        <w:snapToGrid w:val="0"/>
        <w:spacing w:before="118" w:line="265" w:lineRule="exact"/>
        <w:ind w:left="1260" w:leftChars="600" w:firstLine="0" w:firstLineChars="0"/>
        <w:jc w:val="center"/>
        <w:textAlignment w:val="baseline"/>
        <w:rPr>
          <w:rFonts w:hint="eastAsia" w:ascii="微软雅黑" w:hAnsi="微软雅黑" w:eastAsia="微软雅黑" w:cs="微软雅黑"/>
          <w:kern w:val="0"/>
          <w:sz w:val="16"/>
          <w:szCs w:val="16"/>
          <w:lang w:eastAsia="zh-CN"/>
        </w:rPr>
      </w:pPr>
      <w:r>
        <w:rPr>
          <w:rFonts w:ascii="黑体" w:hAnsi="黑体" w:eastAsia="黑体" w:cs="黑体"/>
          <w:snapToGrid w:val="0"/>
          <w:color w:val="231F20"/>
          <w:spacing w:val="12"/>
          <w:position w:val="1"/>
          <w:sz w:val="21"/>
          <w:szCs w:val="21"/>
          <w:lang w:val="en-US" w:eastAsia="zh-CN" w:bidi="ar-SA"/>
        </w:rPr>
        <w:t>表</w:t>
      </w:r>
      <w:r>
        <w:rPr>
          <w:rFonts w:hint="eastAsia" w:ascii="黑体" w:hAnsi="黑体" w:eastAsia="黑体" w:cs="黑体"/>
          <w:snapToGrid w:val="0"/>
          <w:color w:val="231F20"/>
          <w:spacing w:val="12"/>
          <w:position w:val="1"/>
          <w:sz w:val="21"/>
          <w:szCs w:val="21"/>
          <w:lang w:val="en-US" w:eastAsia="zh-CN" w:bidi="ar-SA"/>
        </w:rPr>
        <w:t>3</w:t>
      </w:r>
      <w:r>
        <w:rPr>
          <w:rFonts w:hint="eastAsia" w:ascii="Arial" w:hAnsi="Arial" w:eastAsia="宋体" w:cs="Arial"/>
          <w:snapToGrid w:val="0"/>
          <w:color w:val="231F20"/>
          <w:spacing w:val="12"/>
          <w:position w:val="1"/>
          <w:sz w:val="21"/>
          <w:szCs w:val="21"/>
          <w:lang w:val="en-US" w:eastAsia="zh-CN" w:bidi="ar-SA"/>
        </w:rPr>
        <w:t xml:space="preserve"> </w:t>
      </w:r>
      <w:r>
        <w:rPr>
          <w:rFonts w:ascii="黑体" w:hAnsi="黑体" w:eastAsia="黑体" w:cs="黑体"/>
          <w:snapToGrid w:val="0"/>
          <w:color w:val="231F20"/>
          <w:spacing w:val="12"/>
          <w:position w:val="1"/>
          <w:sz w:val="21"/>
          <w:szCs w:val="21"/>
          <w:lang w:val="en-US" w:eastAsia="zh-CN" w:bidi="ar-SA"/>
        </w:rPr>
        <w:t>钢丝绳长度允许偏差</w:t>
      </w:r>
      <w:r>
        <w:rPr>
          <w:rFonts w:hint="eastAsia" w:ascii="微软雅黑" w:hAnsi="微软雅黑" w:eastAsia="微软雅黑" w:cs="微软雅黑"/>
          <w:color w:val="231F20"/>
          <w:spacing w:val="15"/>
          <w:kern w:val="0"/>
          <w:sz w:val="16"/>
          <w:szCs w:val="16"/>
          <w:lang w:val="en-US" w:eastAsia="zh-CN"/>
        </w:rPr>
        <w:t xml:space="preserve">                                                            </w:t>
      </w:r>
    </w:p>
    <w:tbl>
      <w:tblPr>
        <w:tblStyle w:val="10"/>
        <w:tblpPr w:leftFromText="180" w:rightFromText="180" w:vertAnchor="text" w:horzAnchor="page" w:tblpX="1367" w:tblpY="45"/>
        <w:tblOverlap w:val="never"/>
        <w:tblW w:w="9188" w:type="dxa"/>
        <w:jc w:val="center"/>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4594"/>
        <w:gridCol w:w="4594"/>
      </w:tblGrid>
      <w:tr w14:paraId="16AC19BD">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6" w:hRule="atLeast"/>
          <w:jc w:val="center"/>
        </w:trPr>
        <w:tc>
          <w:tcPr>
            <w:tcW w:w="4594" w:type="dxa"/>
            <w:tcBorders>
              <w:right w:val="single" w:color="231F20" w:sz="2" w:space="0"/>
            </w:tcBorders>
          </w:tcPr>
          <w:p w14:paraId="1002CA2B">
            <w:pPr>
              <w:kinsoku w:val="0"/>
              <w:autoSpaceDE w:val="0"/>
              <w:autoSpaceDN w:val="0"/>
              <w:adjustRightInd w:val="0"/>
              <w:snapToGrid w:val="0"/>
              <w:spacing w:before="102" w:line="182" w:lineRule="auto"/>
              <w:ind w:left="1872"/>
              <w:textAlignment w:val="baseline"/>
              <w:rPr>
                <w:rFonts w:hint="eastAsia" w:ascii="宋体" w:hAnsi="宋体" w:eastAsia="宋体" w:cs="宋体"/>
                <w:i/>
                <w:iCs/>
                <w:snapToGrid w:val="0"/>
                <w:color w:val="000000"/>
                <w:spacing w:val="17"/>
                <w:sz w:val="18"/>
                <w:szCs w:val="18"/>
                <w:lang w:val="en-US" w:eastAsia="en-US" w:bidi="ar-SA"/>
              </w:rPr>
            </w:pPr>
            <w:r>
              <w:rPr>
                <w:rFonts w:hint="eastAsia" w:ascii="宋体" w:hAnsi="宋体" w:eastAsia="宋体" w:cs="宋体"/>
                <w:snapToGrid w:val="0"/>
                <w:color w:val="000000"/>
                <w:spacing w:val="17"/>
                <w:sz w:val="18"/>
                <w:szCs w:val="18"/>
                <w:lang w:val="en-US" w:eastAsia="en-US" w:bidi="ar-SA"/>
              </w:rPr>
              <w:t>公称长度</w:t>
            </w:r>
            <w:r>
              <w:rPr>
                <w:rFonts w:hint="eastAsia" w:ascii="宋体" w:hAnsi="宋体" w:eastAsia="宋体" w:cs="宋体"/>
                <w:i/>
                <w:iCs/>
                <w:snapToGrid w:val="0"/>
                <w:color w:val="000000"/>
                <w:spacing w:val="17"/>
                <w:sz w:val="18"/>
                <w:szCs w:val="18"/>
                <w:lang w:val="en-US" w:eastAsia="en-US" w:bidi="ar-SA"/>
              </w:rPr>
              <w:t>L</w:t>
            </w:r>
          </w:p>
          <w:p w14:paraId="3A6902E4">
            <w:pPr>
              <w:kinsoku w:val="0"/>
              <w:autoSpaceDE w:val="0"/>
              <w:autoSpaceDN w:val="0"/>
              <w:adjustRightInd w:val="0"/>
              <w:snapToGrid w:val="0"/>
              <w:spacing w:before="102" w:line="182" w:lineRule="auto"/>
              <w:jc w:val="center"/>
              <w:textAlignment w:val="baseline"/>
              <w:rPr>
                <w:rFonts w:hint="eastAsia" w:ascii="宋体" w:hAnsi="宋体" w:eastAsia="宋体" w:cs="宋体"/>
                <w:i/>
                <w:iCs/>
                <w:snapToGrid w:val="0"/>
                <w:color w:val="000000"/>
                <w:spacing w:val="17"/>
                <w:sz w:val="18"/>
                <w:szCs w:val="18"/>
                <w:lang w:val="en-US" w:eastAsia="zh-CN" w:bidi="ar-SA"/>
              </w:rPr>
            </w:pPr>
            <w:r>
              <w:rPr>
                <w:rFonts w:hint="eastAsia" w:ascii="宋体" w:hAnsi="宋体" w:eastAsia="宋体" w:cs="宋体"/>
                <w:i w:val="0"/>
                <w:iCs w:val="0"/>
                <w:snapToGrid w:val="0"/>
                <w:color w:val="000000"/>
                <w:spacing w:val="17"/>
                <w:sz w:val="18"/>
                <w:szCs w:val="18"/>
                <w:lang w:val="en-US" w:eastAsia="zh-CN" w:bidi="ar-SA"/>
              </w:rPr>
              <w:t>m</w:t>
            </w:r>
          </w:p>
        </w:tc>
        <w:tc>
          <w:tcPr>
            <w:tcW w:w="4594" w:type="dxa"/>
            <w:tcBorders>
              <w:left w:val="single" w:color="231F20" w:sz="2" w:space="0"/>
            </w:tcBorders>
          </w:tcPr>
          <w:p w14:paraId="564079F2">
            <w:pPr>
              <w:spacing w:before="101" w:line="185" w:lineRule="auto"/>
              <w:ind w:left="1943"/>
              <w:jc w:val="left"/>
              <w:rPr>
                <w:rFonts w:hint="eastAsia" w:ascii="宋体" w:hAnsi="宋体" w:eastAsia="宋体" w:cs="宋体"/>
                <w:kern w:val="0"/>
                <w:sz w:val="18"/>
                <w:szCs w:val="18"/>
              </w:rPr>
            </w:pPr>
            <w:r>
              <w:rPr>
                <w:rFonts w:hint="eastAsia" w:ascii="宋体" w:hAnsi="宋体" w:eastAsia="宋体" w:cs="宋体"/>
                <w:spacing w:val="15"/>
                <w:kern w:val="0"/>
                <w:sz w:val="18"/>
                <w:szCs w:val="18"/>
              </w:rPr>
              <w:t>允许偏差</w:t>
            </w:r>
          </w:p>
        </w:tc>
      </w:tr>
      <w:tr w14:paraId="7B2160D5">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48" w:hRule="atLeast"/>
          <w:jc w:val="center"/>
        </w:trPr>
        <w:tc>
          <w:tcPr>
            <w:tcW w:w="4594" w:type="dxa"/>
            <w:tcBorders>
              <w:bottom w:val="single" w:color="231F20" w:sz="2" w:space="0"/>
              <w:right w:val="single" w:color="231F20" w:sz="2" w:space="0"/>
            </w:tcBorders>
          </w:tcPr>
          <w:p w14:paraId="001076B5">
            <w:pPr>
              <w:kinsoku w:val="0"/>
              <w:autoSpaceDE w:val="0"/>
              <w:autoSpaceDN w:val="0"/>
              <w:adjustRightInd w:val="0"/>
              <w:snapToGrid w:val="0"/>
              <w:spacing w:before="102" w:line="182" w:lineRule="auto"/>
              <w:ind w:left="1872"/>
              <w:textAlignment w:val="baseline"/>
              <w:rPr>
                <w:rFonts w:hint="eastAsia" w:ascii="宋体" w:hAnsi="宋体" w:eastAsia="宋体" w:cs="宋体"/>
                <w:snapToGrid w:val="0"/>
                <w:color w:val="000000"/>
                <w:spacing w:val="17"/>
                <w:sz w:val="18"/>
                <w:szCs w:val="18"/>
                <w:lang w:val="en-US" w:eastAsia="en-US" w:bidi="ar-SA"/>
              </w:rPr>
            </w:pPr>
            <w:r>
              <w:rPr>
                <w:rFonts w:hint="eastAsia" w:ascii="宋体" w:hAnsi="宋体" w:eastAsia="宋体" w:cs="宋体"/>
                <w:snapToGrid w:val="0"/>
                <w:color w:val="000000"/>
                <w:spacing w:val="17"/>
                <w:sz w:val="18"/>
                <w:szCs w:val="18"/>
                <w:lang w:val="en-US" w:eastAsia="en-US" w:bidi="ar-SA"/>
              </w:rPr>
              <w:t>L</w:t>
            </w:r>
            <w:r>
              <w:rPr>
                <w:rFonts w:hint="eastAsia" w:ascii="宋体" w:hAnsi="宋体" w:eastAsia="宋体" w:cs="宋体"/>
                <w:snapToGrid w:val="0"/>
                <w:color w:val="000000"/>
                <w:spacing w:val="17"/>
                <w:sz w:val="18"/>
                <w:szCs w:val="18"/>
                <w:lang w:val="en-US" w:eastAsia="zh-CN" w:bidi="ar-SA"/>
              </w:rPr>
              <w:t>＜</w:t>
            </w:r>
            <w:r>
              <w:rPr>
                <w:rFonts w:hint="eastAsia" w:ascii="宋体" w:hAnsi="宋体" w:eastAsia="宋体" w:cs="宋体"/>
                <w:snapToGrid w:val="0"/>
                <w:color w:val="000000"/>
                <w:spacing w:val="17"/>
                <w:sz w:val="18"/>
                <w:szCs w:val="18"/>
                <w:lang w:val="en-US" w:eastAsia="en-US" w:bidi="ar-SA"/>
              </w:rPr>
              <w:t>400</w:t>
            </w:r>
          </w:p>
        </w:tc>
        <w:tc>
          <w:tcPr>
            <w:tcW w:w="4594" w:type="dxa"/>
            <w:tcBorders>
              <w:left w:val="single" w:color="231F20" w:sz="2" w:space="0"/>
              <w:bottom w:val="single" w:color="231F20" w:sz="2" w:space="0"/>
            </w:tcBorders>
          </w:tcPr>
          <w:p w14:paraId="6E47E943">
            <w:pPr>
              <w:kinsoku w:val="0"/>
              <w:autoSpaceDE w:val="0"/>
              <w:autoSpaceDN w:val="0"/>
              <w:adjustRightInd w:val="0"/>
              <w:snapToGrid w:val="0"/>
              <w:spacing w:before="102" w:line="182" w:lineRule="auto"/>
              <w:ind w:left="1872"/>
              <w:textAlignment w:val="baseline"/>
              <w:rPr>
                <w:rFonts w:hint="eastAsia" w:ascii="宋体" w:hAnsi="宋体" w:eastAsia="宋体" w:cs="宋体"/>
                <w:snapToGrid w:val="0"/>
                <w:color w:val="000000"/>
                <w:spacing w:val="17"/>
                <w:sz w:val="18"/>
                <w:szCs w:val="18"/>
                <w:lang w:val="en-US" w:eastAsia="en-US" w:bidi="ar-SA"/>
              </w:rPr>
            </w:pPr>
            <w:r>
              <w:rPr>
                <w:rFonts w:hint="eastAsia" w:ascii="宋体" w:hAnsi="宋体" w:eastAsia="宋体" w:cs="宋体"/>
                <w:snapToGrid w:val="0"/>
                <w:color w:val="000000"/>
                <w:spacing w:val="17"/>
                <w:sz w:val="18"/>
                <w:szCs w:val="18"/>
                <w:lang w:val="en-US" w:eastAsia="en-US" w:bidi="ar-SA"/>
              </w:rPr>
              <w:t>0~+5%L</w:t>
            </w:r>
          </w:p>
        </w:tc>
      </w:tr>
      <w:tr w14:paraId="26D60AC5">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54" w:hRule="atLeast"/>
          <w:jc w:val="center"/>
        </w:trPr>
        <w:tc>
          <w:tcPr>
            <w:tcW w:w="4594" w:type="dxa"/>
            <w:tcBorders>
              <w:top w:val="single" w:color="231F20" w:sz="2" w:space="0"/>
              <w:bottom w:val="single" w:color="231F20" w:sz="2" w:space="0"/>
              <w:right w:val="single" w:color="231F20" w:sz="2" w:space="0"/>
            </w:tcBorders>
          </w:tcPr>
          <w:p w14:paraId="059378E1">
            <w:pPr>
              <w:kinsoku w:val="0"/>
              <w:autoSpaceDE w:val="0"/>
              <w:autoSpaceDN w:val="0"/>
              <w:adjustRightInd w:val="0"/>
              <w:snapToGrid w:val="0"/>
              <w:spacing w:before="102" w:line="182" w:lineRule="auto"/>
              <w:jc w:val="center"/>
              <w:textAlignment w:val="baseline"/>
              <w:rPr>
                <w:rFonts w:hint="eastAsia" w:ascii="宋体" w:hAnsi="宋体" w:eastAsia="宋体" w:cs="宋体"/>
                <w:snapToGrid w:val="0"/>
                <w:color w:val="000000"/>
                <w:spacing w:val="17"/>
                <w:sz w:val="18"/>
                <w:szCs w:val="18"/>
                <w:lang w:val="en-US" w:eastAsia="en-US" w:bidi="ar-SA"/>
              </w:rPr>
            </w:pPr>
            <w:r>
              <w:rPr>
                <w:rFonts w:hint="eastAsia" w:ascii="宋体" w:hAnsi="宋体" w:eastAsia="宋体" w:cs="宋体"/>
                <w:snapToGrid w:val="0"/>
                <w:color w:val="000000"/>
                <w:spacing w:val="17"/>
                <w:sz w:val="18"/>
                <w:szCs w:val="18"/>
                <w:lang w:val="en-US" w:eastAsia="en-US" w:bidi="ar-SA"/>
              </w:rPr>
              <w:t>400≤L≤1000</w:t>
            </w:r>
          </w:p>
        </w:tc>
        <w:tc>
          <w:tcPr>
            <w:tcW w:w="4594" w:type="dxa"/>
            <w:tcBorders>
              <w:top w:val="single" w:color="231F20" w:sz="2" w:space="0"/>
              <w:left w:val="single" w:color="231F20" w:sz="2" w:space="0"/>
              <w:bottom w:val="single" w:color="231F20" w:sz="2" w:space="0"/>
            </w:tcBorders>
          </w:tcPr>
          <w:p w14:paraId="4938FA07">
            <w:pPr>
              <w:kinsoku w:val="0"/>
              <w:autoSpaceDE w:val="0"/>
              <w:autoSpaceDN w:val="0"/>
              <w:adjustRightInd w:val="0"/>
              <w:snapToGrid w:val="0"/>
              <w:spacing w:before="102" w:line="182" w:lineRule="auto"/>
              <w:ind w:left="1872"/>
              <w:textAlignment w:val="baseline"/>
              <w:rPr>
                <w:rFonts w:hint="eastAsia" w:ascii="宋体" w:hAnsi="宋体" w:eastAsia="宋体" w:cs="宋体"/>
                <w:snapToGrid w:val="0"/>
                <w:color w:val="000000"/>
                <w:spacing w:val="17"/>
                <w:sz w:val="18"/>
                <w:szCs w:val="18"/>
                <w:lang w:val="en-US" w:eastAsia="en-US" w:bidi="ar-SA"/>
              </w:rPr>
            </w:pPr>
            <w:r>
              <w:rPr>
                <w:rFonts w:hint="eastAsia" w:ascii="宋体" w:hAnsi="宋体" w:eastAsia="宋体" w:cs="宋体"/>
                <w:snapToGrid w:val="0"/>
                <w:color w:val="000000"/>
                <w:spacing w:val="17"/>
                <w:sz w:val="18"/>
                <w:szCs w:val="18"/>
                <w:lang w:val="en-US" w:eastAsia="en-US" w:bidi="ar-SA"/>
              </w:rPr>
              <w:t>0~+20</w:t>
            </w:r>
          </w:p>
        </w:tc>
      </w:tr>
      <w:tr w14:paraId="39AC3295">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90" w:hRule="atLeast"/>
          <w:jc w:val="center"/>
        </w:trPr>
        <w:tc>
          <w:tcPr>
            <w:tcW w:w="4594" w:type="dxa"/>
            <w:tcBorders>
              <w:top w:val="single" w:color="231F20" w:sz="2" w:space="0"/>
              <w:right w:val="single" w:color="231F20" w:sz="2" w:space="0"/>
            </w:tcBorders>
          </w:tcPr>
          <w:p w14:paraId="0C708771">
            <w:pPr>
              <w:kinsoku w:val="0"/>
              <w:autoSpaceDE w:val="0"/>
              <w:autoSpaceDN w:val="0"/>
              <w:adjustRightInd w:val="0"/>
              <w:snapToGrid w:val="0"/>
              <w:spacing w:before="102" w:line="182" w:lineRule="auto"/>
              <w:ind w:left="1872"/>
              <w:textAlignment w:val="baseline"/>
              <w:rPr>
                <w:rFonts w:hint="eastAsia" w:ascii="宋体" w:hAnsi="宋体" w:eastAsia="宋体" w:cs="宋体"/>
                <w:snapToGrid w:val="0"/>
                <w:color w:val="000000"/>
                <w:spacing w:val="17"/>
                <w:sz w:val="18"/>
                <w:szCs w:val="18"/>
                <w:lang w:val="en-US" w:eastAsia="en-US" w:bidi="ar-SA"/>
              </w:rPr>
            </w:pPr>
            <w:r>
              <w:rPr>
                <w:rFonts w:hint="eastAsia" w:ascii="宋体" w:hAnsi="宋体" w:eastAsia="宋体" w:cs="宋体"/>
                <w:snapToGrid w:val="0"/>
                <w:color w:val="000000"/>
                <w:spacing w:val="17"/>
                <w:sz w:val="18"/>
                <w:szCs w:val="18"/>
                <w:lang w:val="en-US" w:eastAsia="zh-CN" w:bidi="ar-SA"/>
              </w:rPr>
              <w:t>L＞1000</w:t>
            </w:r>
          </w:p>
        </w:tc>
        <w:tc>
          <w:tcPr>
            <w:tcW w:w="4594" w:type="dxa"/>
            <w:tcBorders>
              <w:top w:val="single" w:color="231F20" w:sz="2" w:space="0"/>
              <w:left w:val="single" w:color="231F20" w:sz="2" w:space="0"/>
            </w:tcBorders>
          </w:tcPr>
          <w:p w14:paraId="3431C809">
            <w:pPr>
              <w:kinsoku w:val="0"/>
              <w:autoSpaceDE w:val="0"/>
              <w:autoSpaceDN w:val="0"/>
              <w:adjustRightInd w:val="0"/>
              <w:snapToGrid w:val="0"/>
              <w:spacing w:before="102" w:line="182" w:lineRule="auto"/>
              <w:ind w:left="1872"/>
              <w:textAlignment w:val="baseline"/>
              <w:rPr>
                <w:rFonts w:hint="eastAsia" w:ascii="宋体" w:hAnsi="宋体" w:eastAsia="宋体" w:cs="宋体"/>
                <w:snapToGrid w:val="0"/>
                <w:color w:val="000000"/>
                <w:spacing w:val="17"/>
                <w:sz w:val="18"/>
                <w:szCs w:val="18"/>
                <w:lang w:val="en-US" w:eastAsia="en-US" w:bidi="ar-SA"/>
              </w:rPr>
            </w:pPr>
            <w:r>
              <w:rPr>
                <w:rFonts w:hint="eastAsia" w:ascii="宋体" w:hAnsi="宋体" w:eastAsia="宋体" w:cs="宋体"/>
                <w:snapToGrid w:val="0"/>
                <w:color w:val="000000"/>
                <w:spacing w:val="17"/>
                <w:sz w:val="18"/>
                <w:szCs w:val="18"/>
                <w:lang w:val="en-US" w:eastAsia="en-US" w:bidi="ar-SA"/>
              </w:rPr>
              <w:t>0~+2%L</w:t>
            </w:r>
          </w:p>
        </w:tc>
      </w:tr>
    </w:tbl>
    <w:p w14:paraId="26A91C42">
      <w:pPr>
        <w:spacing w:line="54" w:lineRule="exact"/>
        <w:jc w:val="left"/>
        <w:rPr>
          <w:rFonts w:hint="eastAsia" w:ascii="宋体" w:hAnsi="宋体" w:eastAsia="宋体" w:cs="宋体"/>
          <w:kern w:val="0"/>
          <w:sz w:val="18"/>
          <w:szCs w:val="18"/>
          <w:lang w:eastAsia="zh-CN"/>
        </w:rPr>
      </w:pPr>
    </w:p>
    <w:p w14:paraId="6E418E32">
      <w:pPr>
        <w:spacing w:line="54" w:lineRule="exact"/>
        <w:jc w:val="left"/>
        <w:rPr>
          <w:rFonts w:hint="eastAsia" w:ascii="宋体" w:hAnsi="宋体" w:eastAsia="宋体" w:cs="宋体"/>
          <w:kern w:val="0"/>
          <w:sz w:val="18"/>
          <w:szCs w:val="18"/>
          <w:lang w:eastAsia="zh-CN"/>
        </w:rPr>
      </w:pPr>
    </w:p>
    <w:p w14:paraId="0AA268DE">
      <w:pPr>
        <w:spacing w:line="54" w:lineRule="exact"/>
        <w:jc w:val="left"/>
        <w:rPr>
          <w:rFonts w:hint="eastAsia" w:ascii="宋体" w:hAnsi="宋体" w:eastAsia="宋体" w:cs="宋体"/>
          <w:kern w:val="0"/>
          <w:sz w:val="18"/>
          <w:szCs w:val="18"/>
          <w:lang w:eastAsia="zh-CN"/>
        </w:rPr>
      </w:pPr>
    </w:p>
    <w:p w14:paraId="34925D02">
      <w:pPr>
        <w:spacing w:line="54" w:lineRule="exact"/>
        <w:jc w:val="left"/>
        <w:rPr>
          <w:rFonts w:hint="eastAsia" w:ascii="宋体" w:hAnsi="宋体" w:eastAsia="宋体" w:cs="宋体"/>
          <w:kern w:val="0"/>
          <w:sz w:val="18"/>
          <w:szCs w:val="18"/>
          <w:lang w:eastAsia="zh-CN"/>
        </w:rPr>
      </w:pPr>
    </w:p>
    <w:p w14:paraId="1AC99CF5">
      <w:pPr>
        <w:spacing w:line="54" w:lineRule="exact"/>
        <w:jc w:val="left"/>
        <w:rPr>
          <w:rFonts w:hint="eastAsia" w:ascii="宋体" w:hAnsi="宋体" w:eastAsia="宋体" w:cs="宋体"/>
          <w:kern w:val="0"/>
          <w:sz w:val="18"/>
          <w:szCs w:val="18"/>
          <w:lang w:eastAsia="zh-CN"/>
        </w:rPr>
      </w:pPr>
    </w:p>
    <w:p w14:paraId="7FF0F845">
      <w:pPr>
        <w:spacing w:line="54" w:lineRule="exact"/>
        <w:jc w:val="left"/>
        <w:rPr>
          <w:rFonts w:hint="eastAsia" w:ascii="宋体" w:hAnsi="宋体" w:eastAsia="宋体" w:cs="宋体"/>
          <w:kern w:val="0"/>
          <w:sz w:val="18"/>
          <w:szCs w:val="18"/>
          <w:lang w:eastAsia="zh-CN"/>
        </w:rPr>
      </w:pPr>
    </w:p>
    <w:p w14:paraId="6114080E">
      <w:pPr>
        <w:spacing w:line="54" w:lineRule="exact"/>
        <w:jc w:val="left"/>
        <w:rPr>
          <w:rFonts w:hint="eastAsia" w:ascii="宋体" w:hAnsi="宋体" w:eastAsia="宋体" w:cs="宋体"/>
          <w:kern w:val="0"/>
          <w:sz w:val="18"/>
          <w:szCs w:val="18"/>
          <w:lang w:eastAsia="zh-CN"/>
        </w:rPr>
      </w:pPr>
    </w:p>
    <w:p w14:paraId="5E4DDA25">
      <w:pPr>
        <w:spacing w:line="54" w:lineRule="exact"/>
        <w:jc w:val="left"/>
        <w:rPr>
          <w:rFonts w:hint="eastAsia" w:ascii="宋体" w:hAnsi="宋体" w:eastAsia="宋体" w:cs="宋体"/>
          <w:kern w:val="0"/>
          <w:sz w:val="18"/>
          <w:szCs w:val="18"/>
          <w:lang w:eastAsia="zh-CN"/>
        </w:rPr>
      </w:pPr>
    </w:p>
    <w:p w14:paraId="28783790">
      <w:pPr>
        <w:spacing w:line="54" w:lineRule="exact"/>
        <w:jc w:val="left"/>
        <w:rPr>
          <w:rFonts w:hint="eastAsia" w:ascii="宋体" w:hAnsi="宋体" w:eastAsia="宋体" w:cs="宋体"/>
          <w:kern w:val="0"/>
          <w:sz w:val="18"/>
          <w:szCs w:val="18"/>
          <w:lang w:eastAsia="zh-CN"/>
        </w:rPr>
      </w:pPr>
    </w:p>
    <w:p w14:paraId="5E1610CC">
      <w:pPr>
        <w:spacing w:line="54" w:lineRule="exact"/>
        <w:jc w:val="left"/>
        <w:rPr>
          <w:rFonts w:hint="eastAsia" w:ascii="宋体" w:hAnsi="宋体" w:eastAsia="宋体" w:cs="宋体"/>
          <w:kern w:val="0"/>
          <w:sz w:val="18"/>
          <w:szCs w:val="18"/>
          <w:lang w:eastAsia="zh-CN"/>
        </w:rPr>
      </w:pPr>
    </w:p>
    <w:p w14:paraId="667EA32D">
      <w:pPr>
        <w:spacing w:line="54" w:lineRule="exact"/>
        <w:jc w:val="left"/>
        <w:rPr>
          <w:rFonts w:hint="eastAsia" w:ascii="宋体" w:hAnsi="宋体" w:eastAsia="宋体" w:cs="宋体"/>
          <w:kern w:val="0"/>
          <w:sz w:val="18"/>
          <w:szCs w:val="18"/>
          <w:lang w:eastAsia="zh-CN"/>
        </w:rPr>
      </w:pPr>
    </w:p>
    <w:p w14:paraId="64D5CDF0">
      <w:pPr>
        <w:spacing w:before="150" w:line="229" w:lineRule="auto"/>
        <w:jc w:val="both"/>
        <w:rPr>
          <w:rFonts w:hint="eastAsia" w:ascii="宋体" w:hAnsi="宋体" w:eastAsia="宋体" w:cs="宋体"/>
          <w:sz w:val="18"/>
          <w:szCs w:val="18"/>
          <w:lang w:val="en-US" w:eastAsia="zh-CN"/>
        </w:rPr>
      </w:pPr>
    </w:p>
    <w:p w14:paraId="4CFEBC9A">
      <w:pPr>
        <w:bidi w:val="0"/>
        <w:rPr>
          <w:rFonts w:hint="eastAsia" w:ascii="宋体" w:hAnsi="宋体" w:eastAsia="宋体" w:cs="宋体"/>
          <w:snapToGrid w:val="0"/>
          <w:color w:val="000000"/>
          <w:kern w:val="0"/>
          <w:sz w:val="18"/>
          <w:szCs w:val="18"/>
          <w:lang w:val="en-US" w:eastAsia="zh-CN" w:bidi="ar-SA"/>
        </w:rPr>
      </w:pPr>
    </w:p>
    <w:p w14:paraId="5430EF54">
      <w:pPr>
        <w:bidi w:val="0"/>
        <w:rPr>
          <w:rFonts w:hint="eastAsia" w:ascii="宋体" w:hAnsi="宋体" w:eastAsia="宋体" w:cs="宋体"/>
          <w:sz w:val="18"/>
          <w:szCs w:val="18"/>
          <w:lang w:val="en-US" w:eastAsia="zh-CN"/>
        </w:rPr>
      </w:pPr>
    </w:p>
    <w:p w14:paraId="6EF587DF">
      <w:pPr>
        <w:bidi w:val="0"/>
        <w:rPr>
          <w:rFonts w:hint="eastAsia" w:ascii="宋体" w:hAnsi="宋体" w:eastAsia="宋体" w:cs="宋体"/>
          <w:sz w:val="18"/>
          <w:szCs w:val="18"/>
          <w:lang w:val="en-US" w:eastAsia="zh-CN"/>
        </w:rPr>
      </w:pPr>
    </w:p>
    <w:p w14:paraId="519F6F2D">
      <w:pPr>
        <w:spacing w:before="258" w:line="233" w:lineRule="auto"/>
        <w:ind w:left="1425"/>
        <w:outlineLvl w:val="1"/>
        <w:rPr>
          <w:rFonts w:hint="default" w:ascii="黑体" w:hAnsi="黑体" w:eastAsia="黑体" w:cs="黑体"/>
          <w:snapToGrid w:val="0"/>
          <w:color w:val="231F20"/>
          <w:spacing w:val="3"/>
          <w:position w:val="1"/>
          <w:sz w:val="21"/>
          <w:szCs w:val="21"/>
          <w:lang w:val="en-US" w:eastAsia="zh-CN" w:bidi="ar-SA"/>
        </w:rPr>
      </w:pPr>
      <w:r>
        <w:rPr>
          <w:rFonts w:hint="eastAsia" w:ascii="黑体" w:hAnsi="黑体" w:eastAsia="黑体" w:cs="黑体"/>
          <w:snapToGrid w:val="0"/>
          <w:color w:val="231F20"/>
          <w:spacing w:val="3"/>
          <w:position w:val="1"/>
          <w:sz w:val="21"/>
          <w:szCs w:val="21"/>
          <w:lang w:val="en-US" w:eastAsia="zh-CN" w:bidi="ar-SA"/>
        </w:rPr>
        <w:t>7.5  重量</w:t>
      </w:r>
    </w:p>
    <w:p w14:paraId="2E1B1FB5">
      <w:pPr>
        <w:spacing w:before="258" w:line="233" w:lineRule="auto"/>
        <w:ind w:left="1425"/>
        <w:outlineLvl w:val="1"/>
        <w:rPr>
          <w:rFonts w:hint="eastAsia" w:ascii="黑体" w:hAnsi="黑体" w:eastAsia="黑体" w:cs="黑体"/>
          <w:snapToGrid w:val="0"/>
          <w:color w:val="000000"/>
          <w:sz w:val="21"/>
          <w:szCs w:val="21"/>
          <w:lang w:val="en-US" w:eastAsia="en-US" w:bidi="ar-SA"/>
        </w:rPr>
      </w:pPr>
      <w:r>
        <w:rPr>
          <w:rFonts w:hint="eastAsia" w:ascii="黑体" w:hAnsi="黑体" w:eastAsia="黑体" w:cs="黑体"/>
          <w:snapToGrid w:val="0"/>
          <w:color w:val="231F20"/>
          <w:spacing w:val="3"/>
          <w:position w:val="1"/>
          <w:sz w:val="21"/>
          <w:szCs w:val="21"/>
          <w:lang w:val="en-US" w:eastAsia="en-US" w:bidi="ar-SA"/>
        </w:rPr>
        <w:t>7.5.1</w:t>
      </w:r>
      <w:r>
        <w:rPr>
          <w:rFonts w:hint="eastAsia" w:ascii="黑体" w:hAnsi="黑体" w:eastAsia="黑体" w:cs="黑体"/>
          <w:snapToGrid w:val="0"/>
          <w:color w:val="231F20"/>
          <w:spacing w:val="3"/>
          <w:position w:val="1"/>
          <w:sz w:val="21"/>
          <w:szCs w:val="21"/>
          <w:lang w:val="en-US" w:eastAsia="zh-CN" w:bidi="ar-SA"/>
        </w:rPr>
        <w:t xml:space="preserve">  </w:t>
      </w:r>
      <w:r>
        <w:rPr>
          <w:rFonts w:hint="eastAsia" w:ascii="黑体" w:hAnsi="黑体" w:eastAsia="黑体" w:cs="黑体"/>
          <w:snapToGrid w:val="0"/>
          <w:color w:val="231F20"/>
          <w:spacing w:val="3"/>
          <w:position w:val="1"/>
          <w:sz w:val="21"/>
          <w:szCs w:val="21"/>
          <w:lang w:val="en-US" w:eastAsia="en-US" w:bidi="ar-SA"/>
        </w:rPr>
        <w:t>参考重量</w:t>
      </w:r>
    </w:p>
    <w:p w14:paraId="0C8EB94F">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不同结构、公称直径钢丝绳公称单位长度参考重量应按附录A的规定。附录A中未列出直径和类型的钢丝绳公称长度参考重量应按附录C计算。</w:t>
      </w:r>
    </w:p>
    <w:p w14:paraId="483AF087">
      <w:pPr>
        <w:spacing w:before="258" w:line="233" w:lineRule="auto"/>
        <w:ind w:left="1425"/>
        <w:outlineLvl w:val="1"/>
        <w:rPr>
          <w:rFonts w:hint="eastAsia" w:ascii="黑体" w:hAnsi="黑体" w:eastAsia="黑体" w:cs="黑体"/>
          <w:snapToGrid w:val="0"/>
          <w:color w:val="231F20"/>
          <w:spacing w:val="3"/>
          <w:position w:val="1"/>
          <w:sz w:val="21"/>
          <w:szCs w:val="21"/>
          <w:lang w:val="en-US" w:eastAsia="zh-CN" w:bidi="ar-SA"/>
        </w:rPr>
      </w:pPr>
      <w:r>
        <w:rPr>
          <w:rFonts w:hint="eastAsia" w:ascii="黑体" w:hAnsi="黑体" w:eastAsia="黑体" w:cs="黑体"/>
          <w:snapToGrid w:val="0"/>
          <w:color w:val="231F20"/>
          <w:spacing w:val="3"/>
          <w:position w:val="1"/>
          <w:sz w:val="21"/>
          <w:szCs w:val="21"/>
          <w:lang w:val="en-US" w:eastAsia="zh-CN" w:bidi="ar-SA"/>
        </w:rPr>
        <w:t>7.5.2  实测单位长度重量</w:t>
      </w:r>
    </w:p>
    <w:p w14:paraId="1E90628A">
      <w:pPr>
        <w:keepNext w:val="0"/>
        <w:keepLines w:val="0"/>
        <w:pageBreakBefore w:val="0"/>
        <w:widowControl/>
        <w:tabs>
          <w:tab w:val="left" w:pos="9450"/>
        </w:tabs>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钢丝绳实测单位长度重量应按8.1.3测定，其数值偏差不应超过单位长度参考重量的±3%。</w:t>
      </w:r>
    </w:p>
    <w:p w14:paraId="79D1F669">
      <w:pPr>
        <w:spacing w:before="258" w:line="233" w:lineRule="auto"/>
        <w:ind w:left="1425"/>
        <w:outlineLvl w:val="1"/>
        <w:rPr>
          <w:rFonts w:hint="eastAsia" w:ascii="黑体" w:hAnsi="黑体" w:eastAsia="黑体" w:cs="黑体"/>
          <w:spacing w:val="2"/>
          <w:sz w:val="21"/>
          <w:szCs w:val="21"/>
          <w:lang w:val="en-US" w:eastAsia="zh-CN"/>
        </w:rPr>
      </w:pPr>
      <w:r>
        <w:rPr>
          <w:rFonts w:hint="eastAsia" w:ascii="黑体" w:hAnsi="黑体" w:eastAsia="黑体" w:cs="黑体"/>
          <w:spacing w:val="2"/>
          <w:sz w:val="21"/>
          <w:szCs w:val="21"/>
          <w:lang w:val="en-US" w:eastAsia="zh-CN"/>
        </w:rPr>
        <w:t>7.6  钢丝绳破断拉力</w:t>
      </w:r>
    </w:p>
    <w:p w14:paraId="728760F2">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钢丝绳实测破断拉力值不应低于附录A的规定。附录A中未列出直径和类型的钢丝绳最小破断拉力按附录C计算。</w:t>
      </w:r>
    </w:p>
    <w:p w14:paraId="154C6899">
      <w:pPr>
        <w:spacing w:before="258" w:line="233" w:lineRule="auto"/>
        <w:ind w:left="1425"/>
        <w:outlineLvl w:val="1"/>
        <w:rPr>
          <w:rFonts w:hint="eastAsia" w:ascii="黑体" w:hAnsi="黑体" w:eastAsia="黑体" w:cs="黑体"/>
          <w:spacing w:val="2"/>
          <w:sz w:val="21"/>
          <w:szCs w:val="21"/>
          <w:lang w:val="en-US" w:eastAsia="zh-CN"/>
        </w:rPr>
      </w:pPr>
      <w:r>
        <w:rPr>
          <w:rFonts w:hint="eastAsia" w:ascii="黑体" w:hAnsi="黑体" w:eastAsia="黑体" w:cs="黑体"/>
          <w:spacing w:val="2"/>
          <w:sz w:val="21"/>
          <w:szCs w:val="21"/>
          <w:lang w:val="en-US" w:eastAsia="zh-CN"/>
        </w:rPr>
        <w:t>7.7  表面质量</w:t>
      </w:r>
    </w:p>
    <w:p w14:paraId="09CDCD56">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钢丝绳外观不应存在GB/T 21965中列出的制造缺陷。</w:t>
      </w:r>
    </w:p>
    <w:p w14:paraId="272F0598">
      <w:pPr>
        <w:spacing w:before="258" w:line="233" w:lineRule="auto"/>
        <w:ind w:left="1425"/>
        <w:outlineLvl w:val="1"/>
        <w:rPr>
          <w:rFonts w:hint="eastAsia" w:ascii="黑体" w:hAnsi="黑体" w:eastAsia="黑体" w:cs="黑体"/>
          <w:spacing w:val="2"/>
          <w:sz w:val="21"/>
          <w:szCs w:val="21"/>
          <w:lang w:val="en-US" w:eastAsia="zh-CN"/>
        </w:rPr>
      </w:pPr>
      <w:r>
        <w:rPr>
          <w:rFonts w:hint="eastAsia" w:ascii="黑体" w:hAnsi="黑体" w:eastAsia="黑体" w:cs="黑体"/>
          <w:spacing w:val="2"/>
          <w:sz w:val="21"/>
          <w:szCs w:val="21"/>
          <w:lang w:val="en-US" w:eastAsia="zh-CN"/>
        </w:rPr>
        <w:t>7.8  拆股钢丝</w:t>
      </w:r>
    </w:p>
    <w:p w14:paraId="5724369D">
      <w:pPr>
        <w:spacing w:before="258" w:line="233" w:lineRule="auto"/>
        <w:ind w:left="1425"/>
        <w:outlineLvl w:val="1"/>
        <w:rPr>
          <w:rFonts w:hint="eastAsia" w:ascii="黑体" w:hAnsi="黑体" w:eastAsia="黑体" w:cs="黑体"/>
          <w:spacing w:val="2"/>
          <w:sz w:val="21"/>
          <w:szCs w:val="21"/>
          <w:lang w:val="en-US" w:eastAsia="zh-CN"/>
        </w:rPr>
      </w:pPr>
      <w:r>
        <w:rPr>
          <w:rFonts w:hint="eastAsia" w:ascii="黑体" w:hAnsi="黑体" w:eastAsia="黑体" w:cs="黑体"/>
          <w:spacing w:val="2"/>
          <w:sz w:val="21"/>
          <w:szCs w:val="21"/>
          <w:lang w:val="en-US" w:eastAsia="zh-CN"/>
        </w:rPr>
        <w:t>7.8.1  实测直径</w:t>
      </w:r>
    </w:p>
    <w:p w14:paraId="7DD6E213">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压实股钢丝绳拆股圆钢丝不进行直径允许偏差的考核。</w:t>
      </w:r>
    </w:p>
    <w:p w14:paraId="61AC3E63">
      <w:pPr>
        <w:spacing w:before="258" w:line="233" w:lineRule="auto"/>
        <w:ind w:left="1425"/>
        <w:outlineLvl w:val="1"/>
        <w:rPr>
          <w:rFonts w:hint="eastAsia" w:ascii="黑体" w:hAnsi="黑体" w:eastAsia="黑体" w:cs="黑体"/>
          <w:spacing w:val="2"/>
          <w:sz w:val="21"/>
          <w:szCs w:val="21"/>
          <w:lang w:val="en-US" w:eastAsia="en-US"/>
        </w:rPr>
      </w:pPr>
      <w:r>
        <w:rPr>
          <w:rFonts w:hint="eastAsia" w:ascii="黑体" w:hAnsi="黑体" w:eastAsia="黑体" w:cs="黑体"/>
          <w:spacing w:val="2"/>
          <w:sz w:val="21"/>
          <w:szCs w:val="21"/>
          <w:lang w:val="en-US" w:eastAsia="en-US"/>
        </w:rPr>
        <w:t>7.</w:t>
      </w:r>
      <w:r>
        <w:rPr>
          <w:rFonts w:hint="eastAsia" w:ascii="黑体" w:hAnsi="黑体" w:eastAsia="黑体" w:cs="黑体"/>
          <w:spacing w:val="2"/>
          <w:sz w:val="21"/>
          <w:szCs w:val="21"/>
          <w:lang w:val="en-US" w:eastAsia="zh-CN"/>
        </w:rPr>
        <w:t>8</w:t>
      </w:r>
      <w:r>
        <w:rPr>
          <w:rFonts w:hint="eastAsia" w:ascii="黑体" w:hAnsi="黑体" w:eastAsia="黑体" w:cs="黑体"/>
          <w:spacing w:val="2"/>
          <w:sz w:val="21"/>
          <w:szCs w:val="21"/>
          <w:lang w:val="en-US" w:eastAsia="en-US"/>
        </w:rPr>
        <w:t>.2</w:t>
      </w:r>
      <w:r>
        <w:rPr>
          <w:rFonts w:hint="eastAsia" w:ascii="黑体" w:hAnsi="黑体" w:eastAsia="黑体" w:cs="黑体"/>
          <w:spacing w:val="2"/>
          <w:sz w:val="21"/>
          <w:szCs w:val="21"/>
          <w:lang w:val="en-US" w:eastAsia="zh-CN"/>
        </w:rPr>
        <w:t xml:space="preserve">  </w:t>
      </w:r>
      <w:r>
        <w:rPr>
          <w:rFonts w:hint="eastAsia" w:ascii="黑体" w:hAnsi="黑体" w:eastAsia="黑体" w:cs="黑体"/>
          <w:spacing w:val="2"/>
          <w:sz w:val="21"/>
          <w:szCs w:val="21"/>
          <w:lang w:val="en-US" w:eastAsia="en-US"/>
        </w:rPr>
        <w:t>抗拉强度</w:t>
      </w:r>
    </w:p>
    <w:p w14:paraId="116D5696">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0"/>
        <w:textAlignment w:val="baseline"/>
        <w:rPr>
          <w:rFonts w:hint="eastAsia" w:ascii="宋体" w:hAnsi="宋体" w:eastAsia="宋体" w:cs="宋体"/>
          <w:spacing w:val="10"/>
          <w:sz w:val="21"/>
          <w:szCs w:val="21"/>
          <w:lang w:val="en-US" w:eastAsia="zh-CN"/>
        </w:rPr>
      </w:pPr>
      <w:r>
        <w:rPr>
          <w:rFonts w:hint="eastAsia" w:ascii="黑体" w:hAnsi="黑体" w:eastAsia="黑体" w:cs="黑体"/>
          <w:spacing w:val="10"/>
          <w:sz w:val="21"/>
          <w:szCs w:val="21"/>
          <w:lang w:val="en-US" w:eastAsia="zh-CN"/>
        </w:rPr>
        <w:t xml:space="preserve">7.8.2.1  </w:t>
      </w:r>
      <w:r>
        <w:rPr>
          <w:rFonts w:hint="eastAsia" w:ascii="宋体" w:hAnsi="宋体" w:eastAsia="宋体" w:cs="宋体"/>
          <w:spacing w:val="10"/>
          <w:sz w:val="21"/>
          <w:szCs w:val="21"/>
          <w:lang w:val="en-US" w:eastAsia="zh-CN"/>
        </w:rPr>
        <w:t>钢丝公称抗拉强度级应符合表2的规定。</w:t>
      </w:r>
    </w:p>
    <w:p w14:paraId="563B281C">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0"/>
        <w:textAlignment w:val="baseline"/>
        <w:rPr>
          <w:rFonts w:hint="eastAsia" w:ascii="宋体" w:hAnsi="宋体" w:eastAsia="宋体" w:cs="宋体"/>
          <w:snapToGrid w:val="0"/>
          <w:color w:val="000000"/>
          <w:sz w:val="21"/>
          <w:szCs w:val="21"/>
          <w:lang w:val="en-US" w:eastAsia="zh-CN" w:bidi="ar-SA"/>
        </w:rPr>
      </w:pPr>
      <w:r>
        <w:rPr>
          <w:rFonts w:hint="eastAsia" w:ascii="黑体" w:hAnsi="黑体" w:eastAsia="黑体" w:cs="黑体"/>
          <w:snapToGrid w:val="0"/>
          <w:color w:val="000000"/>
          <w:spacing w:val="10"/>
          <w:kern w:val="0"/>
          <w:sz w:val="21"/>
          <w:szCs w:val="21"/>
          <w:lang w:val="en-US" w:eastAsia="zh-CN" w:bidi="ar-SA"/>
        </w:rPr>
        <w:t xml:space="preserve">7.8.2.2  </w:t>
      </w:r>
      <w:r>
        <w:rPr>
          <w:rFonts w:hint="eastAsia" w:ascii="宋体" w:hAnsi="宋体" w:eastAsia="宋体" w:cs="宋体"/>
          <w:spacing w:val="10"/>
          <w:sz w:val="21"/>
          <w:szCs w:val="21"/>
          <w:lang w:val="en-US" w:eastAsia="zh-CN"/>
        </w:rPr>
        <w:t>压实股钢丝绳中相同直径钢丝的破断拉力不应低于该直径平均实测破断拉力的92%。</w:t>
      </w:r>
    </w:p>
    <w:p w14:paraId="671CABF9">
      <w:pPr>
        <w:spacing w:before="258" w:line="233" w:lineRule="auto"/>
        <w:ind w:left="1425"/>
        <w:outlineLvl w:val="1"/>
        <w:rPr>
          <w:rFonts w:hint="eastAsia" w:ascii="黑体" w:hAnsi="黑体" w:eastAsia="黑体" w:cs="黑体"/>
          <w:spacing w:val="2"/>
          <w:sz w:val="21"/>
          <w:szCs w:val="21"/>
          <w:lang w:val="en-US" w:eastAsia="zh-CN"/>
        </w:rPr>
      </w:pPr>
      <w:r>
        <w:rPr>
          <w:rFonts w:hint="eastAsia" w:ascii="黑体" w:hAnsi="黑体" w:eastAsia="黑体" w:cs="黑体"/>
          <w:spacing w:val="2"/>
          <w:sz w:val="21"/>
          <w:szCs w:val="21"/>
          <w:lang w:val="en-US" w:eastAsia="zh-CN"/>
        </w:rPr>
        <w:t>7.8.3  反复弯曲</w:t>
      </w:r>
    </w:p>
    <w:p w14:paraId="33C39C76">
      <w:pPr>
        <w:keepNext w:val="0"/>
        <w:keepLines w:val="0"/>
        <w:pageBreakBefore w:val="0"/>
        <w:widowControl/>
        <w:tabs>
          <w:tab w:val="left" w:pos="10500"/>
        </w:tabs>
        <w:kinsoku w:val="0"/>
        <w:wordWrap/>
        <w:overflowPunct/>
        <w:topLinePunct w:val="0"/>
        <w:autoSpaceDE w:val="0"/>
        <w:autoSpaceDN w:val="0"/>
        <w:bidi w:val="0"/>
        <w:adjustRightInd w:val="0"/>
        <w:snapToGrid w:val="0"/>
        <w:spacing w:before="23" w:line="248" w:lineRule="auto"/>
        <w:ind w:left="1434" w:right="0" w:rightChars="0" w:firstLine="440" w:firstLineChars="200"/>
        <w:textAlignment w:val="baseline"/>
        <w:rPr>
          <w:rFonts w:hint="eastAsia" w:ascii="宋体" w:hAnsi="宋体" w:eastAsia="宋体" w:cs="宋体"/>
          <w:spacing w:val="10"/>
          <w:sz w:val="20"/>
          <w:szCs w:val="20"/>
          <w:lang w:val="en-US" w:eastAsia="zh-CN"/>
        </w:rPr>
      </w:pPr>
      <w:r>
        <w:rPr>
          <w:rFonts w:hint="eastAsia" w:ascii="宋体" w:hAnsi="宋体" w:eastAsia="宋体" w:cs="宋体"/>
          <w:spacing w:val="10"/>
          <w:sz w:val="20"/>
          <w:szCs w:val="20"/>
          <w:lang w:val="en-US" w:eastAsia="zh-CN"/>
        </w:rPr>
        <w:t>压实股钢丝绳拆股钢丝反复弯曲次数不应小于表4中的规定值。</w:t>
      </w:r>
    </w:p>
    <w:p w14:paraId="4B3F0C14">
      <w:pPr>
        <w:pStyle w:val="2"/>
        <w:keepNext w:val="0"/>
        <w:keepLines w:val="0"/>
        <w:pageBreakBefore w:val="0"/>
        <w:kinsoku w:val="0"/>
        <w:wordWrap/>
        <w:overflowPunct/>
        <w:topLinePunct w:val="0"/>
        <w:autoSpaceDE w:val="0"/>
        <w:autoSpaceDN w:val="0"/>
        <w:bidi w:val="0"/>
        <w:adjustRightInd w:val="0"/>
        <w:snapToGrid w:val="0"/>
        <w:spacing w:before="259" w:line="240" w:lineRule="auto"/>
        <w:ind w:left="840" w:leftChars="400" w:firstLine="0" w:firstLineChars="0"/>
        <w:jc w:val="center"/>
        <w:textAlignment w:val="baseline"/>
        <w:rPr>
          <w:rFonts w:hint="eastAsia" w:ascii="黑体" w:hAnsi="黑体" w:eastAsia="黑体" w:cs="黑体"/>
          <w:sz w:val="21"/>
          <w:szCs w:val="21"/>
          <w:lang w:eastAsia="zh-CN"/>
        </w:rPr>
      </w:pPr>
      <w:r>
        <w:rPr>
          <w:rFonts w:ascii="黑体" w:hAnsi="黑体" w:eastAsia="黑体" w:cs="黑体"/>
          <w:color w:val="231F20"/>
          <w:spacing w:val="13"/>
          <w:position w:val="1"/>
          <w:sz w:val="21"/>
          <w:szCs w:val="21"/>
          <w:lang w:eastAsia="zh-CN"/>
        </w:rPr>
        <w:t>表</w:t>
      </w:r>
      <w:r>
        <w:rPr>
          <w:rFonts w:hint="eastAsia" w:ascii="黑体" w:hAnsi="黑体" w:eastAsia="黑体" w:cs="黑体"/>
          <w:color w:val="231F20"/>
          <w:spacing w:val="13"/>
          <w:position w:val="1"/>
          <w:sz w:val="21"/>
          <w:szCs w:val="21"/>
          <w:lang w:val="en-US" w:eastAsia="zh-CN"/>
        </w:rPr>
        <w:t>4</w:t>
      </w:r>
      <w:r>
        <w:rPr>
          <w:rFonts w:hint="eastAsia" w:ascii="黑体" w:hAnsi="黑体" w:eastAsia="黑体" w:cs="黑体"/>
          <w:color w:val="231F20"/>
          <w:spacing w:val="13"/>
          <w:position w:val="1"/>
          <w:sz w:val="21"/>
          <w:szCs w:val="21"/>
          <w:lang w:eastAsia="zh-CN"/>
        </w:rPr>
        <w:t xml:space="preserve"> </w:t>
      </w:r>
      <w:r>
        <w:rPr>
          <w:rFonts w:ascii="黑体" w:hAnsi="黑体" w:eastAsia="黑体" w:cs="黑体"/>
          <w:color w:val="231F20"/>
          <w:spacing w:val="13"/>
          <w:position w:val="1"/>
          <w:sz w:val="21"/>
          <w:szCs w:val="21"/>
          <w:lang w:eastAsia="zh-CN"/>
        </w:rPr>
        <w:t>压实股钢丝绳拆股钢丝最小反复弯曲次数</w:t>
      </w:r>
    </w:p>
    <w:tbl>
      <w:tblPr>
        <w:tblStyle w:val="10"/>
        <w:tblpPr w:leftFromText="180" w:rightFromText="180" w:vertAnchor="text" w:horzAnchor="page" w:tblpXSpec="center" w:tblpY="390"/>
        <w:tblOverlap w:val="never"/>
        <w:tblW w:w="9183" w:type="dxa"/>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2437"/>
        <w:gridCol w:w="1526"/>
        <w:gridCol w:w="2610"/>
        <w:gridCol w:w="2610"/>
      </w:tblGrid>
      <w:tr w14:paraId="49C2485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8" w:hRule="atLeast"/>
          <w:tblHeader/>
          <w:jc w:val="center"/>
        </w:trPr>
        <w:tc>
          <w:tcPr>
            <w:tcW w:w="2437" w:type="dxa"/>
            <w:vMerge w:val="restart"/>
            <w:tcBorders>
              <w:top w:val="single" w:color="231F20" w:sz="4" w:space="0"/>
              <w:left w:val="single" w:color="231F20" w:sz="4" w:space="0"/>
              <w:bottom w:val="nil"/>
            </w:tcBorders>
          </w:tcPr>
          <w:p w14:paraId="1FE53E91">
            <w:pPr>
              <w:pStyle w:val="8"/>
              <w:spacing w:line="266" w:lineRule="auto"/>
              <w:jc w:val="center"/>
              <w:rPr>
                <w:rFonts w:hint="eastAsia" w:ascii="宋体" w:hAnsi="宋体" w:eastAsia="宋体" w:cs="宋体"/>
                <w:sz w:val="18"/>
                <w:szCs w:val="18"/>
                <w:lang w:eastAsia="zh-CN"/>
              </w:rPr>
            </w:pPr>
          </w:p>
          <w:p w14:paraId="507EFAB4">
            <w:pPr>
              <w:pStyle w:val="8"/>
              <w:spacing w:line="266" w:lineRule="auto"/>
              <w:jc w:val="center"/>
              <w:rPr>
                <w:rFonts w:hint="eastAsia" w:ascii="宋体" w:hAnsi="宋体" w:eastAsia="宋体" w:cs="宋体"/>
                <w:sz w:val="18"/>
                <w:szCs w:val="18"/>
                <w:lang w:eastAsia="zh-CN"/>
              </w:rPr>
            </w:pPr>
          </w:p>
          <w:p w14:paraId="3F369328">
            <w:pPr>
              <w:pStyle w:val="8"/>
              <w:spacing w:before="69" w:line="184" w:lineRule="auto"/>
              <w:ind w:left="133"/>
              <w:jc w:val="center"/>
              <w:rPr>
                <w:rFonts w:hint="eastAsia" w:ascii="宋体" w:hAnsi="宋体" w:eastAsia="宋体" w:cs="宋体"/>
                <w:sz w:val="18"/>
                <w:szCs w:val="18"/>
              </w:rPr>
            </w:pPr>
            <w:r>
              <w:rPr>
                <w:rFonts w:hint="eastAsia" w:ascii="宋体" w:hAnsi="宋体" w:eastAsia="宋体" w:cs="宋体"/>
                <w:spacing w:val="14"/>
                <w:sz w:val="18"/>
                <w:szCs w:val="18"/>
              </w:rPr>
              <w:t>钢丝公称直径</w:t>
            </w:r>
            <w:r>
              <w:rPr>
                <w:rFonts w:hint="default" w:ascii="Times New Roman" w:hAnsi="Times New Roman" w:eastAsia="宋体" w:cs="Times New Roman"/>
                <w:i/>
                <w:iCs/>
                <w:spacing w:val="14"/>
                <w:sz w:val="18"/>
                <w:szCs w:val="18"/>
              </w:rPr>
              <w:t>δ</w:t>
            </w:r>
          </w:p>
          <w:p w14:paraId="1ED5EE5F">
            <w:pPr>
              <w:pStyle w:val="8"/>
              <w:spacing w:before="132" w:line="116" w:lineRule="exact"/>
              <w:ind w:left="584"/>
              <w:jc w:val="center"/>
              <w:rPr>
                <w:rFonts w:hint="eastAsia" w:ascii="宋体" w:hAnsi="宋体" w:eastAsia="宋体" w:cs="宋体"/>
                <w:sz w:val="18"/>
                <w:szCs w:val="18"/>
              </w:rPr>
            </w:pPr>
            <w:r>
              <w:rPr>
                <w:rFonts w:hint="default" w:ascii="Times New Roman" w:hAnsi="Times New Roman" w:eastAsia="宋体" w:cs="Times New Roman"/>
                <w:spacing w:val="3"/>
                <w:position w:val="-2"/>
                <w:sz w:val="18"/>
                <w:szCs w:val="18"/>
              </w:rPr>
              <w:t>mm</w:t>
            </w:r>
          </w:p>
        </w:tc>
        <w:tc>
          <w:tcPr>
            <w:tcW w:w="1526" w:type="dxa"/>
            <w:vMerge w:val="restart"/>
            <w:tcBorders>
              <w:top w:val="single" w:color="231F20" w:sz="4" w:space="0"/>
              <w:bottom w:val="nil"/>
            </w:tcBorders>
          </w:tcPr>
          <w:p w14:paraId="077F0C46">
            <w:pPr>
              <w:pStyle w:val="8"/>
              <w:spacing w:line="248" w:lineRule="auto"/>
              <w:jc w:val="center"/>
              <w:rPr>
                <w:rFonts w:hint="eastAsia" w:ascii="宋体" w:hAnsi="宋体" w:eastAsia="宋体" w:cs="宋体"/>
                <w:sz w:val="18"/>
                <w:szCs w:val="18"/>
              </w:rPr>
            </w:pPr>
          </w:p>
          <w:p w14:paraId="35018664">
            <w:pPr>
              <w:spacing w:before="69" w:line="187" w:lineRule="auto"/>
              <w:ind w:left="126"/>
              <w:jc w:val="center"/>
              <w:rPr>
                <w:rFonts w:hint="eastAsia" w:ascii="宋体" w:hAnsi="宋体" w:eastAsia="宋体" w:cs="宋体"/>
                <w:sz w:val="18"/>
                <w:szCs w:val="18"/>
              </w:rPr>
            </w:pPr>
            <w:r>
              <w:rPr>
                <w:rFonts w:hint="eastAsia" w:ascii="宋体" w:hAnsi="宋体" w:eastAsia="宋体" w:cs="宋体"/>
                <w:spacing w:val="10"/>
                <w:sz w:val="18"/>
                <w:szCs w:val="18"/>
              </w:rPr>
              <w:t>弯曲</w:t>
            </w:r>
          </w:p>
          <w:p w14:paraId="77D427D4">
            <w:pPr>
              <w:spacing w:before="75" w:line="180" w:lineRule="auto"/>
              <w:ind w:left="138"/>
              <w:jc w:val="center"/>
              <w:rPr>
                <w:rFonts w:hint="eastAsia" w:ascii="宋体" w:hAnsi="宋体" w:eastAsia="宋体" w:cs="宋体"/>
                <w:sz w:val="18"/>
                <w:szCs w:val="18"/>
              </w:rPr>
            </w:pPr>
            <w:r>
              <w:rPr>
                <w:rFonts w:hint="eastAsia" w:ascii="宋体" w:hAnsi="宋体" w:eastAsia="宋体" w:cs="宋体"/>
                <w:spacing w:val="4"/>
                <w:sz w:val="18"/>
                <w:szCs w:val="18"/>
              </w:rPr>
              <w:t>圆柱</w:t>
            </w:r>
          </w:p>
          <w:p w14:paraId="50DBEF74">
            <w:pPr>
              <w:spacing w:before="76" w:line="184" w:lineRule="auto"/>
              <w:ind w:left="122"/>
              <w:jc w:val="center"/>
              <w:rPr>
                <w:rFonts w:hint="eastAsia" w:ascii="宋体" w:hAnsi="宋体" w:eastAsia="宋体" w:cs="宋体"/>
                <w:sz w:val="18"/>
                <w:szCs w:val="18"/>
              </w:rPr>
            </w:pPr>
            <w:r>
              <w:rPr>
                <w:rFonts w:hint="eastAsia" w:ascii="宋体" w:hAnsi="宋体" w:eastAsia="宋体" w:cs="宋体"/>
                <w:spacing w:val="11"/>
                <w:sz w:val="18"/>
                <w:szCs w:val="18"/>
              </w:rPr>
              <w:t>半径</w:t>
            </w:r>
          </w:p>
          <w:p w14:paraId="7F46C62D">
            <w:pPr>
              <w:pStyle w:val="8"/>
              <w:spacing w:before="131" w:line="116" w:lineRule="exact"/>
              <w:ind w:left="158"/>
              <w:jc w:val="center"/>
              <w:rPr>
                <w:rFonts w:hint="eastAsia" w:ascii="宋体" w:hAnsi="宋体" w:eastAsia="宋体" w:cs="宋体"/>
                <w:sz w:val="18"/>
                <w:szCs w:val="18"/>
              </w:rPr>
            </w:pPr>
            <w:r>
              <w:rPr>
                <w:rFonts w:hint="default" w:ascii="Times New Roman" w:hAnsi="Times New Roman" w:eastAsia="宋体" w:cs="Times New Roman"/>
                <w:spacing w:val="3"/>
                <w:position w:val="-2"/>
                <w:sz w:val="18"/>
                <w:szCs w:val="18"/>
              </w:rPr>
              <w:t>mm</w:t>
            </w:r>
          </w:p>
        </w:tc>
        <w:tc>
          <w:tcPr>
            <w:tcW w:w="5220" w:type="dxa"/>
            <w:gridSpan w:val="2"/>
            <w:tcBorders>
              <w:top w:val="single" w:color="231F20" w:sz="4" w:space="0"/>
            </w:tcBorders>
          </w:tcPr>
          <w:p w14:paraId="2419605E">
            <w:pPr>
              <w:pStyle w:val="8"/>
              <w:spacing w:before="97" w:line="207" w:lineRule="auto"/>
              <w:ind w:left="0" w:firstLine="0"/>
              <w:jc w:val="center"/>
              <w:rPr>
                <w:rFonts w:hint="eastAsia" w:ascii="宋体" w:hAnsi="宋体" w:eastAsia="宋体" w:cs="宋体"/>
                <w:spacing w:val="-4"/>
                <w:sz w:val="18"/>
                <w:szCs w:val="18"/>
                <w:lang w:eastAsia="zh-CN"/>
              </w:rPr>
            </w:pPr>
            <w:r>
              <w:rPr>
                <w:rFonts w:hint="eastAsia" w:ascii="宋体" w:hAnsi="宋体" w:eastAsia="宋体" w:cs="宋体"/>
                <w:spacing w:val="-4"/>
                <w:sz w:val="18"/>
                <w:szCs w:val="18"/>
                <w:lang w:eastAsia="zh-CN"/>
              </w:rPr>
              <w:t>光面（U）及B级镀层</w:t>
            </w:r>
          </w:p>
        </w:tc>
      </w:tr>
      <w:tr w14:paraId="0441B3C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40" w:hRule="atLeast"/>
          <w:tblHeader/>
          <w:jc w:val="center"/>
        </w:trPr>
        <w:tc>
          <w:tcPr>
            <w:tcW w:w="2437" w:type="dxa"/>
            <w:vMerge w:val="continue"/>
            <w:tcBorders>
              <w:top w:val="nil"/>
              <w:left w:val="single" w:color="231F20" w:sz="4" w:space="0"/>
              <w:bottom w:val="nil"/>
            </w:tcBorders>
          </w:tcPr>
          <w:p w14:paraId="3F3D1D8A">
            <w:pPr>
              <w:pStyle w:val="8"/>
              <w:jc w:val="center"/>
              <w:rPr>
                <w:rFonts w:hint="eastAsia" w:ascii="宋体" w:hAnsi="宋体" w:eastAsia="宋体" w:cs="宋体"/>
                <w:sz w:val="18"/>
                <w:szCs w:val="18"/>
              </w:rPr>
            </w:pPr>
          </w:p>
        </w:tc>
        <w:tc>
          <w:tcPr>
            <w:tcW w:w="1526" w:type="dxa"/>
            <w:vMerge w:val="continue"/>
            <w:tcBorders>
              <w:top w:val="nil"/>
              <w:bottom w:val="nil"/>
            </w:tcBorders>
          </w:tcPr>
          <w:p w14:paraId="62B22ABD">
            <w:pPr>
              <w:pStyle w:val="8"/>
              <w:jc w:val="center"/>
              <w:rPr>
                <w:rFonts w:hint="eastAsia" w:ascii="宋体" w:hAnsi="宋体" w:eastAsia="宋体" w:cs="宋体"/>
                <w:sz w:val="18"/>
                <w:szCs w:val="18"/>
              </w:rPr>
            </w:pPr>
          </w:p>
        </w:tc>
        <w:tc>
          <w:tcPr>
            <w:tcW w:w="5220" w:type="dxa"/>
            <w:gridSpan w:val="2"/>
            <w:tcBorders>
              <w:right w:val="single" w:color="231F20" w:sz="4" w:space="0"/>
            </w:tcBorders>
          </w:tcPr>
          <w:p w14:paraId="411F0324">
            <w:pPr>
              <w:spacing w:before="98" w:line="184" w:lineRule="auto"/>
              <w:ind w:left="0"/>
              <w:jc w:val="center"/>
              <w:rPr>
                <w:rFonts w:hint="eastAsia" w:ascii="宋体" w:hAnsi="宋体" w:eastAsia="宋体" w:cs="宋体"/>
                <w:sz w:val="18"/>
                <w:szCs w:val="18"/>
                <w:lang w:eastAsia="zh-CN"/>
              </w:rPr>
            </w:pPr>
            <w:r>
              <w:rPr>
                <w:rFonts w:hint="eastAsia" w:ascii="宋体" w:hAnsi="宋体" w:eastAsia="宋体" w:cs="宋体"/>
                <w:spacing w:val="17"/>
                <w:sz w:val="18"/>
                <w:szCs w:val="18"/>
                <w:lang w:eastAsia="zh-CN"/>
              </w:rPr>
              <w:t>公称抗拉强度级</w:t>
            </w:r>
          </w:p>
          <w:p w14:paraId="6F864245">
            <w:pPr>
              <w:pStyle w:val="8"/>
              <w:spacing w:before="66" w:line="192" w:lineRule="exact"/>
              <w:ind w:left="0"/>
              <w:jc w:val="center"/>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lang w:eastAsia="zh-CN"/>
              </w:rPr>
              <w:t>MPa</w:t>
            </w:r>
          </w:p>
        </w:tc>
      </w:tr>
      <w:tr w14:paraId="1B7E0EE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21" w:hRule="atLeast"/>
          <w:tblHeader/>
          <w:jc w:val="center"/>
        </w:trPr>
        <w:tc>
          <w:tcPr>
            <w:tcW w:w="2437" w:type="dxa"/>
            <w:vMerge w:val="continue"/>
            <w:tcBorders>
              <w:top w:val="nil"/>
              <w:left w:val="single" w:color="231F20" w:sz="4" w:space="0"/>
              <w:bottom w:val="single" w:color="231F20" w:sz="4" w:space="0"/>
            </w:tcBorders>
          </w:tcPr>
          <w:p w14:paraId="11F0C0D0">
            <w:pPr>
              <w:pStyle w:val="8"/>
              <w:jc w:val="center"/>
              <w:rPr>
                <w:rFonts w:hint="eastAsia" w:ascii="宋体" w:hAnsi="宋体" w:eastAsia="宋体" w:cs="宋体"/>
                <w:sz w:val="18"/>
                <w:szCs w:val="18"/>
                <w:lang w:eastAsia="zh-CN"/>
              </w:rPr>
            </w:pPr>
          </w:p>
        </w:tc>
        <w:tc>
          <w:tcPr>
            <w:tcW w:w="1526" w:type="dxa"/>
            <w:vMerge w:val="continue"/>
            <w:tcBorders>
              <w:top w:val="nil"/>
              <w:bottom w:val="single" w:color="231F20" w:sz="4" w:space="0"/>
            </w:tcBorders>
          </w:tcPr>
          <w:p w14:paraId="63EDE4A1">
            <w:pPr>
              <w:pStyle w:val="8"/>
              <w:jc w:val="center"/>
              <w:rPr>
                <w:rFonts w:hint="eastAsia" w:ascii="宋体" w:hAnsi="宋体" w:eastAsia="宋体" w:cs="宋体"/>
                <w:sz w:val="18"/>
                <w:szCs w:val="18"/>
                <w:lang w:eastAsia="zh-CN"/>
              </w:rPr>
            </w:pPr>
          </w:p>
        </w:tc>
        <w:tc>
          <w:tcPr>
            <w:tcW w:w="2610" w:type="dxa"/>
            <w:tcBorders>
              <w:bottom w:val="single" w:color="231F20" w:sz="4" w:space="0"/>
            </w:tcBorders>
            <w:shd w:val="clear" w:color="auto" w:fill="auto"/>
            <w:vAlign w:val="center"/>
          </w:tcPr>
          <w:p w14:paraId="0CF7524E">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1960</w:t>
            </w:r>
          </w:p>
        </w:tc>
        <w:tc>
          <w:tcPr>
            <w:tcW w:w="2610" w:type="dxa"/>
            <w:tcBorders>
              <w:bottom w:val="single" w:color="231F20" w:sz="4" w:space="0"/>
            </w:tcBorders>
            <w:vAlign w:val="center"/>
          </w:tcPr>
          <w:p w14:paraId="1BBBDB46">
            <w:pPr>
              <w:pStyle w:val="8"/>
              <w:spacing w:before="91" w:line="209" w:lineRule="exact"/>
              <w:ind w:left="0"/>
              <w:jc w:val="center"/>
              <w:rPr>
                <w:rFonts w:hint="default" w:ascii="Times New Roman" w:hAnsi="Times New Roman" w:eastAsia="宋体" w:cs="Times New Roman"/>
                <w:spacing w:val="-8"/>
                <w:position w:val="1"/>
                <w:sz w:val="18"/>
                <w:szCs w:val="18"/>
              </w:rPr>
            </w:pPr>
            <w:r>
              <w:rPr>
                <w:rFonts w:hint="default" w:ascii="Times New Roman" w:hAnsi="Times New Roman" w:eastAsia="宋体" w:cs="Times New Roman"/>
                <w:spacing w:val="-8"/>
                <w:position w:val="1"/>
                <w:sz w:val="18"/>
                <w:szCs w:val="18"/>
              </w:rPr>
              <w:t>2160</w:t>
            </w:r>
          </w:p>
        </w:tc>
      </w:tr>
      <w:tr w14:paraId="27CA941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1" w:hRule="atLeast"/>
          <w:jc w:val="center"/>
        </w:trPr>
        <w:tc>
          <w:tcPr>
            <w:tcW w:w="2437" w:type="dxa"/>
            <w:tcBorders>
              <w:top w:val="single" w:color="231F20" w:sz="4" w:space="0"/>
              <w:left w:val="single" w:color="231F20" w:sz="4" w:space="0"/>
            </w:tcBorders>
          </w:tcPr>
          <w:p w14:paraId="11945CEB">
            <w:pPr>
              <w:pStyle w:val="8"/>
              <w:spacing w:before="97" w:line="210" w:lineRule="exact"/>
              <w:ind w:left="181"/>
              <w:jc w:val="center"/>
              <w:rPr>
                <w:rFonts w:hint="eastAsia" w:ascii="宋体" w:hAnsi="宋体" w:eastAsia="宋体" w:cs="宋体"/>
                <w:sz w:val="18"/>
                <w:szCs w:val="18"/>
              </w:rPr>
            </w:pPr>
            <w:r>
              <w:rPr>
                <w:rFonts w:hint="default" w:ascii="Times New Roman" w:hAnsi="Times New Roman" w:eastAsia="宋体" w:cs="Times New Roman"/>
                <w:spacing w:val="15"/>
                <w:position w:val="1"/>
                <w:sz w:val="18"/>
                <w:szCs w:val="18"/>
              </w:rPr>
              <w:t>0.50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0.55</w:t>
            </w:r>
          </w:p>
        </w:tc>
        <w:tc>
          <w:tcPr>
            <w:tcW w:w="1526" w:type="dxa"/>
            <w:vMerge w:val="restart"/>
            <w:tcBorders>
              <w:top w:val="single" w:color="231F20" w:sz="4" w:space="0"/>
              <w:bottom w:val="nil"/>
            </w:tcBorders>
          </w:tcPr>
          <w:p w14:paraId="25730F83">
            <w:pPr>
              <w:pStyle w:val="8"/>
              <w:spacing w:line="295" w:lineRule="auto"/>
              <w:jc w:val="center"/>
              <w:rPr>
                <w:rFonts w:hint="default" w:ascii="Times New Roman" w:hAnsi="Times New Roman" w:eastAsia="宋体" w:cs="Times New Roman"/>
                <w:sz w:val="18"/>
                <w:szCs w:val="18"/>
              </w:rPr>
            </w:pPr>
          </w:p>
          <w:p w14:paraId="62C5EF8F">
            <w:pPr>
              <w:pStyle w:val="8"/>
              <w:spacing w:line="295" w:lineRule="auto"/>
              <w:jc w:val="center"/>
              <w:rPr>
                <w:rFonts w:hint="default" w:ascii="Times New Roman" w:hAnsi="Times New Roman" w:eastAsia="宋体" w:cs="Times New Roman"/>
                <w:sz w:val="18"/>
                <w:szCs w:val="18"/>
              </w:rPr>
            </w:pPr>
          </w:p>
          <w:p w14:paraId="6A4CFA5D">
            <w:pPr>
              <w:pStyle w:val="8"/>
              <w:spacing w:before="46" w:line="209" w:lineRule="exact"/>
              <w:ind w:left="149"/>
              <w:jc w:val="center"/>
              <w:rPr>
                <w:rFonts w:hint="default" w:ascii="Times New Roman" w:hAnsi="Times New Roman" w:eastAsia="宋体" w:cs="Times New Roman"/>
                <w:sz w:val="18"/>
                <w:szCs w:val="18"/>
              </w:rPr>
            </w:pPr>
            <w:r>
              <w:rPr>
                <w:rFonts w:hint="default" w:ascii="Times New Roman" w:hAnsi="Times New Roman" w:eastAsia="宋体" w:cs="Times New Roman"/>
                <w:spacing w:val="-2"/>
                <w:position w:val="1"/>
                <w:sz w:val="18"/>
                <w:szCs w:val="18"/>
              </w:rPr>
              <w:t>1.75</w:t>
            </w:r>
          </w:p>
        </w:tc>
        <w:tc>
          <w:tcPr>
            <w:tcW w:w="2610" w:type="dxa"/>
            <w:tcBorders>
              <w:top w:val="single" w:color="231F20" w:sz="4" w:space="0"/>
            </w:tcBorders>
            <w:shd w:val="clear" w:color="auto" w:fill="auto"/>
            <w:vAlign w:val="top"/>
          </w:tcPr>
          <w:p w14:paraId="7224C21F">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13</w:t>
            </w:r>
          </w:p>
        </w:tc>
        <w:tc>
          <w:tcPr>
            <w:tcW w:w="2610" w:type="dxa"/>
            <w:tcBorders>
              <w:top w:val="single" w:color="231F20" w:sz="4" w:space="0"/>
            </w:tcBorders>
          </w:tcPr>
          <w:p w14:paraId="4F091BD2">
            <w:pPr>
              <w:pStyle w:val="8"/>
              <w:spacing w:before="91" w:line="209" w:lineRule="exact"/>
              <w:ind w:left="0"/>
              <w:jc w:val="center"/>
              <w:rPr>
                <w:rFonts w:hint="default" w:ascii="Times New Roman" w:hAnsi="Times New Roman" w:eastAsia="宋体" w:cs="Times New Roman"/>
                <w:spacing w:val="-8"/>
                <w:position w:val="1"/>
                <w:sz w:val="18"/>
                <w:szCs w:val="18"/>
              </w:rPr>
            </w:pPr>
            <w:r>
              <w:rPr>
                <w:rFonts w:hint="default" w:ascii="Times New Roman" w:hAnsi="Times New Roman" w:eastAsia="宋体" w:cs="Times New Roman"/>
                <w:spacing w:val="-8"/>
                <w:position w:val="1"/>
                <w:sz w:val="18"/>
                <w:szCs w:val="18"/>
              </w:rPr>
              <w:t>11</w:t>
            </w:r>
          </w:p>
        </w:tc>
      </w:tr>
      <w:tr w14:paraId="68D46E0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2437" w:type="dxa"/>
            <w:tcBorders>
              <w:left w:val="single" w:color="231F20" w:sz="4" w:space="0"/>
            </w:tcBorders>
          </w:tcPr>
          <w:p w14:paraId="011CEAFB">
            <w:pPr>
              <w:pStyle w:val="8"/>
              <w:spacing w:before="103" w:line="209" w:lineRule="exact"/>
              <w:ind w:left="181"/>
              <w:jc w:val="center"/>
              <w:rPr>
                <w:rFonts w:hint="eastAsia" w:ascii="宋体" w:hAnsi="宋体" w:eastAsia="宋体" w:cs="宋体"/>
                <w:sz w:val="18"/>
                <w:szCs w:val="18"/>
              </w:rPr>
            </w:pPr>
            <w:r>
              <w:rPr>
                <w:rFonts w:hint="eastAsia" w:ascii="Times New Roman" w:hAnsi="Times New Roman" w:eastAsia="宋体" w:cs="Times New Roman"/>
                <w:spacing w:val="15"/>
                <w:position w:val="1"/>
                <w:sz w:val="18"/>
                <w:szCs w:val="18"/>
              </w:rPr>
              <w:t>0.55</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0.60</w:t>
            </w:r>
          </w:p>
        </w:tc>
        <w:tc>
          <w:tcPr>
            <w:tcW w:w="1526" w:type="dxa"/>
            <w:vMerge w:val="continue"/>
            <w:tcBorders>
              <w:top w:val="nil"/>
              <w:bottom w:val="nil"/>
            </w:tcBorders>
          </w:tcPr>
          <w:p w14:paraId="1FF6B6E9">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1B2DC4B8">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12</w:t>
            </w:r>
          </w:p>
        </w:tc>
        <w:tc>
          <w:tcPr>
            <w:tcW w:w="2610" w:type="dxa"/>
          </w:tcPr>
          <w:p w14:paraId="12AC4AA2">
            <w:pPr>
              <w:pStyle w:val="8"/>
              <w:spacing w:before="91" w:line="209" w:lineRule="exact"/>
              <w:ind w:left="0"/>
              <w:jc w:val="center"/>
              <w:rPr>
                <w:rFonts w:hint="default" w:ascii="Times New Roman" w:hAnsi="Times New Roman" w:eastAsia="宋体" w:cs="Times New Roman"/>
                <w:spacing w:val="-8"/>
                <w:position w:val="1"/>
                <w:sz w:val="18"/>
                <w:szCs w:val="18"/>
              </w:rPr>
            </w:pPr>
            <w:r>
              <w:rPr>
                <w:rFonts w:hint="default" w:ascii="Times New Roman" w:hAnsi="Times New Roman" w:eastAsia="宋体" w:cs="Times New Roman"/>
                <w:spacing w:val="-8"/>
                <w:position w:val="1"/>
                <w:sz w:val="18"/>
                <w:szCs w:val="18"/>
              </w:rPr>
              <w:t>10</w:t>
            </w:r>
          </w:p>
        </w:tc>
      </w:tr>
      <w:tr w14:paraId="40B43EA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2437" w:type="dxa"/>
            <w:tcBorders>
              <w:left w:val="single" w:color="231F20" w:sz="4" w:space="0"/>
            </w:tcBorders>
          </w:tcPr>
          <w:p w14:paraId="2326CBAC">
            <w:pPr>
              <w:pStyle w:val="8"/>
              <w:spacing w:before="103" w:line="210" w:lineRule="exact"/>
              <w:ind w:left="181"/>
              <w:jc w:val="center"/>
              <w:rPr>
                <w:rFonts w:hint="eastAsia" w:ascii="宋体" w:hAnsi="宋体" w:eastAsia="宋体" w:cs="宋体"/>
                <w:sz w:val="18"/>
                <w:szCs w:val="18"/>
              </w:rPr>
            </w:pPr>
            <w:r>
              <w:rPr>
                <w:rFonts w:hint="default" w:ascii="Times New Roman" w:hAnsi="Times New Roman" w:eastAsia="宋体" w:cs="Times New Roman"/>
                <w:spacing w:val="15"/>
                <w:position w:val="1"/>
                <w:sz w:val="18"/>
                <w:szCs w:val="18"/>
              </w:rPr>
              <w:t>0.60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0.65</w:t>
            </w:r>
          </w:p>
        </w:tc>
        <w:tc>
          <w:tcPr>
            <w:tcW w:w="1526" w:type="dxa"/>
            <w:vMerge w:val="continue"/>
            <w:tcBorders>
              <w:top w:val="nil"/>
              <w:bottom w:val="nil"/>
            </w:tcBorders>
          </w:tcPr>
          <w:p w14:paraId="27D0D378">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5456AD64">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10</w:t>
            </w:r>
          </w:p>
        </w:tc>
        <w:tc>
          <w:tcPr>
            <w:tcW w:w="2610" w:type="dxa"/>
          </w:tcPr>
          <w:p w14:paraId="02E1FED0">
            <w:pPr>
              <w:pStyle w:val="8"/>
              <w:spacing w:before="91" w:line="209" w:lineRule="exact"/>
              <w:ind w:left="0"/>
              <w:jc w:val="center"/>
              <w:rPr>
                <w:rFonts w:hint="default" w:ascii="Times New Roman" w:hAnsi="Times New Roman" w:eastAsia="宋体" w:cs="Times New Roman"/>
                <w:spacing w:val="-8"/>
                <w:position w:val="1"/>
                <w:sz w:val="18"/>
                <w:szCs w:val="18"/>
              </w:rPr>
            </w:pPr>
            <w:r>
              <w:rPr>
                <w:rFonts w:hint="default" w:ascii="Times New Roman" w:hAnsi="Times New Roman" w:eastAsia="宋体" w:cs="Times New Roman"/>
                <w:spacing w:val="-8"/>
                <w:position w:val="1"/>
                <w:sz w:val="18"/>
                <w:szCs w:val="18"/>
              </w:rPr>
              <w:t>8</w:t>
            </w:r>
          </w:p>
        </w:tc>
      </w:tr>
      <w:tr w14:paraId="7B6795A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2437" w:type="dxa"/>
            <w:tcBorders>
              <w:left w:val="single" w:color="231F20" w:sz="4" w:space="0"/>
            </w:tcBorders>
          </w:tcPr>
          <w:p w14:paraId="4D4AD3D8">
            <w:pPr>
              <w:pStyle w:val="8"/>
              <w:spacing w:before="104" w:line="209" w:lineRule="exact"/>
              <w:ind w:left="181"/>
              <w:jc w:val="center"/>
              <w:rPr>
                <w:rFonts w:hint="eastAsia" w:ascii="宋体" w:hAnsi="宋体" w:eastAsia="宋体" w:cs="宋体"/>
                <w:sz w:val="18"/>
                <w:szCs w:val="18"/>
              </w:rPr>
            </w:pPr>
            <w:r>
              <w:rPr>
                <w:rFonts w:hint="default" w:ascii="Times New Roman" w:hAnsi="Times New Roman" w:eastAsia="宋体" w:cs="Times New Roman"/>
                <w:spacing w:val="15"/>
                <w:position w:val="1"/>
                <w:sz w:val="18"/>
                <w:szCs w:val="18"/>
              </w:rPr>
              <w:t>0.65</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0.70</w:t>
            </w:r>
          </w:p>
        </w:tc>
        <w:tc>
          <w:tcPr>
            <w:tcW w:w="1526" w:type="dxa"/>
            <w:vMerge w:val="continue"/>
            <w:tcBorders>
              <w:top w:val="nil"/>
            </w:tcBorders>
          </w:tcPr>
          <w:p w14:paraId="6989BD5D">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3FA5E089">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9</w:t>
            </w:r>
          </w:p>
        </w:tc>
        <w:tc>
          <w:tcPr>
            <w:tcW w:w="2610" w:type="dxa"/>
          </w:tcPr>
          <w:p w14:paraId="6167F31B">
            <w:pPr>
              <w:pStyle w:val="8"/>
              <w:spacing w:before="91" w:line="209" w:lineRule="exact"/>
              <w:ind w:left="0"/>
              <w:jc w:val="center"/>
              <w:rPr>
                <w:rFonts w:hint="default" w:ascii="Times New Roman" w:hAnsi="Times New Roman" w:eastAsia="宋体" w:cs="Times New Roman"/>
                <w:spacing w:val="-8"/>
                <w:position w:val="1"/>
                <w:sz w:val="18"/>
                <w:szCs w:val="18"/>
              </w:rPr>
            </w:pPr>
            <w:r>
              <w:rPr>
                <w:rFonts w:hint="default" w:ascii="Times New Roman" w:hAnsi="Times New Roman" w:eastAsia="宋体" w:cs="Times New Roman"/>
                <w:spacing w:val="-8"/>
                <w:position w:val="1"/>
                <w:sz w:val="18"/>
                <w:szCs w:val="18"/>
              </w:rPr>
              <w:t>7</w:t>
            </w:r>
          </w:p>
        </w:tc>
      </w:tr>
      <w:tr w14:paraId="02965A5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2437" w:type="dxa"/>
            <w:tcBorders>
              <w:left w:val="single" w:color="231F20" w:sz="4" w:space="0"/>
            </w:tcBorders>
          </w:tcPr>
          <w:p w14:paraId="64926B25">
            <w:pPr>
              <w:pStyle w:val="8"/>
              <w:spacing w:before="104" w:line="210" w:lineRule="exact"/>
              <w:ind w:left="181"/>
              <w:jc w:val="center"/>
              <w:rPr>
                <w:rFonts w:hint="eastAsia" w:ascii="宋体" w:hAnsi="宋体" w:eastAsia="宋体" w:cs="宋体"/>
                <w:sz w:val="18"/>
                <w:szCs w:val="18"/>
              </w:rPr>
            </w:pPr>
            <w:r>
              <w:rPr>
                <w:rFonts w:hint="default" w:ascii="Times New Roman" w:hAnsi="Times New Roman" w:eastAsia="宋体" w:cs="Times New Roman"/>
                <w:spacing w:val="15"/>
                <w:position w:val="1"/>
                <w:sz w:val="18"/>
                <w:szCs w:val="18"/>
              </w:rPr>
              <w:t>0.70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0.75</w:t>
            </w:r>
          </w:p>
        </w:tc>
        <w:tc>
          <w:tcPr>
            <w:tcW w:w="1526" w:type="dxa"/>
            <w:vMerge w:val="restart"/>
          </w:tcPr>
          <w:p w14:paraId="0C3C24EE">
            <w:pPr>
              <w:pStyle w:val="8"/>
              <w:spacing w:before="46" w:line="210" w:lineRule="exact"/>
              <w:ind w:left="189"/>
              <w:jc w:val="center"/>
              <w:rPr>
                <w:rFonts w:hint="default" w:ascii="Times New Roman" w:hAnsi="Times New Roman" w:eastAsia="宋体" w:cs="Times New Roman"/>
                <w:sz w:val="18"/>
                <w:szCs w:val="18"/>
              </w:rPr>
            </w:pPr>
          </w:p>
          <w:p w14:paraId="3B3D21FF">
            <w:pPr>
              <w:pStyle w:val="8"/>
              <w:spacing w:before="46" w:line="210" w:lineRule="exact"/>
              <w:ind w:left="189"/>
              <w:jc w:val="center"/>
              <w:rPr>
                <w:rFonts w:hint="default" w:ascii="Times New Roman" w:hAnsi="Times New Roman" w:eastAsia="宋体" w:cs="Times New Roman"/>
                <w:sz w:val="18"/>
                <w:szCs w:val="18"/>
              </w:rPr>
            </w:pPr>
          </w:p>
          <w:p w14:paraId="1BD0CAEB">
            <w:pPr>
              <w:pStyle w:val="8"/>
              <w:spacing w:before="46" w:line="210" w:lineRule="exact"/>
              <w:ind w:left="189"/>
              <w:jc w:val="center"/>
              <w:rPr>
                <w:rFonts w:hint="default" w:ascii="Times New Roman" w:hAnsi="Times New Roman" w:eastAsia="宋体" w:cs="Times New Roman"/>
                <w:sz w:val="18"/>
                <w:szCs w:val="18"/>
              </w:rPr>
            </w:pPr>
          </w:p>
          <w:p w14:paraId="5FC15E78">
            <w:pPr>
              <w:pStyle w:val="8"/>
              <w:spacing w:before="46" w:line="210" w:lineRule="exact"/>
              <w:ind w:left="189" w:leftChars="0"/>
              <w:jc w:val="center"/>
              <w:rPr>
                <w:rFonts w:hint="default" w:ascii="Times New Roman" w:hAnsi="Times New Roman" w:eastAsia="宋体" w:cs="Times New Roman"/>
                <w:snapToGrid w:val="0"/>
                <w:color w:val="000000"/>
                <w:sz w:val="18"/>
                <w:szCs w:val="18"/>
                <w:lang w:val="en-US" w:eastAsia="en-US" w:bidi="ar-SA"/>
              </w:rPr>
            </w:pPr>
            <w:r>
              <w:rPr>
                <w:rFonts w:hint="default" w:ascii="Times New Roman" w:hAnsi="Times New Roman" w:eastAsia="宋体" w:cs="Times New Roman"/>
                <w:spacing w:val="-1"/>
                <w:position w:val="1"/>
                <w:sz w:val="18"/>
                <w:szCs w:val="18"/>
              </w:rPr>
              <w:t>2.5</w:t>
            </w:r>
          </w:p>
        </w:tc>
        <w:tc>
          <w:tcPr>
            <w:tcW w:w="2610" w:type="dxa"/>
            <w:shd w:val="clear" w:color="auto" w:fill="auto"/>
            <w:vAlign w:val="top"/>
          </w:tcPr>
          <w:p w14:paraId="40A30D75">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13</w:t>
            </w:r>
          </w:p>
        </w:tc>
        <w:tc>
          <w:tcPr>
            <w:tcW w:w="2610" w:type="dxa"/>
          </w:tcPr>
          <w:p w14:paraId="7701F9ED">
            <w:pPr>
              <w:pStyle w:val="8"/>
              <w:spacing w:before="91" w:line="209" w:lineRule="exact"/>
              <w:ind w:left="0"/>
              <w:jc w:val="center"/>
              <w:rPr>
                <w:rFonts w:hint="default" w:ascii="Times New Roman" w:hAnsi="Times New Roman" w:eastAsia="宋体" w:cs="Times New Roman"/>
                <w:spacing w:val="-8"/>
                <w:position w:val="1"/>
                <w:sz w:val="18"/>
                <w:szCs w:val="18"/>
              </w:rPr>
            </w:pPr>
            <w:r>
              <w:rPr>
                <w:rFonts w:hint="default" w:ascii="Times New Roman" w:hAnsi="Times New Roman" w:eastAsia="宋体" w:cs="Times New Roman"/>
                <w:spacing w:val="-8"/>
                <w:position w:val="1"/>
                <w:sz w:val="18"/>
                <w:szCs w:val="18"/>
              </w:rPr>
              <w:t>11</w:t>
            </w:r>
          </w:p>
        </w:tc>
      </w:tr>
      <w:tr w14:paraId="2EF9715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2437" w:type="dxa"/>
            <w:tcBorders>
              <w:left w:val="single" w:color="231F20" w:sz="4" w:space="0"/>
            </w:tcBorders>
          </w:tcPr>
          <w:p w14:paraId="3C67EA51">
            <w:pPr>
              <w:pStyle w:val="8"/>
              <w:spacing w:before="104" w:line="210" w:lineRule="exact"/>
              <w:ind w:left="181"/>
              <w:jc w:val="center"/>
              <w:rPr>
                <w:rFonts w:hint="eastAsia" w:ascii="宋体" w:hAnsi="宋体" w:eastAsia="宋体" w:cs="宋体"/>
                <w:sz w:val="18"/>
                <w:szCs w:val="18"/>
              </w:rPr>
            </w:pPr>
            <w:r>
              <w:rPr>
                <w:rFonts w:hint="default" w:ascii="Times New Roman" w:hAnsi="Times New Roman" w:eastAsia="宋体" w:cs="Times New Roman"/>
                <w:spacing w:val="15"/>
                <w:position w:val="1"/>
                <w:sz w:val="18"/>
                <w:szCs w:val="18"/>
              </w:rPr>
              <w:t>0.75</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0.80</w:t>
            </w:r>
          </w:p>
        </w:tc>
        <w:tc>
          <w:tcPr>
            <w:tcW w:w="1526" w:type="dxa"/>
            <w:vMerge w:val="continue"/>
          </w:tcPr>
          <w:p w14:paraId="795ACE33">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379D1069">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13</w:t>
            </w:r>
          </w:p>
        </w:tc>
        <w:tc>
          <w:tcPr>
            <w:tcW w:w="2610" w:type="dxa"/>
          </w:tcPr>
          <w:p w14:paraId="6287A2CE">
            <w:pPr>
              <w:pStyle w:val="8"/>
              <w:spacing w:before="91" w:line="209" w:lineRule="exact"/>
              <w:ind w:left="0"/>
              <w:jc w:val="center"/>
              <w:rPr>
                <w:rFonts w:hint="default" w:ascii="Times New Roman" w:hAnsi="Times New Roman" w:eastAsia="宋体" w:cs="Times New Roman"/>
                <w:spacing w:val="-8"/>
                <w:position w:val="1"/>
                <w:sz w:val="18"/>
                <w:szCs w:val="18"/>
              </w:rPr>
            </w:pPr>
            <w:r>
              <w:rPr>
                <w:rFonts w:hint="default" w:ascii="Times New Roman" w:hAnsi="Times New Roman" w:eastAsia="宋体" w:cs="Times New Roman"/>
                <w:spacing w:val="-8"/>
                <w:position w:val="1"/>
                <w:sz w:val="18"/>
                <w:szCs w:val="18"/>
              </w:rPr>
              <w:t>10</w:t>
            </w:r>
          </w:p>
        </w:tc>
      </w:tr>
      <w:tr w14:paraId="7E767153">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2437" w:type="dxa"/>
            <w:tcBorders>
              <w:left w:val="single" w:color="231F20" w:sz="4" w:space="0"/>
            </w:tcBorders>
          </w:tcPr>
          <w:p w14:paraId="21306AB4">
            <w:pPr>
              <w:pStyle w:val="8"/>
              <w:spacing w:before="105" w:line="209" w:lineRule="exact"/>
              <w:ind w:left="181"/>
              <w:jc w:val="center"/>
              <w:rPr>
                <w:rFonts w:hint="eastAsia" w:ascii="宋体" w:hAnsi="宋体" w:eastAsia="宋体" w:cs="宋体"/>
                <w:sz w:val="18"/>
                <w:szCs w:val="18"/>
              </w:rPr>
            </w:pPr>
            <w:r>
              <w:rPr>
                <w:rFonts w:hint="default" w:ascii="Times New Roman" w:hAnsi="Times New Roman" w:eastAsia="宋体" w:cs="Times New Roman"/>
                <w:spacing w:val="15"/>
                <w:position w:val="1"/>
                <w:sz w:val="18"/>
                <w:szCs w:val="18"/>
              </w:rPr>
              <w:t>0.80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0.85</w:t>
            </w:r>
          </w:p>
        </w:tc>
        <w:tc>
          <w:tcPr>
            <w:tcW w:w="1526" w:type="dxa"/>
            <w:vMerge w:val="continue"/>
          </w:tcPr>
          <w:p w14:paraId="798D43A4">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5A67E825">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11</w:t>
            </w:r>
          </w:p>
        </w:tc>
        <w:tc>
          <w:tcPr>
            <w:tcW w:w="2610" w:type="dxa"/>
          </w:tcPr>
          <w:p w14:paraId="0E5DAD29">
            <w:pPr>
              <w:pStyle w:val="8"/>
              <w:spacing w:before="91" w:line="209" w:lineRule="exact"/>
              <w:ind w:left="0"/>
              <w:jc w:val="center"/>
              <w:rPr>
                <w:rFonts w:hint="default" w:ascii="Times New Roman" w:hAnsi="Times New Roman" w:eastAsia="宋体" w:cs="Times New Roman"/>
                <w:spacing w:val="-8"/>
                <w:position w:val="1"/>
                <w:sz w:val="18"/>
                <w:szCs w:val="18"/>
              </w:rPr>
            </w:pPr>
            <w:r>
              <w:rPr>
                <w:rFonts w:hint="default" w:ascii="Times New Roman" w:hAnsi="Times New Roman" w:eastAsia="宋体" w:cs="Times New Roman"/>
                <w:spacing w:val="-8"/>
                <w:position w:val="1"/>
                <w:sz w:val="18"/>
                <w:szCs w:val="18"/>
              </w:rPr>
              <w:t>8</w:t>
            </w:r>
          </w:p>
        </w:tc>
      </w:tr>
      <w:tr w14:paraId="17212C6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2437" w:type="dxa"/>
            <w:tcBorders>
              <w:left w:val="single" w:color="231F20" w:sz="4" w:space="0"/>
            </w:tcBorders>
          </w:tcPr>
          <w:p w14:paraId="0C789A11">
            <w:pPr>
              <w:pStyle w:val="8"/>
              <w:spacing w:before="105" w:line="210" w:lineRule="exact"/>
              <w:ind w:left="181"/>
              <w:jc w:val="center"/>
              <w:rPr>
                <w:rFonts w:hint="eastAsia" w:ascii="宋体" w:hAnsi="宋体" w:eastAsia="宋体" w:cs="宋体"/>
                <w:sz w:val="18"/>
                <w:szCs w:val="18"/>
              </w:rPr>
            </w:pPr>
            <w:r>
              <w:rPr>
                <w:rFonts w:hint="default" w:ascii="Times New Roman" w:hAnsi="Times New Roman" w:eastAsia="宋体" w:cs="Times New Roman"/>
                <w:spacing w:val="15"/>
                <w:position w:val="1"/>
                <w:sz w:val="18"/>
                <w:szCs w:val="18"/>
              </w:rPr>
              <w:t>0.85</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0.90</w:t>
            </w:r>
          </w:p>
        </w:tc>
        <w:tc>
          <w:tcPr>
            <w:tcW w:w="1526" w:type="dxa"/>
            <w:vMerge w:val="continue"/>
          </w:tcPr>
          <w:p w14:paraId="1B10CE13">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06000BFA">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11</w:t>
            </w:r>
          </w:p>
        </w:tc>
        <w:tc>
          <w:tcPr>
            <w:tcW w:w="2610" w:type="dxa"/>
          </w:tcPr>
          <w:p w14:paraId="063ABB5F">
            <w:pPr>
              <w:pStyle w:val="8"/>
              <w:spacing w:before="91" w:line="209" w:lineRule="exact"/>
              <w:ind w:left="0"/>
              <w:jc w:val="center"/>
              <w:rPr>
                <w:rFonts w:hint="default" w:ascii="Times New Roman" w:hAnsi="Times New Roman" w:eastAsia="宋体" w:cs="Times New Roman"/>
                <w:spacing w:val="-8"/>
                <w:position w:val="1"/>
                <w:sz w:val="18"/>
                <w:szCs w:val="18"/>
              </w:rPr>
            </w:pPr>
            <w:r>
              <w:rPr>
                <w:rFonts w:hint="default" w:ascii="Times New Roman" w:hAnsi="Times New Roman" w:eastAsia="宋体" w:cs="Times New Roman"/>
                <w:spacing w:val="-8"/>
                <w:position w:val="1"/>
                <w:sz w:val="18"/>
                <w:szCs w:val="18"/>
              </w:rPr>
              <w:t>7</w:t>
            </w:r>
          </w:p>
        </w:tc>
      </w:tr>
      <w:tr w14:paraId="5E44918F">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tcPr>
          <w:p w14:paraId="34D12573">
            <w:pPr>
              <w:pStyle w:val="8"/>
              <w:spacing w:before="106" w:line="209" w:lineRule="exact"/>
              <w:ind w:left="181"/>
              <w:jc w:val="center"/>
              <w:rPr>
                <w:rFonts w:hint="eastAsia" w:ascii="宋体" w:hAnsi="宋体" w:eastAsia="宋体" w:cs="宋体"/>
                <w:sz w:val="18"/>
                <w:szCs w:val="18"/>
              </w:rPr>
            </w:pPr>
            <w:r>
              <w:rPr>
                <w:rFonts w:hint="default" w:ascii="Times New Roman" w:hAnsi="Times New Roman" w:eastAsia="宋体" w:cs="Times New Roman"/>
                <w:spacing w:val="15"/>
                <w:position w:val="1"/>
                <w:sz w:val="18"/>
                <w:szCs w:val="18"/>
              </w:rPr>
              <w:t>0.90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0.95</w:t>
            </w:r>
          </w:p>
        </w:tc>
        <w:tc>
          <w:tcPr>
            <w:tcW w:w="1526" w:type="dxa"/>
            <w:vMerge w:val="continue"/>
          </w:tcPr>
          <w:p w14:paraId="34B377A2">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6A5F0510">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10</w:t>
            </w:r>
          </w:p>
        </w:tc>
        <w:tc>
          <w:tcPr>
            <w:tcW w:w="2610" w:type="dxa"/>
          </w:tcPr>
          <w:p w14:paraId="64D43203">
            <w:pPr>
              <w:pStyle w:val="8"/>
              <w:spacing w:before="91" w:line="209" w:lineRule="exact"/>
              <w:ind w:left="0"/>
              <w:jc w:val="center"/>
              <w:rPr>
                <w:rFonts w:hint="default" w:ascii="Times New Roman" w:hAnsi="Times New Roman" w:eastAsia="宋体" w:cs="Times New Roman"/>
                <w:spacing w:val="-8"/>
                <w:position w:val="1"/>
                <w:sz w:val="18"/>
                <w:szCs w:val="18"/>
              </w:rPr>
            </w:pPr>
            <w:r>
              <w:rPr>
                <w:rFonts w:hint="default" w:ascii="Times New Roman" w:hAnsi="Times New Roman" w:eastAsia="宋体" w:cs="Times New Roman"/>
                <w:spacing w:val="-8"/>
                <w:position w:val="1"/>
                <w:sz w:val="18"/>
                <w:szCs w:val="18"/>
              </w:rPr>
              <w:t>6</w:t>
            </w:r>
          </w:p>
        </w:tc>
      </w:tr>
      <w:tr w14:paraId="3924AD5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bottom w:val="single" w:color="auto" w:sz="4" w:space="0"/>
            </w:tcBorders>
            <w:shd w:val="clear" w:color="auto" w:fill="auto"/>
            <w:vAlign w:val="top"/>
          </w:tcPr>
          <w:p w14:paraId="0ED58D41">
            <w:pPr>
              <w:pStyle w:val="8"/>
              <w:spacing w:before="95" w:line="210" w:lineRule="exact"/>
              <w:ind w:left="181"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0.95</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1.00</w:t>
            </w:r>
          </w:p>
        </w:tc>
        <w:tc>
          <w:tcPr>
            <w:tcW w:w="1526" w:type="dxa"/>
            <w:vMerge w:val="continue"/>
            <w:tcBorders>
              <w:bottom w:val="single" w:color="auto" w:sz="4" w:space="0"/>
            </w:tcBorders>
            <w:shd w:val="clear" w:color="auto" w:fill="auto"/>
            <w:vAlign w:val="top"/>
          </w:tcPr>
          <w:p w14:paraId="4EC380B5">
            <w:pPr>
              <w:pStyle w:val="8"/>
              <w:spacing w:before="95" w:line="210" w:lineRule="exact"/>
              <w:ind w:left="189" w:leftChars="0"/>
              <w:jc w:val="center"/>
              <w:rPr>
                <w:rFonts w:hint="default" w:ascii="Times New Roman" w:hAnsi="Times New Roman" w:eastAsia="宋体" w:cs="Times New Roman"/>
                <w:snapToGrid w:val="0"/>
                <w:color w:val="000000"/>
                <w:sz w:val="18"/>
                <w:szCs w:val="18"/>
                <w:lang w:val="en-US" w:eastAsia="en-US" w:bidi="ar-SA"/>
              </w:rPr>
            </w:pPr>
          </w:p>
        </w:tc>
        <w:tc>
          <w:tcPr>
            <w:tcW w:w="2610" w:type="dxa"/>
            <w:tcBorders>
              <w:bottom w:val="single" w:color="auto" w:sz="4" w:space="0"/>
            </w:tcBorders>
            <w:shd w:val="clear" w:color="auto" w:fill="auto"/>
            <w:vAlign w:val="top"/>
          </w:tcPr>
          <w:p w14:paraId="39CEB971">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10</w:t>
            </w:r>
          </w:p>
        </w:tc>
        <w:tc>
          <w:tcPr>
            <w:tcW w:w="2610" w:type="dxa"/>
            <w:tcBorders>
              <w:bottom w:val="single" w:color="auto" w:sz="4" w:space="0"/>
            </w:tcBorders>
            <w:shd w:val="clear" w:color="auto" w:fill="auto"/>
            <w:vAlign w:val="top"/>
          </w:tcPr>
          <w:p w14:paraId="7FFE5619">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6</w:t>
            </w:r>
          </w:p>
        </w:tc>
      </w:tr>
      <w:tr w14:paraId="27CFAF4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top w:val="single" w:color="auto" w:sz="4" w:space="0"/>
              <w:left w:val="single" w:color="231F20" w:sz="4" w:space="0"/>
            </w:tcBorders>
            <w:shd w:val="clear" w:color="auto" w:fill="auto"/>
            <w:vAlign w:val="top"/>
          </w:tcPr>
          <w:p w14:paraId="5CBCFA5D">
            <w:pPr>
              <w:pStyle w:val="8"/>
              <w:spacing w:before="100" w:line="209" w:lineRule="exact"/>
              <w:ind w:left="187"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1.00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1.10</w:t>
            </w:r>
          </w:p>
        </w:tc>
        <w:tc>
          <w:tcPr>
            <w:tcW w:w="1526" w:type="dxa"/>
            <w:vMerge w:val="restart"/>
            <w:tcBorders>
              <w:top w:val="single" w:color="auto" w:sz="4" w:space="0"/>
              <w:bottom w:val="nil"/>
            </w:tcBorders>
            <w:shd w:val="clear" w:color="auto" w:fill="auto"/>
            <w:vAlign w:val="top"/>
          </w:tcPr>
          <w:p w14:paraId="6896B98E">
            <w:pPr>
              <w:pStyle w:val="8"/>
              <w:spacing w:line="257" w:lineRule="auto"/>
              <w:jc w:val="center"/>
              <w:rPr>
                <w:rFonts w:hint="default" w:ascii="Times New Roman" w:hAnsi="Times New Roman" w:eastAsia="宋体" w:cs="Times New Roman"/>
                <w:sz w:val="18"/>
                <w:szCs w:val="18"/>
              </w:rPr>
            </w:pPr>
          </w:p>
          <w:p w14:paraId="4C10E786">
            <w:pPr>
              <w:pStyle w:val="8"/>
              <w:spacing w:line="257" w:lineRule="auto"/>
              <w:jc w:val="center"/>
              <w:rPr>
                <w:rFonts w:hint="default" w:ascii="Times New Roman" w:hAnsi="Times New Roman" w:eastAsia="宋体" w:cs="Times New Roman"/>
                <w:sz w:val="18"/>
                <w:szCs w:val="18"/>
              </w:rPr>
            </w:pPr>
          </w:p>
          <w:p w14:paraId="0458991E">
            <w:pPr>
              <w:pStyle w:val="8"/>
              <w:spacing w:line="258" w:lineRule="auto"/>
              <w:jc w:val="center"/>
              <w:rPr>
                <w:rFonts w:hint="default" w:ascii="Times New Roman" w:hAnsi="Times New Roman" w:eastAsia="宋体" w:cs="Times New Roman"/>
                <w:sz w:val="18"/>
                <w:szCs w:val="18"/>
              </w:rPr>
            </w:pPr>
          </w:p>
          <w:p w14:paraId="349F9CE8">
            <w:pPr>
              <w:pStyle w:val="8"/>
              <w:spacing w:before="46" w:line="209" w:lineRule="exact"/>
              <w:ind w:left="0" w:leftChars="0"/>
              <w:jc w:val="center"/>
              <w:rPr>
                <w:rFonts w:hint="default" w:ascii="Times New Roman" w:hAnsi="Times New Roman" w:eastAsia="宋体" w:cs="Times New Roman"/>
                <w:snapToGrid w:val="0"/>
                <w:color w:val="000000"/>
                <w:sz w:val="18"/>
                <w:szCs w:val="18"/>
                <w:lang w:val="en-US" w:eastAsia="en-US" w:bidi="ar-SA"/>
              </w:rPr>
            </w:pPr>
            <w:r>
              <w:rPr>
                <w:rFonts w:hint="default" w:ascii="Times New Roman" w:hAnsi="Times New Roman" w:eastAsia="宋体" w:cs="Times New Roman"/>
                <w:spacing w:val="-1"/>
                <w:position w:val="1"/>
                <w:sz w:val="18"/>
                <w:szCs w:val="18"/>
              </w:rPr>
              <w:t>3.75</w:t>
            </w:r>
          </w:p>
        </w:tc>
        <w:tc>
          <w:tcPr>
            <w:tcW w:w="2610" w:type="dxa"/>
            <w:tcBorders>
              <w:top w:val="single" w:color="auto" w:sz="4" w:space="0"/>
            </w:tcBorders>
            <w:shd w:val="clear" w:color="auto" w:fill="auto"/>
            <w:vAlign w:val="top"/>
          </w:tcPr>
          <w:p w14:paraId="7D2907F1">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14</w:t>
            </w:r>
          </w:p>
        </w:tc>
        <w:tc>
          <w:tcPr>
            <w:tcW w:w="2610" w:type="dxa"/>
            <w:tcBorders>
              <w:top w:val="single" w:color="auto" w:sz="4" w:space="0"/>
            </w:tcBorders>
            <w:shd w:val="clear" w:color="auto" w:fill="auto"/>
            <w:vAlign w:val="top"/>
          </w:tcPr>
          <w:p w14:paraId="153ACBF0">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11</w:t>
            </w:r>
          </w:p>
        </w:tc>
      </w:tr>
      <w:tr w14:paraId="1ADAF7F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2D46F558">
            <w:pPr>
              <w:pStyle w:val="8"/>
              <w:spacing w:before="100" w:line="210" w:lineRule="exact"/>
              <w:ind w:left="186"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1.10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1.20</w:t>
            </w:r>
          </w:p>
        </w:tc>
        <w:tc>
          <w:tcPr>
            <w:tcW w:w="1526" w:type="dxa"/>
            <w:vMerge w:val="continue"/>
            <w:tcBorders>
              <w:top w:val="nil"/>
              <w:bottom w:val="nil"/>
            </w:tcBorders>
            <w:vAlign w:val="top"/>
          </w:tcPr>
          <w:p w14:paraId="5376A10F">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792A3D31">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13</w:t>
            </w:r>
          </w:p>
        </w:tc>
        <w:tc>
          <w:tcPr>
            <w:tcW w:w="2610" w:type="dxa"/>
            <w:shd w:val="clear" w:color="auto" w:fill="auto"/>
            <w:vAlign w:val="top"/>
          </w:tcPr>
          <w:p w14:paraId="2C0F84B9">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9</w:t>
            </w:r>
          </w:p>
        </w:tc>
      </w:tr>
      <w:tr w14:paraId="0F97468F">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37D30F02">
            <w:pPr>
              <w:pStyle w:val="8"/>
              <w:spacing w:before="101" w:line="209" w:lineRule="exact"/>
              <w:ind w:left="186"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1.20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1.30</w:t>
            </w:r>
          </w:p>
        </w:tc>
        <w:tc>
          <w:tcPr>
            <w:tcW w:w="1526" w:type="dxa"/>
            <w:vMerge w:val="continue"/>
            <w:tcBorders>
              <w:top w:val="nil"/>
              <w:bottom w:val="nil"/>
            </w:tcBorders>
            <w:vAlign w:val="top"/>
          </w:tcPr>
          <w:p w14:paraId="24506D64">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37E7B9BD">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11</w:t>
            </w:r>
          </w:p>
        </w:tc>
        <w:tc>
          <w:tcPr>
            <w:tcW w:w="2610" w:type="dxa"/>
            <w:shd w:val="clear" w:color="auto" w:fill="auto"/>
            <w:vAlign w:val="top"/>
          </w:tcPr>
          <w:p w14:paraId="48DDF288">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8</w:t>
            </w:r>
          </w:p>
        </w:tc>
      </w:tr>
      <w:tr w14:paraId="0972907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1BC65563">
            <w:pPr>
              <w:pStyle w:val="8"/>
              <w:spacing w:before="100" w:line="210" w:lineRule="exact"/>
              <w:ind w:left="187"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1.30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1.40</w:t>
            </w:r>
          </w:p>
        </w:tc>
        <w:tc>
          <w:tcPr>
            <w:tcW w:w="1526" w:type="dxa"/>
            <w:vMerge w:val="continue"/>
            <w:tcBorders>
              <w:top w:val="nil"/>
              <w:bottom w:val="nil"/>
            </w:tcBorders>
            <w:vAlign w:val="top"/>
          </w:tcPr>
          <w:p w14:paraId="6BFFABA8">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12EB2A73">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10</w:t>
            </w:r>
          </w:p>
        </w:tc>
        <w:tc>
          <w:tcPr>
            <w:tcW w:w="2610" w:type="dxa"/>
            <w:shd w:val="clear" w:color="auto" w:fill="auto"/>
            <w:vAlign w:val="top"/>
          </w:tcPr>
          <w:p w14:paraId="1E9FA14D">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6</w:t>
            </w:r>
          </w:p>
        </w:tc>
      </w:tr>
      <w:tr w14:paraId="1B8FE093">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bottom w:val="single" w:color="auto" w:sz="4" w:space="0"/>
            </w:tcBorders>
            <w:shd w:val="clear" w:color="auto" w:fill="auto"/>
            <w:vAlign w:val="top"/>
          </w:tcPr>
          <w:p w14:paraId="34184975">
            <w:pPr>
              <w:pStyle w:val="8"/>
              <w:spacing w:before="100" w:line="210" w:lineRule="exact"/>
              <w:ind w:left="187"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1.40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1.50</w:t>
            </w:r>
          </w:p>
        </w:tc>
        <w:tc>
          <w:tcPr>
            <w:tcW w:w="1526" w:type="dxa"/>
            <w:vMerge w:val="continue"/>
            <w:tcBorders>
              <w:top w:val="nil"/>
              <w:bottom w:val="single" w:color="auto" w:sz="4" w:space="0"/>
            </w:tcBorders>
            <w:vAlign w:val="top"/>
          </w:tcPr>
          <w:p w14:paraId="55D41D8E">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6604C419">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9</w:t>
            </w:r>
          </w:p>
        </w:tc>
        <w:tc>
          <w:tcPr>
            <w:tcW w:w="2610" w:type="dxa"/>
            <w:shd w:val="clear" w:color="auto" w:fill="auto"/>
            <w:vAlign w:val="top"/>
          </w:tcPr>
          <w:p w14:paraId="696A598B">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5</w:t>
            </w:r>
          </w:p>
        </w:tc>
      </w:tr>
      <w:tr w14:paraId="00C7F7B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top w:val="single" w:color="auto" w:sz="4" w:space="0"/>
              <w:left w:val="single" w:color="231F20" w:sz="4" w:space="0"/>
            </w:tcBorders>
            <w:shd w:val="clear" w:color="auto" w:fill="auto"/>
            <w:vAlign w:val="top"/>
          </w:tcPr>
          <w:p w14:paraId="5C42444F">
            <w:pPr>
              <w:pStyle w:val="8"/>
              <w:spacing w:before="101" w:line="209" w:lineRule="exact"/>
              <w:ind w:left="187"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1.50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1.60</w:t>
            </w:r>
          </w:p>
        </w:tc>
        <w:tc>
          <w:tcPr>
            <w:tcW w:w="1526" w:type="dxa"/>
            <w:vMerge w:val="restart"/>
            <w:tcBorders>
              <w:top w:val="single" w:color="auto" w:sz="4" w:space="0"/>
              <w:bottom w:val="nil"/>
            </w:tcBorders>
            <w:shd w:val="clear" w:color="auto" w:fill="auto"/>
            <w:vAlign w:val="top"/>
          </w:tcPr>
          <w:p w14:paraId="24169CA7">
            <w:pPr>
              <w:pStyle w:val="8"/>
              <w:spacing w:line="257" w:lineRule="auto"/>
              <w:jc w:val="center"/>
              <w:rPr>
                <w:rFonts w:hint="default" w:ascii="Times New Roman" w:hAnsi="Times New Roman" w:eastAsia="宋体" w:cs="Times New Roman"/>
                <w:sz w:val="18"/>
                <w:szCs w:val="18"/>
              </w:rPr>
            </w:pPr>
          </w:p>
          <w:p w14:paraId="5FF78E8B">
            <w:pPr>
              <w:pStyle w:val="8"/>
              <w:spacing w:line="258" w:lineRule="auto"/>
              <w:jc w:val="center"/>
              <w:rPr>
                <w:rFonts w:hint="default" w:ascii="Times New Roman" w:hAnsi="Times New Roman" w:eastAsia="宋体" w:cs="Times New Roman"/>
                <w:sz w:val="18"/>
                <w:szCs w:val="18"/>
              </w:rPr>
            </w:pPr>
          </w:p>
          <w:p w14:paraId="17EC9E49">
            <w:pPr>
              <w:pStyle w:val="8"/>
              <w:spacing w:line="258" w:lineRule="auto"/>
              <w:jc w:val="center"/>
              <w:rPr>
                <w:rFonts w:hint="default" w:ascii="Times New Roman" w:hAnsi="Times New Roman" w:eastAsia="宋体" w:cs="Times New Roman"/>
                <w:sz w:val="18"/>
                <w:szCs w:val="18"/>
              </w:rPr>
            </w:pPr>
          </w:p>
          <w:p w14:paraId="04A71DBD">
            <w:pPr>
              <w:pStyle w:val="8"/>
              <w:spacing w:before="46" w:line="210" w:lineRule="exact"/>
              <w:ind w:left="0" w:leftChars="0"/>
              <w:jc w:val="center"/>
              <w:rPr>
                <w:rFonts w:hint="default" w:ascii="Times New Roman" w:hAnsi="Times New Roman" w:eastAsia="宋体" w:cs="Times New Roman"/>
                <w:snapToGrid w:val="0"/>
                <w:color w:val="000000"/>
                <w:sz w:val="18"/>
                <w:szCs w:val="18"/>
                <w:lang w:val="en-US" w:eastAsia="en-US" w:bidi="ar-SA"/>
              </w:rPr>
            </w:pPr>
            <w:r>
              <w:rPr>
                <w:rFonts w:hint="default" w:ascii="Times New Roman" w:hAnsi="Times New Roman" w:eastAsia="宋体" w:cs="Times New Roman"/>
                <w:position w:val="1"/>
                <w:sz w:val="18"/>
                <w:szCs w:val="18"/>
              </w:rPr>
              <w:t>5</w:t>
            </w:r>
          </w:p>
        </w:tc>
        <w:tc>
          <w:tcPr>
            <w:tcW w:w="2610" w:type="dxa"/>
            <w:shd w:val="clear" w:color="auto" w:fill="auto"/>
            <w:vAlign w:val="top"/>
          </w:tcPr>
          <w:p w14:paraId="01CFA95D">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12</w:t>
            </w:r>
          </w:p>
        </w:tc>
        <w:tc>
          <w:tcPr>
            <w:tcW w:w="2610" w:type="dxa"/>
            <w:shd w:val="clear" w:color="auto" w:fill="auto"/>
            <w:vAlign w:val="top"/>
          </w:tcPr>
          <w:p w14:paraId="159C5D66">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8</w:t>
            </w:r>
          </w:p>
        </w:tc>
      </w:tr>
      <w:tr w14:paraId="0FE80ED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6457ADCF">
            <w:pPr>
              <w:pStyle w:val="8"/>
              <w:spacing w:before="101" w:line="210" w:lineRule="exact"/>
              <w:ind w:left="187"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1.60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1.70</w:t>
            </w:r>
          </w:p>
        </w:tc>
        <w:tc>
          <w:tcPr>
            <w:tcW w:w="1526" w:type="dxa"/>
            <w:vMerge w:val="continue"/>
            <w:tcBorders>
              <w:top w:val="nil"/>
              <w:bottom w:val="nil"/>
            </w:tcBorders>
            <w:vAlign w:val="top"/>
          </w:tcPr>
          <w:p w14:paraId="1D0BE139">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1670AE44">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11</w:t>
            </w:r>
          </w:p>
        </w:tc>
        <w:tc>
          <w:tcPr>
            <w:tcW w:w="2610" w:type="dxa"/>
            <w:shd w:val="clear" w:color="auto" w:fill="auto"/>
            <w:vAlign w:val="top"/>
          </w:tcPr>
          <w:p w14:paraId="5C8CD3A8">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7</w:t>
            </w:r>
          </w:p>
        </w:tc>
      </w:tr>
      <w:tr w14:paraId="5A4AA49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6C606D5E">
            <w:pPr>
              <w:pStyle w:val="8"/>
              <w:spacing w:before="102" w:line="209" w:lineRule="exact"/>
              <w:ind w:left="187"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1.70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1.80</w:t>
            </w:r>
          </w:p>
        </w:tc>
        <w:tc>
          <w:tcPr>
            <w:tcW w:w="1526" w:type="dxa"/>
            <w:vMerge w:val="continue"/>
            <w:tcBorders>
              <w:top w:val="nil"/>
              <w:bottom w:val="nil"/>
            </w:tcBorders>
            <w:vAlign w:val="top"/>
          </w:tcPr>
          <w:p w14:paraId="23884FCA">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5F45EBAA">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10</w:t>
            </w:r>
          </w:p>
        </w:tc>
        <w:tc>
          <w:tcPr>
            <w:tcW w:w="2610" w:type="dxa"/>
            <w:shd w:val="clear" w:color="auto" w:fill="auto"/>
            <w:vAlign w:val="top"/>
          </w:tcPr>
          <w:p w14:paraId="3A12CDC1">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6</w:t>
            </w:r>
          </w:p>
        </w:tc>
      </w:tr>
      <w:tr w14:paraId="411F600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2235AB43">
            <w:pPr>
              <w:pStyle w:val="8"/>
              <w:spacing w:before="102" w:line="210" w:lineRule="exact"/>
              <w:ind w:left="187"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1.80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1.90</w:t>
            </w:r>
          </w:p>
        </w:tc>
        <w:tc>
          <w:tcPr>
            <w:tcW w:w="1526" w:type="dxa"/>
            <w:vMerge w:val="continue"/>
            <w:tcBorders>
              <w:top w:val="nil"/>
              <w:bottom w:val="nil"/>
            </w:tcBorders>
            <w:vAlign w:val="top"/>
          </w:tcPr>
          <w:p w14:paraId="5A24F0F3">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1B557ED6">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9</w:t>
            </w:r>
          </w:p>
        </w:tc>
        <w:tc>
          <w:tcPr>
            <w:tcW w:w="2610" w:type="dxa"/>
            <w:shd w:val="clear" w:color="auto" w:fill="auto"/>
            <w:vAlign w:val="top"/>
          </w:tcPr>
          <w:p w14:paraId="475E5388">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5</w:t>
            </w:r>
          </w:p>
        </w:tc>
      </w:tr>
      <w:tr w14:paraId="1EDA378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bottom w:val="single" w:color="auto" w:sz="4" w:space="0"/>
            </w:tcBorders>
            <w:shd w:val="clear" w:color="auto" w:fill="auto"/>
            <w:vAlign w:val="top"/>
          </w:tcPr>
          <w:p w14:paraId="2556A36C">
            <w:pPr>
              <w:pStyle w:val="8"/>
              <w:spacing w:before="102" w:line="209" w:lineRule="exact"/>
              <w:ind w:left="186"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1.90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2.00</w:t>
            </w:r>
          </w:p>
        </w:tc>
        <w:tc>
          <w:tcPr>
            <w:tcW w:w="1526" w:type="dxa"/>
            <w:vMerge w:val="continue"/>
            <w:tcBorders>
              <w:top w:val="nil"/>
              <w:bottom w:val="single" w:color="auto" w:sz="4" w:space="0"/>
            </w:tcBorders>
            <w:vAlign w:val="top"/>
          </w:tcPr>
          <w:p w14:paraId="651FC82E">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51A9FA59">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8</w:t>
            </w:r>
          </w:p>
        </w:tc>
        <w:tc>
          <w:tcPr>
            <w:tcW w:w="2610" w:type="dxa"/>
            <w:shd w:val="clear" w:color="auto" w:fill="auto"/>
            <w:vAlign w:val="top"/>
          </w:tcPr>
          <w:p w14:paraId="559C41F0">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4</w:t>
            </w:r>
          </w:p>
        </w:tc>
      </w:tr>
      <w:tr w14:paraId="5484B16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top w:val="single" w:color="auto" w:sz="4" w:space="0"/>
              <w:left w:val="single" w:color="231F20" w:sz="4" w:space="0"/>
            </w:tcBorders>
            <w:shd w:val="clear" w:color="auto" w:fill="auto"/>
            <w:vAlign w:val="top"/>
          </w:tcPr>
          <w:p w14:paraId="008D16BE">
            <w:pPr>
              <w:pStyle w:val="8"/>
              <w:spacing w:before="101" w:line="210" w:lineRule="exact"/>
              <w:ind w:left="182"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2.00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2.10</w:t>
            </w:r>
          </w:p>
        </w:tc>
        <w:tc>
          <w:tcPr>
            <w:tcW w:w="1526" w:type="dxa"/>
            <w:vMerge w:val="restart"/>
            <w:tcBorders>
              <w:top w:val="single" w:color="auto" w:sz="4" w:space="0"/>
              <w:bottom w:val="nil"/>
            </w:tcBorders>
            <w:shd w:val="clear" w:color="auto" w:fill="auto"/>
            <w:vAlign w:val="top"/>
          </w:tcPr>
          <w:p w14:paraId="34D112A0">
            <w:pPr>
              <w:pStyle w:val="8"/>
              <w:spacing w:line="278" w:lineRule="auto"/>
              <w:jc w:val="center"/>
              <w:rPr>
                <w:rFonts w:hint="default" w:ascii="Times New Roman" w:hAnsi="Times New Roman" w:eastAsia="宋体" w:cs="Times New Roman"/>
                <w:sz w:val="18"/>
                <w:szCs w:val="18"/>
              </w:rPr>
            </w:pPr>
          </w:p>
          <w:p w14:paraId="7BCAF9B9">
            <w:pPr>
              <w:pStyle w:val="8"/>
              <w:spacing w:line="278" w:lineRule="auto"/>
              <w:jc w:val="center"/>
              <w:rPr>
                <w:rFonts w:hint="default" w:ascii="Times New Roman" w:hAnsi="Times New Roman" w:eastAsia="宋体" w:cs="Times New Roman"/>
                <w:sz w:val="18"/>
                <w:szCs w:val="18"/>
              </w:rPr>
            </w:pPr>
          </w:p>
          <w:p w14:paraId="5B74FF8F">
            <w:pPr>
              <w:pStyle w:val="8"/>
              <w:spacing w:line="278" w:lineRule="auto"/>
              <w:jc w:val="center"/>
              <w:rPr>
                <w:rFonts w:hint="default" w:ascii="Times New Roman" w:hAnsi="Times New Roman" w:eastAsia="宋体" w:cs="Times New Roman"/>
                <w:sz w:val="18"/>
                <w:szCs w:val="18"/>
              </w:rPr>
            </w:pPr>
          </w:p>
          <w:p w14:paraId="6B4052A9">
            <w:pPr>
              <w:pStyle w:val="8"/>
              <w:spacing w:line="279" w:lineRule="auto"/>
              <w:jc w:val="center"/>
              <w:rPr>
                <w:rFonts w:hint="default" w:ascii="Times New Roman" w:hAnsi="Times New Roman" w:eastAsia="宋体" w:cs="Times New Roman"/>
                <w:sz w:val="18"/>
                <w:szCs w:val="18"/>
              </w:rPr>
            </w:pPr>
          </w:p>
          <w:p w14:paraId="08391D04">
            <w:pPr>
              <w:pStyle w:val="8"/>
              <w:spacing w:line="279" w:lineRule="auto"/>
              <w:jc w:val="center"/>
              <w:rPr>
                <w:rFonts w:hint="default" w:ascii="Times New Roman" w:hAnsi="Times New Roman" w:eastAsia="宋体" w:cs="Times New Roman"/>
                <w:sz w:val="18"/>
                <w:szCs w:val="18"/>
              </w:rPr>
            </w:pPr>
          </w:p>
          <w:p w14:paraId="1C5A4D14">
            <w:pPr>
              <w:pStyle w:val="8"/>
              <w:spacing w:line="279" w:lineRule="auto"/>
              <w:jc w:val="center"/>
              <w:rPr>
                <w:rFonts w:hint="default" w:ascii="Times New Roman" w:hAnsi="Times New Roman" w:eastAsia="宋体" w:cs="Times New Roman"/>
                <w:sz w:val="18"/>
                <w:szCs w:val="18"/>
              </w:rPr>
            </w:pPr>
          </w:p>
          <w:p w14:paraId="6219AFEC">
            <w:pPr>
              <w:pStyle w:val="8"/>
              <w:spacing w:before="46" w:line="210" w:lineRule="exact"/>
              <w:ind w:left="0" w:leftChars="0"/>
              <w:jc w:val="center"/>
              <w:rPr>
                <w:rFonts w:hint="default" w:ascii="Times New Roman" w:hAnsi="Times New Roman" w:eastAsia="宋体" w:cs="Times New Roman"/>
                <w:snapToGrid w:val="0"/>
                <w:color w:val="000000"/>
                <w:sz w:val="18"/>
                <w:szCs w:val="18"/>
                <w:lang w:val="en-US" w:eastAsia="en-US" w:bidi="ar-SA"/>
              </w:rPr>
            </w:pPr>
            <w:r>
              <w:rPr>
                <w:rFonts w:hint="default" w:ascii="Times New Roman" w:hAnsi="Times New Roman" w:eastAsia="宋体" w:cs="Times New Roman"/>
                <w:spacing w:val="-1"/>
                <w:position w:val="1"/>
                <w:sz w:val="18"/>
                <w:szCs w:val="18"/>
              </w:rPr>
              <w:t>7.5</w:t>
            </w:r>
          </w:p>
        </w:tc>
        <w:tc>
          <w:tcPr>
            <w:tcW w:w="2610" w:type="dxa"/>
            <w:shd w:val="clear" w:color="auto" w:fill="auto"/>
            <w:vAlign w:val="top"/>
          </w:tcPr>
          <w:p w14:paraId="75FAB0D8">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13</w:t>
            </w:r>
          </w:p>
        </w:tc>
        <w:tc>
          <w:tcPr>
            <w:tcW w:w="2610" w:type="dxa"/>
            <w:shd w:val="clear" w:color="auto" w:fill="auto"/>
            <w:vAlign w:val="top"/>
          </w:tcPr>
          <w:p w14:paraId="19018989">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8</w:t>
            </w:r>
          </w:p>
        </w:tc>
      </w:tr>
      <w:tr w14:paraId="15D63BB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1F1088C6">
            <w:pPr>
              <w:pStyle w:val="8"/>
              <w:spacing w:before="101" w:line="210" w:lineRule="exact"/>
              <w:ind w:left="182"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2.10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2.20</w:t>
            </w:r>
          </w:p>
        </w:tc>
        <w:tc>
          <w:tcPr>
            <w:tcW w:w="1526" w:type="dxa"/>
            <w:vMerge w:val="continue"/>
            <w:tcBorders>
              <w:top w:val="nil"/>
              <w:bottom w:val="nil"/>
            </w:tcBorders>
            <w:vAlign w:val="top"/>
          </w:tcPr>
          <w:p w14:paraId="7CFC15A7">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02A14E22">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12</w:t>
            </w:r>
          </w:p>
        </w:tc>
        <w:tc>
          <w:tcPr>
            <w:tcW w:w="2610" w:type="dxa"/>
            <w:shd w:val="clear" w:color="auto" w:fill="auto"/>
            <w:vAlign w:val="top"/>
          </w:tcPr>
          <w:p w14:paraId="1AC36F42">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7</w:t>
            </w:r>
          </w:p>
        </w:tc>
      </w:tr>
      <w:tr w14:paraId="7EB1B84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679A48F4">
            <w:pPr>
              <w:pStyle w:val="8"/>
              <w:spacing w:before="102" w:line="209" w:lineRule="exact"/>
              <w:ind w:left="182"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2.20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2.30</w:t>
            </w:r>
          </w:p>
        </w:tc>
        <w:tc>
          <w:tcPr>
            <w:tcW w:w="1526" w:type="dxa"/>
            <w:vMerge w:val="continue"/>
            <w:tcBorders>
              <w:top w:val="nil"/>
              <w:bottom w:val="nil"/>
            </w:tcBorders>
            <w:vAlign w:val="top"/>
          </w:tcPr>
          <w:p w14:paraId="1B8D4BD4">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5CC909D1">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11</w:t>
            </w:r>
          </w:p>
        </w:tc>
        <w:tc>
          <w:tcPr>
            <w:tcW w:w="2610" w:type="dxa"/>
            <w:shd w:val="clear" w:color="auto" w:fill="auto"/>
            <w:vAlign w:val="top"/>
          </w:tcPr>
          <w:p w14:paraId="29969CD7">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6</w:t>
            </w:r>
          </w:p>
        </w:tc>
      </w:tr>
      <w:tr w14:paraId="24C0DEF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4E8ECB9C">
            <w:pPr>
              <w:pStyle w:val="8"/>
              <w:spacing w:before="102" w:line="210" w:lineRule="exact"/>
              <w:ind w:left="182"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2.30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2.40</w:t>
            </w:r>
          </w:p>
        </w:tc>
        <w:tc>
          <w:tcPr>
            <w:tcW w:w="1526" w:type="dxa"/>
            <w:vMerge w:val="continue"/>
            <w:tcBorders>
              <w:top w:val="nil"/>
              <w:bottom w:val="nil"/>
            </w:tcBorders>
            <w:vAlign w:val="top"/>
          </w:tcPr>
          <w:p w14:paraId="449F5B38">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44734830">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11</w:t>
            </w:r>
          </w:p>
        </w:tc>
        <w:tc>
          <w:tcPr>
            <w:tcW w:w="2610" w:type="dxa"/>
            <w:shd w:val="clear" w:color="auto" w:fill="auto"/>
            <w:vAlign w:val="top"/>
          </w:tcPr>
          <w:p w14:paraId="10193B62">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6</w:t>
            </w:r>
          </w:p>
        </w:tc>
      </w:tr>
      <w:tr w14:paraId="7E5602D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3D4B9B6E">
            <w:pPr>
              <w:pStyle w:val="8"/>
              <w:spacing w:before="102" w:line="209" w:lineRule="exact"/>
              <w:ind w:left="182"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2.40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2.50</w:t>
            </w:r>
          </w:p>
        </w:tc>
        <w:tc>
          <w:tcPr>
            <w:tcW w:w="1526" w:type="dxa"/>
            <w:vMerge w:val="continue"/>
            <w:tcBorders>
              <w:top w:val="nil"/>
              <w:bottom w:val="nil"/>
            </w:tcBorders>
            <w:vAlign w:val="top"/>
          </w:tcPr>
          <w:p w14:paraId="43477C0A">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5666FC16">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10</w:t>
            </w:r>
          </w:p>
        </w:tc>
        <w:tc>
          <w:tcPr>
            <w:tcW w:w="2610" w:type="dxa"/>
            <w:shd w:val="clear" w:color="auto" w:fill="auto"/>
            <w:vAlign w:val="top"/>
          </w:tcPr>
          <w:p w14:paraId="727AEB34">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5</w:t>
            </w:r>
          </w:p>
        </w:tc>
      </w:tr>
      <w:tr w14:paraId="091C879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0648D45B">
            <w:pPr>
              <w:pStyle w:val="8"/>
              <w:spacing w:before="102" w:line="210" w:lineRule="exact"/>
              <w:ind w:left="182"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2.50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2.60</w:t>
            </w:r>
          </w:p>
        </w:tc>
        <w:tc>
          <w:tcPr>
            <w:tcW w:w="1526" w:type="dxa"/>
            <w:vMerge w:val="continue"/>
            <w:tcBorders>
              <w:top w:val="nil"/>
              <w:bottom w:val="nil"/>
            </w:tcBorders>
            <w:vAlign w:val="top"/>
          </w:tcPr>
          <w:p w14:paraId="43E02B7B">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14F21173">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9</w:t>
            </w:r>
          </w:p>
        </w:tc>
        <w:tc>
          <w:tcPr>
            <w:tcW w:w="2610" w:type="dxa"/>
            <w:shd w:val="clear" w:color="auto" w:fill="auto"/>
            <w:vAlign w:val="top"/>
          </w:tcPr>
          <w:p w14:paraId="322C6945">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4</w:t>
            </w:r>
          </w:p>
        </w:tc>
      </w:tr>
      <w:tr w14:paraId="68B429F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571AB636">
            <w:pPr>
              <w:pStyle w:val="8"/>
              <w:spacing w:before="102" w:line="210" w:lineRule="exact"/>
              <w:ind w:left="182"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2.60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2.70</w:t>
            </w:r>
          </w:p>
        </w:tc>
        <w:tc>
          <w:tcPr>
            <w:tcW w:w="1526" w:type="dxa"/>
            <w:vMerge w:val="continue"/>
            <w:tcBorders>
              <w:top w:val="nil"/>
              <w:bottom w:val="nil"/>
            </w:tcBorders>
            <w:vAlign w:val="top"/>
          </w:tcPr>
          <w:p w14:paraId="2B6F0DB6">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16B9C9EB">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8</w:t>
            </w:r>
          </w:p>
        </w:tc>
        <w:tc>
          <w:tcPr>
            <w:tcW w:w="2610" w:type="dxa"/>
            <w:shd w:val="clear" w:color="auto" w:fill="auto"/>
            <w:vAlign w:val="top"/>
          </w:tcPr>
          <w:p w14:paraId="192A0A0D">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3</w:t>
            </w:r>
          </w:p>
        </w:tc>
      </w:tr>
      <w:tr w14:paraId="7EF6D75F">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21D3F314">
            <w:pPr>
              <w:pStyle w:val="8"/>
              <w:spacing w:before="103" w:line="209" w:lineRule="exact"/>
              <w:ind w:left="182"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2.70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2.80</w:t>
            </w:r>
          </w:p>
        </w:tc>
        <w:tc>
          <w:tcPr>
            <w:tcW w:w="1526" w:type="dxa"/>
            <w:vMerge w:val="continue"/>
            <w:tcBorders>
              <w:top w:val="nil"/>
              <w:bottom w:val="nil"/>
            </w:tcBorders>
            <w:vAlign w:val="top"/>
          </w:tcPr>
          <w:p w14:paraId="4AF0024B">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7EE06D43">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8</w:t>
            </w:r>
          </w:p>
        </w:tc>
        <w:tc>
          <w:tcPr>
            <w:tcW w:w="2610" w:type="dxa"/>
            <w:shd w:val="clear" w:color="auto" w:fill="auto"/>
            <w:vAlign w:val="top"/>
          </w:tcPr>
          <w:p w14:paraId="2ED16240">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3</w:t>
            </w:r>
          </w:p>
        </w:tc>
      </w:tr>
      <w:tr w14:paraId="63114CB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3AF46CFF">
            <w:pPr>
              <w:pStyle w:val="8"/>
              <w:spacing w:before="103" w:line="210" w:lineRule="exact"/>
              <w:ind w:left="182"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2.80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2.90</w:t>
            </w:r>
          </w:p>
        </w:tc>
        <w:tc>
          <w:tcPr>
            <w:tcW w:w="1526" w:type="dxa"/>
            <w:vMerge w:val="continue"/>
            <w:tcBorders>
              <w:top w:val="nil"/>
              <w:bottom w:val="nil"/>
            </w:tcBorders>
            <w:vAlign w:val="top"/>
          </w:tcPr>
          <w:p w14:paraId="437F06D7">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100E1090">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7</w:t>
            </w:r>
          </w:p>
        </w:tc>
        <w:tc>
          <w:tcPr>
            <w:tcW w:w="2610" w:type="dxa"/>
            <w:shd w:val="clear" w:color="auto" w:fill="auto"/>
            <w:vAlign w:val="top"/>
          </w:tcPr>
          <w:p w14:paraId="425E9929">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2</w:t>
            </w:r>
          </w:p>
        </w:tc>
      </w:tr>
      <w:tr w14:paraId="195ACC6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bottom w:val="single" w:color="auto" w:sz="4" w:space="0"/>
            </w:tcBorders>
            <w:shd w:val="clear" w:color="auto" w:fill="auto"/>
            <w:vAlign w:val="top"/>
          </w:tcPr>
          <w:p w14:paraId="07476550">
            <w:pPr>
              <w:pStyle w:val="8"/>
              <w:spacing w:before="103" w:line="209" w:lineRule="exact"/>
              <w:ind w:left="182"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2.90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3.00</w:t>
            </w:r>
          </w:p>
        </w:tc>
        <w:tc>
          <w:tcPr>
            <w:tcW w:w="1526" w:type="dxa"/>
            <w:vMerge w:val="continue"/>
            <w:tcBorders>
              <w:top w:val="nil"/>
              <w:bottom w:val="single" w:color="auto" w:sz="4" w:space="0"/>
            </w:tcBorders>
            <w:vAlign w:val="top"/>
          </w:tcPr>
          <w:p w14:paraId="2011969C">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6B7972C8">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7</w:t>
            </w:r>
          </w:p>
        </w:tc>
        <w:tc>
          <w:tcPr>
            <w:tcW w:w="2610" w:type="dxa"/>
            <w:shd w:val="clear" w:color="auto" w:fill="auto"/>
            <w:vAlign w:val="top"/>
          </w:tcPr>
          <w:p w14:paraId="1EDA9DD4">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2</w:t>
            </w:r>
          </w:p>
        </w:tc>
      </w:tr>
      <w:tr w14:paraId="3E9DEB8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top w:val="single" w:color="auto" w:sz="4" w:space="0"/>
              <w:left w:val="single" w:color="231F20" w:sz="4" w:space="0"/>
            </w:tcBorders>
            <w:shd w:val="clear" w:color="auto" w:fill="auto"/>
            <w:vAlign w:val="top"/>
          </w:tcPr>
          <w:p w14:paraId="69AE1EE6">
            <w:pPr>
              <w:pStyle w:val="8"/>
              <w:spacing w:before="103" w:line="210" w:lineRule="exact"/>
              <w:ind w:left="184"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3.00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3.10</w:t>
            </w:r>
          </w:p>
        </w:tc>
        <w:tc>
          <w:tcPr>
            <w:tcW w:w="1526" w:type="dxa"/>
            <w:vMerge w:val="restart"/>
            <w:tcBorders>
              <w:top w:val="single" w:color="auto" w:sz="4" w:space="0"/>
            </w:tcBorders>
            <w:shd w:val="clear" w:color="auto" w:fill="auto"/>
            <w:vAlign w:val="top"/>
          </w:tcPr>
          <w:p w14:paraId="3D0A21D8">
            <w:pPr>
              <w:pStyle w:val="8"/>
              <w:spacing w:line="249" w:lineRule="auto"/>
              <w:jc w:val="center"/>
              <w:rPr>
                <w:rFonts w:hint="default" w:ascii="Times New Roman" w:hAnsi="Times New Roman" w:eastAsia="宋体" w:cs="Times New Roman"/>
                <w:sz w:val="18"/>
                <w:szCs w:val="18"/>
              </w:rPr>
            </w:pPr>
          </w:p>
          <w:p w14:paraId="64144E02">
            <w:pPr>
              <w:pStyle w:val="8"/>
              <w:spacing w:line="249" w:lineRule="auto"/>
              <w:jc w:val="center"/>
              <w:rPr>
                <w:rFonts w:hint="default" w:ascii="Times New Roman" w:hAnsi="Times New Roman" w:eastAsia="宋体" w:cs="Times New Roman"/>
                <w:sz w:val="18"/>
                <w:szCs w:val="18"/>
              </w:rPr>
            </w:pPr>
          </w:p>
          <w:p w14:paraId="077FBC66">
            <w:pPr>
              <w:pStyle w:val="8"/>
              <w:spacing w:line="249" w:lineRule="auto"/>
              <w:jc w:val="center"/>
              <w:rPr>
                <w:rFonts w:hint="default" w:ascii="Times New Roman" w:hAnsi="Times New Roman" w:eastAsia="宋体" w:cs="Times New Roman"/>
                <w:sz w:val="18"/>
                <w:szCs w:val="18"/>
              </w:rPr>
            </w:pPr>
          </w:p>
          <w:p w14:paraId="297EBECD">
            <w:pPr>
              <w:pStyle w:val="8"/>
              <w:spacing w:line="249" w:lineRule="auto"/>
              <w:jc w:val="center"/>
              <w:rPr>
                <w:rFonts w:hint="default" w:ascii="Times New Roman" w:hAnsi="Times New Roman" w:eastAsia="宋体" w:cs="Times New Roman"/>
                <w:sz w:val="18"/>
                <w:szCs w:val="18"/>
              </w:rPr>
            </w:pPr>
          </w:p>
          <w:p w14:paraId="07A4FE69">
            <w:pPr>
              <w:pStyle w:val="8"/>
              <w:spacing w:line="249" w:lineRule="auto"/>
              <w:jc w:val="center"/>
              <w:rPr>
                <w:rFonts w:hint="default" w:ascii="Times New Roman" w:hAnsi="Times New Roman" w:eastAsia="宋体" w:cs="Times New Roman"/>
                <w:sz w:val="18"/>
                <w:szCs w:val="18"/>
              </w:rPr>
            </w:pPr>
          </w:p>
          <w:p w14:paraId="571C8160">
            <w:pPr>
              <w:pStyle w:val="8"/>
              <w:spacing w:line="249" w:lineRule="auto"/>
              <w:jc w:val="center"/>
              <w:rPr>
                <w:rFonts w:hint="default" w:ascii="Times New Roman" w:hAnsi="Times New Roman" w:eastAsia="宋体" w:cs="Times New Roman"/>
                <w:sz w:val="18"/>
                <w:szCs w:val="18"/>
              </w:rPr>
            </w:pPr>
          </w:p>
          <w:p w14:paraId="66FE36C4">
            <w:pPr>
              <w:pStyle w:val="8"/>
              <w:spacing w:before="46" w:line="209" w:lineRule="exact"/>
              <w:ind w:left="0" w:leftChars="0"/>
              <w:jc w:val="center"/>
              <w:rPr>
                <w:rFonts w:hint="default" w:ascii="Times New Roman" w:hAnsi="Times New Roman" w:eastAsia="宋体" w:cs="Times New Roman"/>
                <w:snapToGrid w:val="0"/>
                <w:color w:val="000000"/>
                <w:sz w:val="18"/>
                <w:szCs w:val="18"/>
                <w:lang w:val="en-US" w:eastAsia="en-US" w:bidi="ar-SA"/>
              </w:rPr>
            </w:pPr>
            <w:r>
              <w:rPr>
                <w:rFonts w:hint="default" w:ascii="Times New Roman" w:hAnsi="Times New Roman" w:eastAsia="宋体" w:cs="Times New Roman"/>
                <w:spacing w:val="-8"/>
                <w:position w:val="1"/>
                <w:sz w:val="18"/>
                <w:szCs w:val="18"/>
              </w:rPr>
              <w:t>10</w:t>
            </w:r>
          </w:p>
        </w:tc>
        <w:tc>
          <w:tcPr>
            <w:tcW w:w="2610" w:type="dxa"/>
            <w:shd w:val="clear" w:color="auto" w:fill="auto"/>
            <w:vAlign w:val="top"/>
          </w:tcPr>
          <w:p w14:paraId="1D55599D">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9</w:t>
            </w:r>
          </w:p>
        </w:tc>
        <w:tc>
          <w:tcPr>
            <w:tcW w:w="2610" w:type="dxa"/>
            <w:shd w:val="clear" w:color="auto" w:fill="auto"/>
            <w:vAlign w:val="top"/>
          </w:tcPr>
          <w:p w14:paraId="4BCEDA7C">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6</w:t>
            </w:r>
          </w:p>
        </w:tc>
      </w:tr>
      <w:tr w14:paraId="41AB7C6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2B67C292">
            <w:pPr>
              <w:pStyle w:val="8"/>
              <w:spacing w:before="104" w:line="209" w:lineRule="exact"/>
              <w:ind w:left="183"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3.10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3.20</w:t>
            </w:r>
          </w:p>
        </w:tc>
        <w:tc>
          <w:tcPr>
            <w:tcW w:w="1526" w:type="dxa"/>
            <w:vMerge w:val="continue"/>
            <w:vAlign w:val="top"/>
          </w:tcPr>
          <w:p w14:paraId="5CAA4B4F">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5E67DAA3">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9</w:t>
            </w:r>
          </w:p>
        </w:tc>
        <w:tc>
          <w:tcPr>
            <w:tcW w:w="2610" w:type="dxa"/>
            <w:shd w:val="clear" w:color="auto" w:fill="auto"/>
            <w:vAlign w:val="top"/>
          </w:tcPr>
          <w:p w14:paraId="645AA500">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5</w:t>
            </w:r>
          </w:p>
        </w:tc>
      </w:tr>
      <w:tr w14:paraId="7ADFE2D1">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162642AB">
            <w:pPr>
              <w:pStyle w:val="8"/>
              <w:spacing w:before="103" w:line="209" w:lineRule="exact"/>
              <w:ind w:left="183"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3.20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3.30</w:t>
            </w:r>
          </w:p>
        </w:tc>
        <w:tc>
          <w:tcPr>
            <w:tcW w:w="1526" w:type="dxa"/>
            <w:vMerge w:val="continue"/>
            <w:vAlign w:val="top"/>
          </w:tcPr>
          <w:p w14:paraId="5F164EBB">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760937CA">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8</w:t>
            </w:r>
          </w:p>
        </w:tc>
        <w:tc>
          <w:tcPr>
            <w:tcW w:w="2610" w:type="dxa"/>
            <w:shd w:val="clear" w:color="auto" w:fill="auto"/>
            <w:vAlign w:val="top"/>
          </w:tcPr>
          <w:p w14:paraId="1E4A6497">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4</w:t>
            </w:r>
          </w:p>
        </w:tc>
      </w:tr>
      <w:tr w14:paraId="0B7E7743">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4AA24E4D">
            <w:pPr>
              <w:pStyle w:val="8"/>
              <w:spacing w:before="103" w:line="210" w:lineRule="exact"/>
              <w:ind w:left="184"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3.30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3.40</w:t>
            </w:r>
          </w:p>
        </w:tc>
        <w:tc>
          <w:tcPr>
            <w:tcW w:w="1526" w:type="dxa"/>
            <w:vMerge w:val="continue"/>
            <w:vAlign w:val="top"/>
          </w:tcPr>
          <w:p w14:paraId="6A506526">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57723C32">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8</w:t>
            </w:r>
          </w:p>
        </w:tc>
        <w:tc>
          <w:tcPr>
            <w:tcW w:w="2610" w:type="dxa"/>
            <w:shd w:val="clear" w:color="auto" w:fill="auto"/>
            <w:vAlign w:val="top"/>
          </w:tcPr>
          <w:p w14:paraId="3A507CDE">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4</w:t>
            </w:r>
          </w:p>
        </w:tc>
      </w:tr>
      <w:tr w14:paraId="533D94AB">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6CC6E172">
            <w:pPr>
              <w:pStyle w:val="8"/>
              <w:spacing w:before="104" w:line="209" w:lineRule="exact"/>
              <w:ind w:left="184"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3.40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3.50</w:t>
            </w:r>
          </w:p>
        </w:tc>
        <w:tc>
          <w:tcPr>
            <w:tcW w:w="1526" w:type="dxa"/>
            <w:vMerge w:val="continue"/>
            <w:vAlign w:val="top"/>
          </w:tcPr>
          <w:p w14:paraId="16A3933C">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66DA8D55">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6</w:t>
            </w:r>
          </w:p>
        </w:tc>
        <w:tc>
          <w:tcPr>
            <w:tcW w:w="2610" w:type="dxa"/>
            <w:shd w:val="clear" w:color="auto" w:fill="auto"/>
            <w:vAlign w:val="top"/>
          </w:tcPr>
          <w:p w14:paraId="3A683E75">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3</w:t>
            </w:r>
          </w:p>
        </w:tc>
      </w:tr>
      <w:tr w14:paraId="56AF846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0722C9DF">
            <w:pPr>
              <w:pStyle w:val="8"/>
              <w:spacing w:before="104" w:line="210" w:lineRule="exact"/>
              <w:ind w:left="184"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3.50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3.60</w:t>
            </w:r>
          </w:p>
        </w:tc>
        <w:tc>
          <w:tcPr>
            <w:tcW w:w="1526" w:type="dxa"/>
            <w:vMerge w:val="continue"/>
            <w:vAlign w:val="top"/>
          </w:tcPr>
          <w:p w14:paraId="2FCD5A17">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5C122804">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5</w:t>
            </w:r>
          </w:p>
        </w:tc>
        <w:tc>
          <w:tcPr>
            <w:tcW w:w="2610" w:type="dxa"/>
            <w:shd w:val="clear" w:color="auto" w:fill="auto"/>
            <w:vAlign w:val="top"/>
          </w:tcPr>
          <w:p w14:paraId="78EE43A3">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2</w:t>
            </w:r>
          </w:p>
        </w:tc>
      </w:tr>
      <w:tr w14:paraId="28A5A79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2991F80C">
            <w:pPr>
              <w:pStyle w:val="8"/>
              <w:spacing w:before="105" w:line="209" w:lineRule="exact"/>
              <w:ind w:left="184"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3.60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3.70</w:t>
            </w:r>
          </w:p>
        </w:tc>
        <w:tc>
          <w:tcPr>
            <w:tcW w:w="1526" w:type="dxa"/>
            <w:vMerge w:val="continue"/>
            <w:vAlign w:val="top"/>
          </w:tcPr>
          <w:p w14:paraId="55E4E0B4">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66CEC41D">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5</w:t>
            </w:r>
          </w:p>
        </w:tc>
        <w:tc>
          <w:tcPr>
            <w:tcW w:w="2610" w:type="dxa"/>
            <w:shd w:val="clear" w:color="auto" w:fill="auto"/>
            <w:vAlign w:val="top"/>
          </w:tcPr>
          <w:p w14:paraId="4B8253E8">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2</w:t>
            </w:r>
          </w:p>
        </w:tc>
      </w:tr>
      <w:tr w14:paraId="5759D843">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0B5F87FC">
            <w:pPr>
              <w:pStyle w:val="8"/>
              <w:spacing w:before="105" w:line="210" w:lineRule="exact"/>
              <w:ind w:left="184"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3.70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3.80</w:t>
            </w:r>
          </w:p>
        </w:tc>
        <w:tc>
          <w:tcPr>
            <w:tcW w:w="1526" w:type="dxa"/>
            <w:vMerge w:val="continue"/>
            <w:vAlign w:val="top"/>
          </w:tcPr>
          <w:p w14:paraId="4E4FC2AB">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1ECE82B8">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4</w:t>
            </w:r>
          </w:p>
        </w:tc>
        <w:tc>
          <w:tcPr>
            <w:tcW w:w="2610" w:type="dxa"/>
            <w:shd w:val="clear" w:color="auto" w:fill="auto"/>
            <w:vAlign w:val="top"/>
          </w:tcPr>
          <w:p w14:paraId="790692F7">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w:t>
            </w:r>
          </w:p>
        </w:tc>
      </w:tr>
      <w:tr w14:paraId="2B4B95C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bottom w:val="single" w:color="auto" w:sz="4" w:space="0"/>
            </w:tcBorders>
            <w:shd w:val="clear" w:color="auto" w:fill="auto"/>
            <w:vAlign w:val="top"/>
          </w:tcPr>
          <w:p w14:paraId="64E7D2F1">
            <w:pPr>
              <w:pStyle w:val="8"/>
              <w:spacing w:before="105" w:line="210" w:lineRule="exact"/>
              <w:ind w:left="184"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3.80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eastAsia" w:ascii="Times New Roman" w:hAnsi="Times New Roman" w:eastAsia="宋体" w:cs="Times New Roman"/>
                <w:i w:val="0"/>
                <w:iCs w:val="0"/>
                <w:spacing w:val="15"/>
                <w:position w:val="1"/>
                <w:sz w:val="18"/>
                <w:szCs w:val="18"/>
              </w:rPr>
              <w:t>3.90</w:t>
            </w:r>
          </w:p>
        </w:tc>
        <w:tc>
          <w:tcPr>
            <w:tcW w:w="1526" w:type="dxa"/>
            <w:vMerge w:val="continue"/>
            <w:vAlign w:val="top"/>
          </w:tcPr>
          <w:p w14:paraId="39063D34">
            <w:pPr>
              <w:pStyle w:val="8"/>
              <w:jc w:val="center"/>
              <w:rPr>
                <w:rFonts w:hint="default" w:ascii="Times New Roman" w:hAnsi="Times New Roman" w:eastAsia="宋体" w:cs="Times New Roman"/>
                <w:sz w:val="18"/>
                <w:szCs w:val="18"/>
              </w:rPr>
            </w:pPr>
          </w:p>
        </w:tc>
        <w:tc>
          <w:tcPr>
            <w:tcW w:w="2610" w:type="dxa"/>
            <w:shd w:val="clear" w:color="auto" w:fill="auto"/>
            <w:vAlign w:val="top"/>
          </w:tcPr>
          <w:p w14:paraId="09EDB62E">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4</w:t>
            </w:r>
          </w:p>
        </w:tc>
        <w:tc>
          <w:tcPr>
            <w:tcW w:w="2610" w:type="dxa"/>
            <w:shd w:val="clear" w:color="auto" w:fill="auto"/>
            <w:vAlign w:val="top"/>
          </w:tcPr>
          <w:p w14:paraId="5CBF2504">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w:t>
            </w:r>
          </w:p>
        </w:tc>
      </w:tr>
      <w:tr w14:paraId="324A11F3">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top w:val="single" w:color="auto" w:sz="4" w:space="0"/>
              <w:left w:val="single" w:color="231F20" w:sz="4" w:space="0"/>
              <w:bottom w:val="single" w:color="auto" w:sz="4" w:space="0"/>
            </w:tcBorders>
            <w:shd w:val="clear" w:color="auto" w:fill="auto"/>
            <w:vAlign w:val="top"/>
          </w:tcPr>
          <w:p w14:paraId="4FF96BB8">
            <w:pPr>
              <w:pStyle w:val="8"/>
              <w:spacing w:before="98" w:line="210" w:lineRule="exact"/>
              <w:ind w:left="184"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3.90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4.00</w:t>
            </w:r>
          </w:p>
        </w:tc>
        <w:tc>
          <w:tcPr>
            <w:tcW w:w="1526" w:type="dxa"/>
            <w:vMerge w:val="continue"/>
            <w:tcBorders>
              <w:bottom w:val="single" w:color="auto" w:sz="4" w:space="0"/>
            </w:tcBorders>
            <w:shd w:val="clear" w:color="auto" w:fill="auto"/>
            <w:vAlign w:val="top"/>
          </w:tcPr>
          <w:p w14:paraId="6D1CFD4F">
            <w:pPr>
              <w:pStyle w:val="8"/>
              <w:spacing w:before="98" w:line="210" w:lineRule="exact"/>
              <w:ind w:left="220" w:leftChars="0"/>
              <w:jc w:val="center"/>
              <w:rPr>
                <w:rFonts w:hint="default" w:ascii="Times New Roman" w:hAnsi="Times New Roman" w:eastAsia="宋体" w:cs="Times New Roman"/>
                <w:snapToGrid w:val="0"/>
                <w:color w:val="000000"/>
                <w:sz w:val="18"/>
                <w:szCs w:val="18"/>
                <w:lang w:val="en-US" w:eastAsia="en-US" w:bidi="ar-SA"/>
              </w:rPr>
            </w:pPr>
          </w:p>
        </w:tc>
        <w:tc>
          <w:tcPr>
            <w:tcW w:w="2610" w:type="dxa"/>
            <w:shd w:val="clear" w:color="auto" w:fill="auto"/>
            <w:vAlign w:val="top"/>
          </w:tcPr>
          <w:p w14:paraId="43254759">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3</w:t>
            </w:r>
          </w:p>
        </w:tc>
        <w:tc>
          <w:tcPr>
            <w:tcW w:w="2610" w:type="dxa"/>
            <w:shd w:val="clear" w:color="auto" w:fill="auto"/>
            <w:vAlign w:val="top"/>
          </w:tcPr>
          <w:p w14:paraId="24B035CD">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1</w:t>
            </w:r>
          </w:p>
        </w:tc>
      </w:tr>
      <w:tr w14:paraId="5671A00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bottom w:val="single" w:color="auto" w:sz="4" w:space="0"/>
            </w:tcBorders>
            <w:shd w:val="clear" w:color="auto" w:fill="auto"/>
            <w:vAlign w:val="top"/>
          </w:tcPr>
          <w:p w14:paraId="2D93574C">
            <w:pPr>
              <w:pStyle w:val="8"/>
              <w:spacing w:before="105" w:line="210" w:lineRule="exact"/>
              <w:ind w:left="179"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4.10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4.20</w:t>
            </w:r>
          </w:p>
        </w:tc>
        <w:tc>
          <w:tcPr>
            <w:tcW w:w="1526" w:type="dxa"/>
            <w:vMerge w:val="restart"/>
            <w:tcBorders>
              <w:top w:val="nil"/>
            </w:tcBorders>
            <w:vAlign w:val="center"/>
          </w:tcPr>
          <w:p w14:paraId="4FF4E098">
            <w:pPr>
              <w:pStyle w:val="8"/>
              <w:spacing w:before="46" w:line="209" w:lineRule="exact"/>
              <w:ind w:left="0" w:left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pacing w:val="-8"/>
                <w:position w:val="1"/>
                <w:sz w:val="18"/>
                <w:szCs w:val="18"/>
                <w:lang w:val="en-US" w:eastAsia="zh-CN"/>
              </w:rPr>
              <w:t>15</w:t>
            </w:r>
          </w:p>
        </w:tc>
        <w:tc>
          <w:tcPr>
            <w:tcW w:w="2610" w:type="dxa"/>
            <w:shd w:val="clear" w:color="auto" w:fill="auto"/>
            <w:vAlign w:val="top"/>
          </w:tcPr>
          <w:p w14:paraId="16DBE1A0">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8</w:t>
            </w:r>
          </w:p>
        </w:tc>
        <w:tc>
          <w:tcPr>
            <w:tcW w:w="2610" w:type="dxa"/>
            <w:shd w:val="clear" w:color="auto" w:fill="auto"/>
            <w:vAlign w:val="top"/>
          </w:tcPr>
          <w:p w14:paraId="24B8FEBF">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4</w:t>
            </w:r>
          </w:p>
        </w:tc>
      </w:tr>
      <w:tr w14:paraId="4AC2461E">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top w:val="single" w:color="auto" w:sz="4" w:space="0"/>
              <w:left w:val="single" w:color="231F20" w:sz="4" w:space="0"/>
            </w:tcBorders>
            <w:shd w:val="clear" w:color="auto" w:fill="auto"/>
            <w:vAlign w:val="top"/>
          </w:tcPr>
          <w:p w14:paraId="4AC33776">
            <w:pPr>
              <w:pStyle w:val="8"/>
              <w:spacing w:before="107" w:line="209" w:lineRule="exact"/>
              <w:ind w:left="179" w:leftChars="0"/>
              <w:jc w:val="center"/>
              <w:rPr>
                <w:rFonts w:hint="eastAsia" w:ascii="宋体" w:hAnsi="宋体" w:eastAsia="宋体" w:cs="宋体"/>
                <w:snapToGrid w:val="0"/>
                <w:color w:val="000000"/>
                <w:sz w:val="18"/>
                <w:szCs w:val="18"/>
                <w:lang w:val="en-US" w:eastAsia="en-US" w:bidi="ar-SA"/>
              </w:rPr>
            </w:pPr>
            <w:r>
              <w:rPr>
                <w:rFonts w:hint="default" w:ascii="Times New Roman" w:hAnsi="Times New Roman" w:eastAsia="宋体" w:cs="Times New Roman"/>
                <w:spacing w:val="15"/>
                <w:position w:val="1"/>
                <w:sz w:val="18"/>
                <w:szCs w:val="18"/>
              </w:rPr>
              <w:t>4.20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eastAsia" w:ascii="Times New Roman" w:hAnsi="Times New Roman" w:eastAsia="宋体" w:cs="Times New Roman"/>
                <w:i w:val="0"/>
                <w:iCs w:val="0"/>
                <w:spacing w:val="15"/>
                <w:position w:val="1"/>
                <w:sz w:val="18"/>
                <w:szCs w:val="18"/>
              </w:rPr>
              <w:t>4.30</w:t>
            </w:r>
          </w:p>
        </w:tc>
        <w:tc>
          <w:tcPr>
            <w:tcW w:w="1526" w:type="dxa"/>
            <w:vMerge w:val="continue"/>
          </w:tcPr>
          <w:p w14:paraId="19452E0E">
            <w:pPr>
              <w:pStyle w:val="8"/>
              <w:rPr>
                <w:rFonts w:hint="default" w:ascii="Times New Roman" w:hAnsi="Times New Roman" w:eastAsia="宋体" w:cs="Times New Roman"/>
                <w:sz w:val="18"/>
                <w:szCs w:val="18"/>
              </w:rPr>
            </w:pPr>
          </w:p>
        </w:tc>
        <w:tc>
          <w:tcPr>
            <w:tcW w:w="2610" w:type="dxa"/>
            <w:shd w:val="clear" w:color="auto" w:fill="auto"/>
            <w:vAlign w:val="top"/>
          </w:tcPr>
          <w:p w14:paraId="2F878F64">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8</w:t>
            </w:r>
          </w:p>
        </w:tc>
        <w:tc>
          <w:tcPr>
            <w:tcW w:w="2610" w:type="dxa"/>
            <w:shd w:val="clear" w:color="auto" w:fill="auto"/>
            <w:vAlign w:val="top"/>
          </w:tcPr>
          <w:p w14:paraId="387063AF">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5</w:t>
            </w:r>
          </w:p>
        </w:tc>
      </w:tr>
      <w:tr w14:paraId="325DDB9F">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0211161E">
            <w:pPr>
              <w:pStyle w:val="8"/>
              <w:spacing w:before="108" w:line="210" w:lineRule="exact"/>
              <w:ind w:left="179" w:leftChars="0"/>
              <w:jc w:val="center"/>
              <w:rPr>
                <w:rFonts w:hint="eastAsia" w:ascii="宋体" w:hAnsi="宋体" w:eastAsia="宋体" w:cs="宋体"/>
                <w:snapToGrid w:val="0"/>
                <w:color w:val="000000"/>
                <w:sz w:val="18"/>
                <w:szCs w:val="18"/>
                <w:lang w:val="en-US" w:eastAsia="en-US" w:bidi="ar-SA"/>
              </w:rPr>
            </w:pPr>
            <w:r>
              <w:rPr>
                <w:rFonts w:hint="eastAsia" w:ascii="Times New Roman" w:hAnsi="Times New Roman" w:eastAsia="宋体" w:cs="Times New Roman"/>
                <w:i w:val="0"/>
                <w:iCs w:val="0"/>
                <w:spacing w:val="15"/>
                <w:position w:val="1"/>
                <w:sz w:val="18"/>
                <w:szCs w:val="18"/>
              </w:rPr>
              <w:t>4.30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u w:val="none"/>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4.40</w:t>
            </w:r>
          </w:p>
        </w:tc>
        <w:tc>
          <w:tcPr>
            <w:tcW w:w="1526" w:type="dxa"/>
            <w:vMerge w:val="continue"/>
          </w:tcPr>
          <w:p w14:paraId="04713FB6">
            <w:pPr>
              <w:pStyle w:val="8"/>
              <w:rPr>
                <w:rFonts w:hint="default" w:ascii="Times New Roman" w:hAnsi="Times New Roman" w:eastAsia="宋体" w:cs="Times New Roman"/>
                <w:sz w:val="18"/>
                <w:szCs w:val="18"/>
              </w:rPr>
            </w:pPr>
          </w:p>
        </w:tc>
        <w:tc>
          <w:tcPr>
            <w:tcW w:w="2610" w:type="dxa"/>
            <w:shd w:val="clear" w:color="auto" w:fill="auto"/>
            <w:vAlign w:val="top"/>
          </w:tcPr>
          <w:p w14:paraId="150A5C42">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8</w:t>
            </w:r>
          </w:p>
        </w:tc>
        <w:tc>
          <w:tcPr>
            <w:tcW w:w="2610" w:type="dxa"/>
            <w:shd w:val="clear" w:color="auto" w:fill="auto"/>
            <w:vAlign w:val="top"/>
          </w:tcPr>
          <w:p w14:paraId="66D8B96B">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5</w:t>
            </w:r>
          </w:p>
        </w:tc>
      </w:tr>
      <w:tr w14:paraId="14FC4F3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tcBorders>
            <w:shd w:val="clear" w:color="auto" w:fill="auto"/>
            <w:vAlign w:val="top"/>
          </w:tcPr>
          <w:p w14:paraId="400EBAFB">
            <w:pPr>
              <w:pStyle w:val="8"/>
              <w:spacing w:before="109" w:line="210" w:lineRule="exact"/>
              <w:ind w:left="179" w:leftChars="0"/>
              <w:jc w:val="center"/>
              <w:rPr>
                <w:rFonts w:hint="eastAsia" w:ascii="宋体" w:hAnsi="宋体" w:eastAsia="宋体" w:cs="宋体"/>
                <w:snapToGrid w:val="0"/>
                <w:color w:val="000000"/>
                <w:sz w:val="18"/>
                <w:szCs w:val="18"/>
                <w:lang w:val="en-US" w:eastAsia="en-US" w:bidi="ar-SA"/>
              </w:rPr>
            </w:pPr>
            <w:r>
              <w:rPr>
                <w:rFonts w:hint="eastAsia" w:ascii="Times New Roman" w:hAnsi="Times New Roman" w:eastAsia="宋体" w:cs="Times New Roman"/>
                <w:i w:val="0"/>
                <w:iCs w:val="0"/>
                <w:spacing w:val="15"/>
                <w:position w:val="1"/>
                <w:sz w:val="18"/>
                <w:szCs w:val="18"/>
              </w:rPr>
              <w:t>4.40</w:t>
            </w:r>
            <w:r>
              <w:rPr>
                <w:rFonts w:hint="eastAsia" w:ascii="宋体" w:hAnsi="宋体" w:eastAsia="宋体" w:cs="宋体"/>
                <w:spacing w:val="15"/>
                <w:position w:val="1"/>
                <w:sz w:val="18"/>
                <w:szCs w:val="18"/>
              </w:rPr>
              <w:t>≤</w:t>
            </w:r>
            <w:r>
              <w:rPr>
                <w:rFonts w:hint="default" w:ascii="Times New Roman" w:hAnsi="Times New Roman" w:eastAsia="宋体" w:cs="Times New Roman"/>
                <w:i/>
                <w:iCs/>
                <w:spacing w:val="15"/>
                <w:position w:val="1"/>
                <w:sz w:val="18"/>
                <w:szCs w:val="18"/>
              </w:rPr>
              <w:t>δ</w:t>
            </w:r>
            <w:r>
              <w:rPr>
                <w:rFonts w:hint="eastAsia" w:ascii="宋体" w:hAnsi="宋体" w:eastAsia="宋体" w:cs="宋体"/>
                <w:spacing w:val="15"/>
                <w:position w:val="1"/>
                <w:sz w:val="18"/>
                <w:szCs w:val="18"/>
                <w:lang w:eastAsia="zh-CN"/>
              </w:rPr>
              <w:t>＜</w:t>
            </w:r>
            <w:r>
              <w:rPr>
                <w:rFonts w:hint="default" w:ascii="Times New Roman" w:hAnsi="Times New Roman" w:eastAsia="宋体" w:cs="Times New Roman"/>
                <w:spacing w:val="15"/>
                <w:position w:val="1"/>
                <w:sz w:val="18"/>
                <w:szCs w:val="18"/>
              </w:rPr>
              <w:t>4.50</w:t>
            </w:r>
          </w:p>
        </w:tc>
        <w:tc>
          <w:tcPr>
            <w:tcW w:w="1526" w:type="dxa"/>
            <w:vMerge w:val="continue"/>
          </w:tcPr>
          <w:p w14:paraId="0A387892">
            <w:pPr>
              <w:pStyle w:val="8"/>
              <w:spacing w:before="46" w:line="209" w:lineRule="exact"/>
              <w:ind w:left="220" w:leftChars="0"/>
              <w:rPr>
                <w:rFonts w:hint="default" w:ascii="Times New Roman" w:hAnsi="Times New Roman" w:eastAsia="宋体" w:cs="Times New Roman"/>
                <w:sz w:val="18"/>
                <w:szCs w:val="18"/>
                <w:lang w:val="en-US" w:eastAsia="zh-CN"/>
              </w:rPr>
            </w:pPr>
          </w:p>
        </w:tc>
        <w:tc>
          <w:tcPr>
            <w:tcW w:w="2610" w:type="dxa"/>
            <w:shd w:val="clear" w:color="auto" w:fill="auto"/>
            <w:vAlign w:val="top"/>
          </w:tcPr>
          <w:p w14:paraId="0AE43AE4">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7</w:t>
            </w:r>
          </w:p>
        </w:tc>
        <w:tc>
          <w:tcPr>
            <w:tcW w:w="2610" w:type="dxa"/>
            <w:shd w:val="clear" w:color="auto" w:fill="auto"/>
            <w:vAlign w:val="top"/>
          </w:tcPr>
          <w:p w14:paraId="1E6732BC">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4</w:t>
            </w:r>
          </w:p>
        </w:tc>
      </w:tr>
      <w:tr w14:paraId="51EFC6A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2437" w:type="dxa"/>
            <w:tcBorders>
              <w:left w:val="single" w:color="231F20" w:sz="4" w:space="0"/>
              <w:bottom w:val="single" w:color="auto" w:sz="4" w:space="0"/>
            </w:tcBorders>
            <w:shd w:val="clear" w:color="auto" w:fill="auto"/>
            <w:vAlign w:val="top"/>
          </w:tcPr>
          <w:p w14:paraId="60492663">
            <w:pPr>
              <w:pStyle w:val="8"/>
              <w:spacing w:before="110" w:line="209" w:lineRule="exact"/>
              <w:ind w:left="179" w:leftChars="0"/>
              <w:jc w:val="center"/>
              <w:rPr>
                <w:rFonts w:hint="eastAsia" w:ascii="宋体" w:hAnsi="宋体" w:eastAsia="宋体" w:cs="宋体"/>
                <w:snapToGrid w:val="0"/>
                <w:color w:val="000000"/>
                <w:sz w:val="18"/>
                <w:szCs w:val="18"/>
                <w:lang w:val="en-US" w:eastAsia="en-US" w:bidi="ar-SA"/>
              </w:rPr>
            </w:pPr>
            <w:r>
              <w:rPr>
                <w:rFonts w:hint="eastAsia" w:ascii="Times New Roman" w:hAnsi="Times New Roman" w:eastAsia="宋体" w:cs="Times New Roman"/>
                <w:i w:val="0"/>
                <w:iCs w:val="0"/>
                <w:spacing w:val="15"/>
                <w:position w:val="1"/>
                <w:sz w:val="18"/>
                <w:szCs w:val="18"/>
              </w:rPr>
              <w:t>4.50</w:t>
            </w:r>
            <w:r>
              <w:rPr>
                <w:rFonts w:hint="eastAsia" w:ascii="宋体" w:hAnsi="宋体" w:eastAsia="宋体" w:cs="宋体"/>
                <w:spacing w:val="16"/>
                <w:position w:val="1"/>
                <w:sz w:val="18"/>
                <w:szCs w:val="18"/>
              </w:rPr>
              <w:t>≤</w:t>
            </w:r>
            <w:r>
              <w:rPr>
                <w:rFonts w:hint="default" w:ascii="Times New Roman" w:hAnsi="Times New Roman" w:eastAsia="宋体" w:cs="Times New Roman"/>
                <w:i/>
                <w:iCs/>
                <w:spacing w:val="16"/>
                <w:position w:val="1"/>
                <w:sz w:val="18"/>
                <w:szCs w:val="18"/>
              </w:rPr>
              <w:t>δ</w:t>
            </w:r>
            <w:r>
              <w:rPr>
                <w:rFonts w:hint="eastAsia" w:ascii="宋体" w:hAnsi="宋体" w:eastAsia="宋体" w:cs="宋体"/>
                <w:spacing w:val="16"/>
                <w:position w:val="1"/>
                <w:sz w:val="18"/>
                <w:szCs w:val="18"/>
              </w:rPr>
              <w:t>≤</w:t>
            </w:r>
            <w:r>
              <w:rPr>
                <w:rFonts w:hint="default" w:ascii="Times New Roman" w:hAnsi="Times New Roman" w:eastAsia="宋体" w:cs="Times New Roman"/>
                <w:spacing w:val="16"/>
                <w:position w:val="1"/>
                <w:sz w:val="18"/>
                <w:szCs w:val="18"/>
              </w:rPr>
              <w:t>4.60</w:t>
            </w:r>
          </w:p>
        </w:tc>
        <w:tc>
          <w:tcPr>
            <w:tcW w:w="1526" w:type="dxa"/>
            <w:vMerge w:val="continue"/>
            <w:tcBorders>
              <w:bottom w:val="single" w:color="auto" w:sz="4" w:space="0"/>
            </w:tcBorders>
          </w:tcPr>
          <w:p w14:paraId="76A5DC8A">
            <w:pPr>
              <w:pStyle w:val="8"/>
              <w:rPr>
                <w:rFonts w:hint="default" w:ascii="Times New Roman" w:hAnsi="Times New Roman" w:eastAsia="宋体" w:cs="Times New Roman"/>
                <w:sz w:val="18"/>
                <w:szCs w:val="18"/>
              </w:rPr>
            </w:pPr>
          </w:p>
        </w:tc>
        <w:tc>
          <w:tcPr>
            <w:tcW w:w="2610" w:type="dxa"/>
            <w:shd w:val="clear" w:color="auto" w:fill="auto"/>
            <w:vAlign w:val="top"/>
          </w:tcPr>
          <w:p w14:paraId="08FF7C6B">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5</w:t>
            </w:r>
          </w:p>
        </w:tc>
        <w:tc>
          <w:tcPr>
            <w:tcW w:w="2610" w:type="dxa"/>
            <w:shd w:val="clear" w:color="auto" w:fill="auto"/>
            <w:vAlign w:val="top"/>
          </w:tcPr>
          <w:p w14:paraId="6FC65FBA">
            <w:pPr>
              <w:pStyle w:val="8"/>
              <w:spacing w:before="91" w:line="209" w:lineRule="exact"/>
              <w:ind w:left="0" w:leftChars="0"/>
              <w:jc w:val="center"/>
              <w:rPr>
                <w:rFonts w:hint="default" w:ascii="Times New Roman" w:hAnsi="Times New Roman" w:eastAsia="宋体" w:cs="Times New Roman"/>
                <w:snapToGrid w:val="0"/>
                <w:color w:val="000000"/>
                <w:spacing w:val="-8"/>
                <w:position w:val="1"/>
                <w:sz w:val="18"/>
                <w:szCs w:val="18"/>
                <w:lang w:val="en-US" w:eastAsia="en-US" w:bidi="ar-SA"/>
              </w:rPr>
            </w:pPr>
            <w:r>
              <w:rPr>
                <w:rFonts w:hint="default" w:ascii="Times New Roman" w:hAnsi="Times New Roman" w:eastAsia="宋体" w:cs="Times New Roman"/>
                <w:spacing w:val="-8"/>
                <w:position w:val="1"/>
                <w:sz w:val="18"/>
                <w:szCs w:val="18"/>
              </w:rPr>
              <w:t>4</w:t>
            </w:r>
          </w:p>
        </w:tc>
      </w:tr>
    </w:tbl>
    <w:p w14:paraId="148BD448">
      <w:pPr>
        <w:keepNext w:val="0"/>
        <w:keepLines w:val="0"/>
        <w:pageBreakBefore w:val="0"/>
        <w:kinsoku w:val="0"/>
        <w:wordWrap/>
        <w:overflowPunct/>
        <w:topLinePunct w:val="0"/>
        <w:autoSpaceDE w:val="0"/>
        <w:autoSpaceDN w:val="0"/>
        <w:bidi w:val="0"/>
        <w:adjustRightInd w:val="0"/>
        <w:snapToGrid w:val="0"/>
        <w:spacing w:line="240" w:lineRule="auto"/>
        <w:textAlignment w:val="baseline"/>
        <w:rPr>
          <w:lang w:eastAsia="zh-CN"/>
        </w:rPr>
      </w:pPr>
    </w:p>
    <w:p w14:paraId="1D3139DC">
      <w:pPr>
        <w:spacing w:line="240" w:lineRule="auto"/>
        <w:jc w:val="left"/>
        <w:rPr>
          <w:rFonts w:hint="eastAsia"/>
          <w:lang w:val="en-US" w:eastAsia="zh-CN"/>
        </w:rPr>
      </w:pPr>
    </w:p>
    <w:p w14:paraId="4CD2F429">
      <w:pPr>
        <w:bidi w:val="0"/>
        <w:rPr>
          <w:rFonts w:hint="eastAsia" w:ascii="Arial" w:hAnsi="Arial" w:eastAsia="Arial" w:cs="Arial"/>
          <w:snapToGrid w:val="0"/>
          <w:color w:val="000000"/>
          <w:kern w:val="0"/>
          <w:sz w:val="21"/>
          <w:szCs w:val="21"/>
          <w:lang w:val="en-US" w:eastAsia="zh-CN" w:bidi="ar-SA"/>
        </w:rPr>
      </w:pPr>
    </w:p>
    <w:p w14:paraId="6F4EF4F6">
      <w:pPr>
        <w:bidi w:val="0"/>
        <w:rPr>
          <w:rFonts w:hint="eastAsia"/>
          <w:lang w:val="en-US" w:eastAsia="zh-CN"/>
        </w:rPr>
      </w:pPr>
    </w:p>
    <w:p w14:paraId="4F70AA33">
      <w:pPr>
        <w:bidi w:val="0"/>
        <w:rPr>
          <w:rFonts w:hint="eastAsia"/>
          <w:lang w:val="en-US" w:eastAsia="zh-CN"/>
        </w:rPr>
      </w:pPr>
    </w:p>
    <w:p w14:paraId="0BCA7FAE">
      <w:pPr>
        <w:bidi w:val="0"/>
        <w:rPr>
          <w:rFonts w:hint="eastAsia"/>
          <w:lang w:val="en-US" w:eastAsia="zh-CN"/>
        </w:rPr>
      </w:pPr>
    </w:p>
    <w:p w14:paraId="593B9DC0">
      <w:pPr>
        <w:bidi w:val="0"/>
        <w:rPr>
          <w:rFonts w:hint="eastAsia"/>
          <w:lang w:val="en-US" w:eastAsia="zh-CN"/>
        </w:rPr>
      </w:pPr>
    </w:p>
    <w:p w14:paraId="05E7905B">
      <w:pPr>
        <w:bidi w:val="0"/>
        <w:rPr>
          <w:rFonts w:hint="eastAsia"/>
          <w:lang w:val="en-US" w:eastAsia="zh-CN"/>
        </w:rPr>
      </w:pPr>
    </w:p>
    <w:p w14:paraId="2F333B44">
      <w:pPr>
        <w:bidi w:val="0"/>
        <w:rPr>
          <w:rFonts w:hint="eastAsia"/>
          <w:lang w:val="en-US" w:eastAsia="zh-CN"/>
        </w:rPr>
      </w:pPr>
    </w:p>
    <w:p w14:paraId="70BBBAFA">
      <w:pPr>
        <w:bidi w:val="0"/>
        <w:rPr>
          <w:rFonts w:hint="eastAsia"/>
          <w:lang w:val="en-US" w:eastAsia="zh-CN"/>
        </w:rPr>
      </w:pPr>
    </w:p>
    <w:p w14:paraId="4AF1C5DE">
      <w:pPr>
        <w:bidi w:val="0"/>
        <w:rPr>
          <w:rFonts w:hint="eastAsia"/>
          <w:lang w:val="en-US" w:eastAsia="zh-CN"/>
        </w:rPr>
      </w:pPr>
    </w:p>
    <w:p w14:paraId="3D925B05">
      <w:pPr>
        <w:bidi w:val="0"/>
        <w:rPr>
          <w:rFonts w:hint="eastAsia"/>
          <w:lang w:val="en-US" w:eastAsia="zh-CN"/>
        </w:rPr>
      </w:pPr>
    </w:p>
    <w:p w14:paraId="6C7AF11E">
      <w:pPr>
        <w:bidi w:val="0"/>
        <w:rPr>
          <w:rFonts w:hint="eastAsia"/>
          <w:lang w:val="en-US" w:eastAsia="zh-CN"/>
        </w:rPr>
      </w:pPr>
    </w:p>
    <w:p w14:paraId="3E361B66">
      <w:pPr>
        <w:bidi w:val="0"/>
        <w:rPr>
          <w:rFonts w:hint="eastAsia"/>
          <w:lang w:val="en-US" w:eastAsia="zh-CN"/>
        </w:rPr>
      </w:pPr>
    </w:p>
    <w:p w14:paraId="3BF05F26">
      <w:pPr>
        <w:bidi w:val="0"/>
        <w:rPr>
          <w:rFonts w:hint="eastAsia"/>
          <w:lang w:val="en-US" w:eastAsia="zh-CN"/>
        </w:rPr>
      </w:pPr>
    </w:p>
    <w:p w14:paraId="57DEF7B3">
      <w:pPr>
        <w:bidi w:val="0"/>
        <w:rPr>
          <w:rFonts w:hint="eastAsia"/>
          <w:lang w:val="en-US" w:eastAsia="zh-CN"/>
        </w:rPr>
      </w:pPr>
    </w:p>
    <w:p w14:paraId="2416BCDE">
      <w:pPr>
        <w:bidi w:val="0"/>
        <w:rPr>
          <w:rFonts w:hint="eastAsia"/>
          <w:lang w:val="en-US" w:eastAsia="zh-CN"/>
        </w:rPr>
      </w:pPr>
    </w:p>
    <w:p w14:paraId="286F5179">
      <w:pPr>
        <w:bidi w:val="0"/>
        <w:rPr>
          <w:rFonts w:hint="eastAsia"/>
          <w:lang w:val="en-US" w:eastAsia="zh-CN"/>
        </w:rPr>
      </w:pPr>
    </w:p>
    <w:p w14:paraId="26B82412">
      <w:pPr>
        <w:bidi w:val="0"/>
        <w:rPr>
          <w:rFonts w:hint="eastAsia"/>
          <w:lang w:val="en-US" w:eastAsia="zh-CN"/>
        </w:rPr>
      </w:pPr>
    </w:p>
    <w:p w14:paraId="00654253">
      <w:pPr>
        <w:bidi w:val="0"/>
        <w:rPr>
          <w:rFonts w:hint="eastAsia"/>
          <w:lang w:val="en-US" w:eastAsia="zh-CN"/>
        </w:rPr>
      </w:pPr>
    </w:p>
    <w:p w14:paraId="4A079CAD">
      <w:pPr>
        <w:bidi w:val="0"/>
        <w:rPr>
          <w:rFonts w:hint="eastAsia"/>
          <w:lang w:val="en-US" w:eastAsia="zh-CN"/>
        </w:rPr>
      </w:pPr>
    </w:p>
    <w:p w14:paraId="2482739A">
      <w:pPr>
        <w:bidi w:val="0"/>
        <w:rPr>
          <w:rFonts w:hint="eastAsia"/>
          <w:lang w:val="en-US" w:eastAsia="zh-CN"/>
        </w:rPr>
      </w:pPr>
    </w:p>
    <w:p w14:paraId="14621825">
      <w:pPr>
        <w:spacing w:before="258" w:line="233" w:lineRule="auto"/>
        <w:ind w:left="1425"/>
        <w:outlineLvl w:val="9"/>
        <w:rPr>
          <w:rFonts w:hint="eastAsia" w:ascii="黑体" w:hAnsi="黑体" w:eastAsia="黑体" w:cs="黑体"/>
          <w:spacing w:val="2"/>
          <w:sz w:val="21"/>
          <w:szCs w:val="21"/>
          <w:lang w:val="en-US" w:eastAsia="en-US"/>
        </w:rPr>
      </w:pPr>
    </w:p>
    <w:p w14:paraId="6B04DFFC">
      <w:pPr>
        <w:spacing w:before="258" w:line="233" w:lineRule="auto"/>
        <w:ind w:left="1425"/>
        <w:outlineLvl w:val="9"/>
        <w:rPr>
          <w:rFonts w:hint="eastAsia" w:ascii="黑体" w:hAnsi="黑体" w:eastAsia="黑体" w:cs="黑体"/>
          <w:spacing w:val="2"/>
          <w:sz w:val="21"/>
          <w:szCs w:val="21"/>
          <w:lang w:val="en-US" w:eastAsia="en-US"/>
        </w:rPr>
      </w:pPr>
    </w:p>
    <w:p w14:paraId="3FEFF2EA">
      <w:pPr>
        <w:spacing w:before="258" w:line="233" w:lineRule="auto"/>
        <w:ind w:left="1425"/>
        <w:outlineLvl w:val="1"/>
        <w:rPr>
          <w:rFonts w:hint="eastAsia" w:ascii="黑体" w:hAnsi="黑体" w:eastAsia="黑体" w:cs="黑体"/>
          <w:spacing w:val="2"/>
          <w:sz w:val="21"/>
          <w:szCs w:val="21"/>
          <w:lang w:val="en-US" w:eastAsia="zh-CN"/>
        </w:rPr>
      </w:pPr>
      <w:r>
        <w:rPr>
          <w:rFonts w:hint="eastAsia" w:ascii="黑体" w:hAnsi="黑体" w:eastAsia="黑体" w:cs="黑体"/>
          <w:spacing w:val="2"/>
          <w:sz w:val="21"/>
          <w:szCs w:val="21"/>
          <w:lang w:val="en-US" w:eastAsia="en-US"/>
        </w:rPr>
        <w:t>7.</w:t>
      </w:r>
      <w:r>
        <w:rPr>
          <w:rFonts w:hint="eastAsia" w:ascii="黑体" w:hAnsi="黑体" w:eastAsia="黑体" w:cs="黑体"/>
          <w:spacing w:val="2"/>
          <w:sz w:val="21"/>
          <w:szCs w:val="21"/>
          <w:lang w:val="en-US" w:eastAsia="zh-CN"/>
        </w:rPr>
        <w:t>8</w:t>
      </w:r>
      <w:r>
        <w:rPr>
          <w:rFonts w:hint="eastAsia" w:ascii="黑体" w:hAnsi="黑体" w:eastAsia="黑体" w:cs="黑体"/>
          <w:spacing w:val="2"/>
          <w:sz w:val="21"/>
          <w:szCs w:val="21"/>
          <w:lang w:val="en-US" w:eastAsia="en-US"/>
        </w:rPr>
        <w:t>.4</w:t>
      </w:r>
      <w:r>
        <w:rPr>
          <w:rFonts w:hint="eastAsia" w:ascii="黑体" w:hAnsi="黑体" w:eastAsia="黑体" w:cs="黑体"/>
          <w:spacing w:val="2"/>
          <w:sz w:val="21"/>
          <w:szCs w:val="21"/>
          <w:lang w:val="en-US" w:eastAsia="zh-CN"/>
        </w:rPr>
        <w:t xml:space="preserve">  </w:t>
      </w:r>
      <w:r>
        <w:rPr>
          <w:rFonts w:hint="eastAsia" w:ascii="黑体" w:hAnsi="黑体" w:eastAsia="黑体" w:cs="黑体"/>
          <w:spacing w:val="2"/>
          <w:sz w:val="21"/>
          <w:szCs w:val="21"/>
          <w:lang w:val="en-US" w:eastAsia="en-US"/>
        </w:rPr>
        <w:t>扭转</w:t>
      </w:r>
    </w:p>
    <w:p w14:paraId="69E36813">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1151" w:firstLine="0"/>
        <w:textAlignment w:val="baseline"/>
        <w:rPr>
          <w:rFonts w:hint="eastAsia" w:ascii="宋体" w:hAnsi="宋体" w:eastAsia="宋体" w:cs="宋体"/>
          <w:spacing w:val="10"/>
          <w:sz w:val="21"/>
          <w:szCs w:val="21"/>
          <w:lang w:val="en-US" w:eastAsia="zh-CN"/>
        </w:rPr>
      </w:pPr>
      <w:r>
        <w:rPr>
          <w:rFonts w:hint="eastAsia" w:ascii="黑体" w:hAnsi="黑体" w:eastAsia="黑体" w:cs="黑体"/>
          <w:spacing w:val="10"/>
          <w:sz w:val="21"/>
          <w:szCs w:val="21"/>
          <w:lang w:val="en-US" w:eastAsia="zh-CN"/>
        </w:rPr>
        <w:t xml:space="preserve">7.8.4.1  </w:t>
      </w:r>
      <w:r>
        <w:rPr>
          <w:rFonts w:hint="eastAsia" w:ascii="宋体" w:hAnsi="宋体" w:eastAsia="宋体" w:cs="宋体"/>
          <w:spacing w:val="10"/>
          <w:sz w:val="21"/>
          <w:szCs w:val="21"/>
          <w:lang w:val="en-US" w:eastAsia="zh-CN"/>
        </w:rPr>
        <w:t>压实股钢丝绳拆股钢丝最小单向扭转次数不应小于表5的规定值。</w:t>
      </w:r>
    </w:p>
    <w:p w14:paraId="42300015">
      <w:pPr>
        <w:keepNext w:val="0"/>
        <w:keepLines w:val="0"/>
        <w:pageBreakBefore w:val="0"/>
        <w:widowControl/>
        <w:tabs>
          <w:tab w:val="left" w:pos="9240"/>
        </w:tabs>
        <w:kinsoku w:val="0"/>
        <w:wordWrap/>
        <w:overflowPunct/>
        <w:topLinePunct w:val="0"/>
        <w:autoSpaceDE w:val="0"/>
        <w:autoSpaceDN w:val="0"/>
        <w:bidi w:val="0"/>
        <w:adjustRightInd w:val="0"/>
        <w:snapToGrid w:val="0"/>
        <w:spacing w:before="23" w:line="248" w:lineRule="auto"/>
        <w:ind w:left="1434" w:right="0" w:rightChars="0" w:firstLine="0"/>
        <w:textAlignment w:val="baseline"/>
        <w:rPr>
          <w:rFonts w:hint="eastAsia" w:ascii="宋体" w:hAnsi="宋体" w:eastAsia="宋体" w:cs="宋体"/>
          <w:spacing w:val="10"/>
          <w:sz w:val="21"/>
          <w:szCs w:val="21"/>
          <w:lang w:val="en-US" w:eastAsia="zh-CN"/>
        </w:rPr>
      </w:pPr>
      <w:r>
        <w:rPr>
          <w:rFonts w:hint="eastAsia" w:ascii="黑体" w:hAnsi="黑体" w:eastAsia="黑体" w:cs="黑体"/>
          <w:spacing w:val="10"/>
          <w:sz w:val="21"/>
          <w:szCs w:val="21"/>
          <w:lang w:val="en-US" w:eastAsia="zh-CN"/>
        </w:rPr>
        <w:t xml:space="preserve">7.8.4.2  </w:t>
      </w:r>
      <w:r>
        <w:rPr>
          <w:rFonts w:hint="eastAsia" w:ascii="宋体" w:hAnsi="宋体" w:eastAsia="宋体" w:cs="宋体"/>
          <w:spacing w:val="10"/>
          <w:sz w:val="21"/>
          <w:szCs w:val="21"/>
          <w:lang w:val="en-US" w:eastAsia="zh-CN"/>
        </w:rPr>
        <w:t>直径小于0.5mm拆股钢丝，扭转和反复弯曲试验由钢丝打结拉伸试验代替。参与试验的钢</w:t>
      </w:r>
      <w:bookmarkStart w:id="166" w:name="bookmark19"/>
      <w:bookmarkEnd w:id="166"/>
      <w:r>
        <w:rPr>
          <w:rFonts w:hint="eastAsia" w:ascii="宋体" w:hAnsi="宋体" w:eastAsia="宋体" w:cs="宋体"/>
          <w:spacing w:val="10"/>
          <w:sz w:val="21"/>
          <w:szCs w:val="21"/>
          <w:lang w:val="en-US" w:eastAsia="zh-CN"/>
        </w:rPr>
        <w:t>丝中，总数至少95%以上数量的钢丝打结拉伸力不应小于该钢丝公称抗拉强度级50%的拉力值。</w:t>
      </w:r>
    </w:p>
    <w:p w14:paraId="78A6F14E">
      <w:pPr>
        <w:pStyle w:val="2"/>
        <w:spacing w:before="235" w:line="266" w:lineRule="exact"/>
        <w:ind w:left="840" w:leftChars="400" w:firstLine="0" w:firstLineChars="0"/>
        <w:jc w:val="center"/>
        <w:rPr>
          <w:rFonts w:hint="eastAsia" w:ascii="黑体" w:hAnsi="黑体" w:eastAsia="黑体" w:cs="黑体"/>
          <w:sz w:val="21"/>
          <w:szCs w:val="21"/>
          <w:lang w:eastAsia="zh-CN"/>
        </w:rPr>
      </w:pPr>
      <w:r>
        <w:rPr>
          <w:rFonts w:hint="eastAsia" w:ascii="黑体" w:hAnsi="黑体" w:eastAsia="黑体" w:cs="黑体"/>
          <w:color w:val="231F20"/>
          <w:spacing w:val="13"/>
          <w:position w:val="1"/>
          <w:sz w:val="21"/>
          <w:szCs w:val="21"/>
          <w:lang w:eastAsia="zh-CN"/>
        </w:rPr>
        <w:t>表</w:t>
      </w:r>
      <w:r>
        <w:rPr>
          <w:rFonts w:hint="eastAsia" w:ascii="黑体" w:hAnsi="黑体" w:eastAsia="黑体" w:cs="黑体"/>
          <w:color w:val="231F20"/>
          <w:spacing w:val="13"/>
          <w:position w:val="1"/>
          <w:sz w:val="21"/>
          <w:szCs w:val="21"/>
          <w:lang w:val="en-US" w:eastAsia="zh-CN"/>
        </w:rPr>
        <w:t xml:space="preserve">5 </w:t>
      </w:r>
      <w:r>
        <w:rPr>
          <w:rFonts w:hint="eastAsia" w:ascii="黑体" w:hAnsi="黑体" w:eastAsia="黑体" w:cs="黑体"/>
          <w:color w:val="231F20"/>
          <w:spacing w:val="13"/>
          <w:position w:val="1"/>
          <w:sz w:val="21"/>
          <w:szCs w:val="21"/>
          <w:lang w:eastAsia="zh-CN"/>
        </w:rPr>
        <w:t xml:space="preserve"> 压实股钢丝绳拆股钢丝最小单向扭转次数</w:t>
      </w:r>
    </w:p>
    <w:tbl>
      <w:tblPr>
        <w:tblStyle w:val="10"/>
        <w:tblpPr w:leftFromText="180" w:rightFromText="180" w:vertAnchor="text" w:horzAnchor="page" w:tblpX="1457" w:tblpY="82"/>
        <w:tblOverlap w:val="never"/>
        <w:tblW w:w="9186" w:type="dxa"/>
        <w:tblInd w:w="0"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2433"/>
        <w:gridCol w:w="1522"/>
        <w:gridCol w:w="2612"/>
        <w:gridCol w:w="2619"/>
      </w:tblGrid>
      <w:tr w14:paraId="30FCB04E">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3" w:hRule="atLeast"/>
        </w:trPr>
        <w:tc>
          <w:tcPr>
            <w:tcW w:w="2433" w:type="dxa"/>
            <w:vMerge w:val="restart"/>
            <w:tcBorders>
              <w:top w:val="single" w:color="231F20" w:sz="4" w:space="0"/>
              <w:left w:val="single" w:color="231F20" w:sz="4" w:space="0"/>
              <w:bottom w:val="nil"/>
            </w:tcBorders>
          </w:tcPr>
          <w:p w14:paraId="02F7DB4F">
            <w:pPr>
              <w:pStyle w:val="8"/>
              <w:spacing w:line="391" w:lineRule="auto"/>
              <w:jc w:val="center"/>
              <w:rPr>
                <w:rFonts w:hint="eastAsia" w:ascii="宋体" w:hAnsi="宋体" w:eastAsia="宋体" w:cs="宋体"/>
                <w:sz w:val="18"/>
                <w:szCs w:val="18"/>
                <w:lang w:eastAsia="zh-CN"/>
              </w:rPr>
            </w:pPr>
          </w:p>
          <w:p w14:paraId="516E865F">
            <w:pPr>
              <w:spacing w:before="69" w:line="184" w:lineRule="auto"/>
              <w:ind w:left="104"/>
              <w:jc w:val="center"/>
              <w:rPr>
                <w:rFonts w:hint="eastAsia" w:ascii="宋体" w:hAnsi="宋体" w:eastAsia="宋体" w:cs="宋体"/>
                <w:sz w:val="18"/>
                <w:szCs w:val="18"/>
                <w:lang w:eastAsia="zh-CN"/>
              </w:rPr>
            </w:pPr>
            <w:r>
              <w:rPr>
                <w:rFonts w:hint="eastAsia" w:ascii="宋体" w:hAnsi="宋体" w:eastAsia="宋体" w:cs="宋体"/>
                <w:spacing w:val="17"/>
                <w:sz w:val="18"/>
                <w:szCs w:val="18"/>
                <w:lang w:eastAsia="zh-CN"/>
              </w:rPr>
              <w:t>捻制前钢丝公称</w:t>
            </w:r>
          </w:p>
          <w:p w14:paraId="5FAA4937">
            <w:pPr>
              <w:pStyle w:val="8"/>
              <w:spacing w:before="72" w:line="184" w:lineRule="auto"/>
              <w:ind w:left="496"/>
              <w:jc w:val="center"/>
              <w:rPr>
                <w:rFonts w:hint="eastAsia" w:ascii="宋体" w:hAnsi="宋体" w:eastAsia="宋体" w:cs="宋体"/>
                <w:sz w:val="18"/>
                <w:szCs w:val="18"/>
                <w:lang w:eastAsia="zh-CN"/>
              </w:rPr>
            </w:pPr>
            <w:r>
              <w:rPr>
                <w:rFonts w:hint="eastAsia" w:ascii="宋体" w:hAnsi="宋体" w:eastAsia="宋体" w:cs="宋体"/>
                <w:spacing w:val="7"/>
                <w:sz w:val="18"/>
                <w:szCs w:val="18"/>
                <w:lang w:eastAsia="zh-CN"/>
              </w:rPr>
              <w:t>直径</w:t>
            </w:r>
            <w:r>
              <w:rPr>
                <w:rFonts w:hint="eastAsia" w:ascii="宋体" w:hAnsi="宋体" w:eastAsia="宋体" w:cs="宋体"/>
                <w:i/>
                <w:iCs/>
                <w:spacing w:val="7"/>
                <w:sz w:val="18"/>
                <w:szCs w:val="18"/>
              </w:rPr>
              <w:t>δ</w:t>
            </w:r>
          </w:p>
          <w:p w14:paraId="31BD277C">
            <w:pPr>
              <w:pStyle w:val="8"/>
              <w:spacing w:before="133" w:line="116" w:lineRule="exact"/>
              <w:ind w:left="588"/>
              <w:jc w:val="center"/>
              <w:rPr>
                <w:rFonts w:hint="eastAsia" w:ascii="宋体" w:hAnsi="宋体" w:eastAsia="宋体" w:cs="宋体"/>
                <w:sz w:val="18"/>
                <w:szCs w:val="18"/>
                <w:lang w:eastAsia="zh-CN"/>
              </w:rPr>
            </w:pPr>
            <w:r>
              <w:rPr>
                <w:rFonts w:hint="eastAsia" w:ascii="宋体" w:hAnsi="宋体" w:eastAsia="宋体" w:cs="宋体"/>
                <w:spacing w:val="3"/>
                <w:position w:val="-2"/>
                <w:sz w:val="18"/>
                <w:szCs w:val="18"/>
                <w:lang w:eastAsia="zh-CN"/>
              </w:rPr>
              <w:t>mm</w:t>
            </w:r>
          </w:p>
        </w:tc>
        <w:tc>
          <w:tcPr>
            <w:tcW w:w="1522" w:type="dxa"/>
            <w:vMerge w:val="restart"/>
            <w:tcBorders>
              <w:top w:val="single" w:color="231F20" w:sz="4" w:space="0"/>
              <w:bottom w:val="nil"/>
            </w:tcBorders>
          </w:tcPr>
          <w:p w14:paraId="2B7D73E0">
            <w:pPr>
              <w:pStyle w:val="8"/>
              <w:spacing w:line="393" w:lineRule="auto"/>
              <w:jc w:val="center"/>
              <w:rPr>
                <w:rFonts w:hint="eastAsia" w:ascii="宋体" w:hAnsi="宋体" w:eastAsia="宋体" w:cs="宋体"/>
                <w:sz w:val="18"/>
                <w:szCs w:val="18"/>
                <w:lang w:eastAsia="zh-CN"/>
              </w:rPr>
            </w:pPr>
          </w:p>
          <w:p w14:paraId="3C2D1874">
            <w:pPr>
              <w:spacing w:before="69" w:line="182" w:lineRule="auto"/>
              <w:ind w:left="122"/>
              <w:jc w:val="center"/>
              <w:rPr>
                <w:rFonts w:hint="eastAsia" w:ascii="宋体" w:hAnsi="宋体" w:eastAsia="宋体" w:cs="宋体"/>
                <w:sz w:val="18"/>
                <w:szCs w:val="18"/>
              </w:rPr>
            </w:pPr>
            <w:r>
              <w:rPr>
                <w:rFonts w:hint="eastAsia" w:ascii="宋体" w:hAnsi="宋体" w:eastAsia="宋体" w:cs="宋体"/>
                <w:spacing w:val="15"/>
                <w:sz w:val="18"/>
                <w:szCs w:val="18"/>
              </w:rPr>
              <w:t>试验钳</w:t>
            </w:r>
          </w:p>
          <w:p w14:paraId="2C27D86A">
            <w:pPr>
              <w:spacing w:before="75" w:line="185" w:lineRule="auto"/>
              <w:ind w:left="151"/>
              <w:jc w:val="center"/>
              <w:rPr>
                <w:rFonts w:hint="eastAsia" w:ascii="宋体" w:hAnsi="宋体" w:eastAsia="宋体" w:cs="宋体"/>
                <w:sz w:val="18"/>
                <w:szCs w:val="18"/>
              </w:rPr>
            </w:pPr>
            <w:r>
              <w:rPr>
                <w:rFonts w:hint="eastAsia" w:ascii="宋体" w:hAnsi="宋体" w:eastAsia="宋体" w:cs="宋体"/>
                <w:spacing w:val="5"/>
                <w:sz w:val="18"/>
                <w:szCs w:val="18"/>
              </w:rPr>
              <w:t>口标距</w:t>
            </w:r>
          </w:p>
          <w:p w14:paraId="7D79B28E">
            <w:pPr>
              <w:pStyle w:val="8"/>
              <w:spacing w:before="130" w:line="116" w:lineRule="exact"/>
              <w:ind w:left="249"/>
              <w:jc w:val="center"/>
              <w:rPr>
                <w:rFonts w:hint="eastAsia" w:ascii="宋体" w:hAnsi="宋体" w:eastAsia="宋体" w:cs="宋体"/>
                <w:sz w:val="18"/>
                <w:szCs w:val="18"/>
              </w:rPr>
            </w:pPr>
            <w:r>
              <w:rPr>
                <w:rFonts w:hint="eastAsia" w:ascii="宋体" w:hAnsi="宋体" w:eastAsia="宋体" w:cs="宋体"/>
                <w:spacing w:val="3"/>
                <w:position w:val="-2"/>
                <w:sz w:val="18"/>
                <w:szCs w:val="18"/>
              </w:rPr>
              <w:t>mm</w:t>
            </w:r>
          </w:p>
        </w:tc>
        <w:tc>
          <w:tcPr>
            <w:tcW w:w="5231" w:type="dxa"/>
            <w:gridSpan w:val="2"/>
            <w:tcBorders>
              <w:top w:val="single" w:color="231F20" w:sz="4" w:space="0"/>
            </w:tcBorders>
          </w:tcPr>
          <w:p w14:paraId="2FE7FF56">
            <w:pPr>
              <w:pStyle w:val="8"/>
              <w:spacing w:before="102" w:line="183" w:lineRule="auto"/>
              <w:ind w:left="0"/>
              <w:jc w:val="center"/>
              <w:rPr>
                <w:rFonts w:hint="eastAsia" w:ascii="宋体" w:hAnsi="宋体" w:eastAsia="宋体" w:cs="宋体"/>
                <w:spacing w:val="12"/>
                <w:sz w:val="18"/>
                <w:szCs w:val="18"/>
              </w:rPr>
            </w:pPr>
            <w:r>
              <w:rPr>
                <w:rFonts w:hint="eastAsia" w:ascii="宋体" w:hAnsi="宋体" w:eastAsia="宋体" w:cs="宋体"/>
                <w:spacing w:val="12"/>
                <w:sz w:val="18"/>
                <w:szCs w:val="18"/>
              </w:rPr>
              <w:t>光面和B级镀层</w:t>
            </w:r>
          </w:p>
        </w:tc>
      </w:tr>
      <w:tr w14:paraId="704DF53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40" w:hRule="atLeast"/>
        </w:trPr>
        <w:tc>
          <w:tcPr>
            <w:tcW w:w="2433" w:type="dxa"/>
            <w:vMerge w:val="continue"/>
            <w:tcBorders>
              <w:top w:val="nil"/>
              <w:left w:val="single" w:color="231F20" w:sz="4" w:space="0"/>
              <w:bottom w:val="nil"/>
            </w:tcBorders>
          </w:tcPr>
          <w:p w14:paraId="7DB601A8">
            <w:pPr>
              <w:pStyle w:val="8"/>
              <w:rPr>
                <w:rFonts w:hint="eastAsia" w:ascii="宋体" w:hAnsi="宋体" w:eastAsia="宋体" w:cs="宋体"/>
                <w:sz w:val="18"/>
                <w:szCs w:val="18"/>
              </w:rPr>
            </w:pPr>
          </w:p>
        </w:tc>
        <w:tc>
          <w:tcPr>
            <w:tcW w:w="1522" w:type="dxa"/>
            <w:vMerge w:val="continue"/>
            <w:tcBorders>
              <w:top w:val="nil"/>
              <w:bottom w:val="nil"/>
            </w:tcBorders>
          </w:tcPr>
          <w:p w14:paraId="5CA5FEE4">
            <w:pPr>
              <w:pStyle w:val="8"/>
              <w:rPr>
                <w:rFonts w:hint="eastAsia" w:ascii="宋体" w:hAnsi="宋体" w:eastAsia="宋体" w:cs="宋体"/>
                <w:sz w:val="18"/>
                <w:szCs w:val="18"/>
              </w:rPr>
            </w:pPr>
          </w:p>
        </w:tc>
        <w:tc>
          <w:tcPr>
            <w:tcW w:w="5231" w:type="dxa"/>
            <w:gridSpan w:val="2"/>
            <w:tcBorders>
              <w:right w:val="single" w:color="231F20" w:sz="4" w:space="0"/>
            </w:tcBorders>
          </w:tcPr>
          <w:p w14:paraId="6686EC45">
            <w:pPr>
              <w:spacing w:before="98" w:line="184" w:lineRule="auto"/>
              <w:ind w:left="0"/>
              <w:jc w:val="center"/>
              <w:rPr>
                <w:rFonts w:hint="eastAsia" w:ascii="宋体" w:hAnsi="宋体" w:eastAsia="宋体" w:cs="宋体"/>
                <w:sz w:val="18"/>
                <w:szCs w:val="18"/>
                <w:lang w:eastAsia="zh-CN"/>
              </w:rPr>
            </w:pPr>
            <w:r>
              <w:rPr>
                <w:rFonts w:hint="eastAsia" w:ascii="宋体" w:hAnsi="宋体" w:eastAsia="宋体" w:cs="宋体"/>
                <w:spacing w:val="17"/>
                <w:sz w:val="18"/>
                <w:szCs w:val="18"/>
                <w:lang w:eastAsia="zh-CN"/>
              </w:rPr>
              <w:t>公称抗拉强度级</w:t>
            </w:r>
          </w:p>
          <w:p w14:paraId="4659543B">
            <w:pPr>
              <w:pStyle w:val="8"/>
              <w:spacing w:before="66" w:line="192" w:lineRule="exact"/>
              <w:ind w:left="0"/>
              <w:jc w:val="center"/>
              <w:rPr>
                <w:rFonts w:hint="eastAsia" w:ascii="宋体" w:hAnsi="宋体" w:eastAsia="宋体" w:cs="宋体"/>
                <w:spacing w:val="8"/>
                <w:sz w:val="18"/>
                <w:szCs w:val="18"/>
                <w:lang w:eastAsia="zh-CN"/>
              </w:rPr>
            </w:pPr>
            <w:r>
              <w:rPr>
                <w:rFonts w:hint="eastAsia" w:ascii="宋体" w:hAnsi="宋体" w:eastAsia="宋体" w:cs="宋体"/>
                <w:spacing w:val="8"/>
                <w:sz w:val="18"/>
                <w:szCs w:val="18"/>
                <w:lang w:eastAsia="zh-CN"/>
              </w:rPr>
              <w:t>MPa</w:t>
            </w:r>
          </w:p>
        </w:tc>
      </w:tr>
      <w:tr w14:paraId="7CB1D89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26" w:hRule="atLeast"/>
        </w:trPr>
        <w:tc>
          <w:tcPr>
            <w:tcW w:w="2433" w:type="dxa"/>
            <w:vMerge w:val="continue"/>
            <w:tcBorders>
              <w:top w:val="nil"/>
              <w:left w:val="single" w:color="231F20" w:sz="4" w:space="0"/>
              <w:bottom w:val="single" w:color="231F20" w:sz="4" w:space="0"/>
            </w:tcBorders>
          </w:tcPr>
          <w:p w14:paraId="32D2AB13">
            <w:pPr>
              <w:pStyle w:val="8"/>
              <w:rPr>
                <w:rFonts w:hint="eastAsia" w:ascii="宋体" w:hAnsi="宋体" w:eastAsia="宋体" w:cs="宋体"/>
                <w:sz w:val="18"/>
                <w:szCs w:val="18"/>
                <w:lang w:eastAsia="zh-CN"/>
              </w:rPr>
            </w:pPr>
          </w:p>
        </w:tc>
        <w:tc>
          <w:tcPr>
            <w:tcW w:w="1522" w:type="dxa"/>
            <w:vMerge w:val="continue"/>
            <w:tcBorders>
              <w:top w:val="nil"/>
              <w:bottom w:val="single" w:color="231F20" w:sz="4" w:space="0"/>
            </w:tcBorders>
          </w:tcPr>
          <w:p w14:paraId="09AFB437">
            <w:pPr>
              <w:pStyle w:val="8"/>
              <w:rPr>
                <w:rFonts w:hint="eastAsia" w:ascii="宋体" w:hAnsi="宋体" w:eastAsia="宋体" w:cs="宋体"/>
                <w:sz w:val="18"/>
                <w:szCs w:val="18"/>
                <w:lang w:eastAsia="zh-CN"/>
              </w:rPr>
            </w:pPr>
          </w:p>
        </w:tc>
        <w:tc>
          <w:tcPr>
            <w:tcW w:w="2612" w:type="dxa"/>
            <w:tcBorders>
              <w:bottom w:val="single" w:color="231F20" w:sz="4" w:space="0"/>
            </w:tcBorders>
            <w:shd w:val="clear" w:color="auto" w:fill="auto"/>
            <w:vAlign w:val="center"/>
          </w:tcPr>
          <w:p w14:paraId="00AB2887">
            <w:pPr>
              <w:pStyle w:val="8"/>
              <w:spacing w:before="75" w:line="209" w:lineRule="exact"/>
              <w:ind w:left="0" w:leftChars="0"/>
              <w:jc w:val="center"/>
              <w:rPr>
                <w:rFonts w:hint="eastAsia" w:ascii="宋体" w:hAnsi="宋体" w:eastAsia="宋体" w:cs="宋体"/>
                <w:snapToGrid w:val="0"/>
                <w:color w:val="000000"/>
                <w:spacing w:val="-7"/>
                <w:position w:val="1"/>
                <w:sz w:val="18"/>
                <w:szCs w:val="18"/>
                <w:lang w:val="en-US" w:eastAsia="zh-CN" w:bidi="ar-SA"/>
              </w:rPr>
            </w:pPr>
            <w:r>
              <w:rPr>
                <w:rFonts w:hint="eastAsia" w:ascii="宋体" w:hAnsi="宋体" w:eastAsia="宋体" w:cs="宋体"/>
                <w:spacing w:val="-7"/>
                <w:position w:val="1"/>
                <w:sz w:val="18"/>
                <w:szCs w:val="18"/>
                <w:lang w:eastAsia="zh-CN"/>
              </w:rPr>
              <w:t>1960</w:t>
            </w:r>
          </w:p>
        </w:tc>
        <w:tc>
          <w:tcPr>
            <w:tcW w:w="2619" w:type="dxa"/>
            <w:tcBorders>
              <w:bottom w:val="single" w:color="231F20" w:sz="4" w:space="0"/>
            </w:tcBorders>
            <w:vAlign w:val="center"/>
          </w:tcPr>
          <w:p w14:paraId="52E6A29B">
            <w:pPr>
              <w:pStyle w:val="8"/>
              <w:spacing w:before="75" w:line="209" w:lineRule="exact"/>
              <w:ind w:left="0"/>
              <w:jc w:val="center"/>
              <w:rPr>
                <w:rFonts w:hint="eastAsia" w:ascii="宋体" w:hAnsi="宋体" w:eastAsia="宋体" w:cs="宋体"/>
                <w:spacing w:val="-7"/>
                <w:position w:val="1"/>
                <w:sz w:val="18"/>
                <w:szCs w:val="18"/>
                <w:lang w:eastAsia="zh-CN"/>
              </w:rPr>
            </w:pPr>
            <w:r>
              <w:rPr>
                <w:rFonts w:hint="eastAsia" w:ascii="宋体" w:hAnsi="宋体" w:eastAsia="宋体" w:cs="宋体"/>
                <w:spacing w:val="-7"/>
                <w:position w:val="1"/>
                <w:sz w:val="18"/>
                <w:szCs w:val="18"/>
                <w:lang w:eastAsia="zh-CN"/>
              </w:rPr>
              <w:t>2160</w:t>
            </w:r>
          </w:p>
        </w:tc>
      </w:tr>
      <w:tr w14:paraId="2513696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67" w:hRule="atLeast"/>
        </w:trPr>
        <w:tc>
          <w:tcPr>
            <w:tcW w:w="2433" w:type="dxa"/>
            <w:tcBorders>
              <w:top w:val="single" w:color="231F20" w:sz="4" w:space="0"/>
              <w:left w:val="single" w:color="231F20" w:sz="4" w:space="0"/>
            </w:tcBorders>
          </w:tcPr>
          <w:p w14:paraId="1CF8CF51">
            <w:pPr>
              <w:pStyle w:val="8"/>
              <w:spacing w:before="97" w:line="210" w:lineRule="exact"/>
              <w:ind w:left="185"/>
              <w:jc w:val="center"/>
              <w:rPr>
                <w:rFonts w:hint="eastAsia" w:ascii="宋体" w:hAnsi="宋体" w:eastAsia="宋体" w:cs="宋体"/>
                <w:sz w:val="18"/>
                <w:szCs w:val="18"/>
              </w:rPr>
            </w:pPr>
            <w:r>
              <w:rPr>
                <w:rFonts w:hint="eastAsia" w:ascii="宋体" w:hAnsi="宋体" w:eastAsia="宋体" w:cs="宋体"/>
                <w:spacing w:val="15"/>
                <w:position w:val="1"/>
                <w:sz w:val="18"/>
                <w:szCs w:val="18"/>
              </w:rPr>
              <w:t>0.50≤</w:t>
            </w:r>
            <w:r>
              <w:rPr>
                <w:rFonts w:hint="eastAsia" w:ascii="宋体" w:hAnsi="宋体" w:eastAsia="宋体" w:cs="宋体"/>
                <w:i/>
                <w:iCs/>
                <w:spacing w:val="15"/>
                <w:position w:val="1"/>
                <w:sz w:val="18"/>
                <w:szCs w:val="18"/>
              </w:rPr>
              <w:t>δ</w:t>
            </w:r>
            <w:r>
              <w:rPr>
                <w:rFonts w:hint="eastAsia" w:ascii="宋体" w:hAnsi="宋体" w:eastAsia="宋体" w:cs="宋体"/>
                <w:spacing w:val="15"/>
                <w:position w:val="1"/>
                <w:sz w:val="18"/>
                <w:szCs w:val="18"/>
                <w:lang w:eastAsia="zh-CN"/>
              </w:rPr>
              <w:t>＜</w:t>
            </w:r>
            <w:r>
              <w:rPr>
                <w:rFonts w:hint="eastAsia" w:ascii="宋体" w:hAnsi="宋体" w:eastAsia="宋体" w:cs="宋体"/>
                <w:spacing w:val="15"/>
                <w:position w:val="1"/>
                <w:sz w:val="18"/>
                <w:szCs w:val="18"/>
              </w:rPr>
              <w:t>1.00</w:t>
            </w:r>
          </w:p>
        </w:tc>
        <w:tc>
          <w:tcPr>
            <w:tcW w:w="1522" w:type="dxa"/>
            <w:vMerge w:val="restart"/>
            <w:tcBorders>
              <w:top w:val="single" w:color="231F20" w:sz="4" w:space="0"/>
            </w:tcBorders>
          </w:tcPr>
          <w:p w14:paraId="74CC60A2">
            <w:pPr>
              <w:pStyle w:val="8"/>
              <w:spacing w:line="248" w:lineRule="auto"/>
              <w:jc w:val="center"/>
              <w:rPr>
                <w:rFonts w:hint="eastAsia" w:ascii="宋体" w:hAnsi="宋体" w:eastAsia="宋体" w:cs="宋体"/>
                <w:sz w:val="18"/>
                <w:szCs w:val="18"/>
              </w:rPr>
            </w:pPr>
          </w:p>
          <w:p w14:paraId="672B1A03">
            <w:pPr>
              <w:pStyle w:val="8"/>
              <w:spacing w:line="248" w:lineRule="auto"/>
              <w:jc w:val="center"/>
              <w:rPr>
                <w:rFonts w:hint="eastAsia" w:ascii="宋体" w:hAnsi="宋体" w:eastAsia="宋体" w:cs="宋体"/>
                <w:sz w:val="18"/>
                <w:szCs w:val="18"/>
              </w:rPr>
            </w:pPr>
          </w:p>
          <w:p w14:paraId="30A5B81E">
            <w:pPr>
              <w:pStyle w:val="8"/>
              <w:spacing w:line="248" w:lineRule="auto"/>
              <w:jc w:val="center"/>
              <w:rPr>
                <w:rFonts w:hint="eastAsia" w:ascii="宋体" w:hAnsi="宋体" w:eastAsia="宋体" w:cs="宋体"/>
                <w:sz w:val="18"/>
                <w:szCs w:val="18"/>
              </w:rPr>
            </w:pPr>
          </w:p>
          <w:p w14:paraId="547CD72F">
            <w:pPr>
              <w:pStyle w:val="8"/>
              <w:spacing w:line="248" w:lineRule="auto"/>
              <w:jc w:val="center"/>
              <w:rPr>
                <w:rFonts w:hint="eastAsia" w:ascii="宋体" w:hAnsi="宋体" w:eastAsia="宋体" w:cs="宋体"/>
                <w:sz w:val="18"/>
                <w:szCs w:val="18"/>
              </w:rPr>
            </w:pPr>
          </w:p>
          <w:p w14:paraId="3F976C92">
            <w:pPr>
              <w:pStyle w:val="8"/>
              <w:spacing w:line="248" w:lineRule="auto"/>
              <w:jc w:val="center"/>
              <w:rPr>
                <w:rFonts w:hint="eastAsia" w:ascii="宋体" w:hAnsi="宋体" w:eastAsia="宋体" w:cs="宋体"/>
                <w:sz w:val="18"/>
                <w:szCs w:val="18"/>
              </w:rPr>
            </w:pPr>
          </w:p>
          <w:p w14:paraId="14FC6F6B">
            <w:pPr>
              <w:pStyle w:val="8"/>
              <w:spacing w:line="248" w:lineRule="auto"/>
              <w:jc w:val="center"/>
              <w:rPr>
                <w:rFonts w:hint="eastAsia" w:ascii="宋体" w:hAnsi="宋体" w:eastAsia="宋体" w:cs="宋体"/>
                <w:sz w:val="18"/>
                <w:szCs w:val="18"/>
              </w:rPr>
            </w:pPr>
          </w:p>
          <w:p w14:paraId="535A6211">
            <w:pPr>
              <w:pStyle w:val="8"/>
              <w:spacing w:before="46" w:line="209" w:lineRule="exact"/>
              <w:ind w:left="129"/>
              <w:jc w:val="center"/>
              <w:rPr>
                <w:rFonts w:hint="eastAsia" w:ascii="宋体" w:hAnsi="宋体" w:eastAsia="宋体" w:cs="宋体"/>
                <w:spacing w:val="15"/>
                <w:position w:val="1"/>
                <w:sz w:val="18"/>
                <w:szCs w:val="18"/>
              </w:rPr>
            </w:pPr>
            <w:r>
              <w:rPr>
                <w:rFonts w:hint="eastAsia" w:ascii="宋体" w:hAnsi="宋体" w:eastAsia="宋体" w:cs="宋体"/>
                <w:spacing w:val="15"/>
                <w:position w:val="1"/>
                <w:sz w:val="18"/>
                <w:szCs w:val="18"/>
              </w:rPr>
              <w:t>100×</w:t>
            </w:r>
            <w:r>
              <w:rPr>
                <w:rFonts w:hint="eastAsia" w:ascii="宋体" w:hAnsi="宋体" w:eastAsia="宋体" w:cs="宋体"/>
                <w:i/>
                <w:iCs/>
                <w:spacing w:val="15"/>
                <w:position w:val="1"/>
                <w:sz w:val="18"/>
                <w:szCs w:val="18"/>
              </w:rPr>
              <w:t>δ</w:t>
            </w:r>
          </w:p>
          <w:p w14:paraId="3E076994">
            <w:pPr>
              <w:pStyle w:val="8"/>
              <w:spacing w:line="414" w:lineRule="auto"/>
              <w:jc w:val="center"/>
              <w:rPr>
                <w:rFonts w:hint="eastAsia" w:ascii="宋体" w:hAnsi="宋体" w:eastAsia="宋体" w:cs="宋体"/>
                <w:sz w:val="18"/>
                <w:szCs w:val="18"/>
              </w:rPr>
            </w:pPr>
          </w:p>
          <w:p w14:paraId="519A575E">
            <w:pPr>
              <w:pStyle w:val="8"/>
              <w:spacing w:before="46" w:line="210" w:lineRule="exact"/>
              <w:ind w:left="129" w:leftChars="0"/>
              <w:jc w:val="center"/>
              <w:rPr>
                <w:rFonts w:hint="eastAsia" w:ascii="宋体" w:hAnsi="宋体" w:eastAsia="宋体" w:cs="宋体"/>
                <w:sz w:val="18"/>
                <w:szCs w:val="18"/>
              </w:rPr>
            </w:pPr>
          </w:p>
        </w:tc>
        <w:tc>
          <w:tcPr>
            <w:tcW w:w="2612" w:type="dxa"/>
            <w:tcBorders>
              <w:top w:val="single" w:color="231F20" w:sz="4" w:space="0"/>
            </w:tcBorders>
            <w:shd w:val="clear" w:color="auto" w:fill="auto"/>
            <w:vAlign w:val="top"/>
          </w:tcPr>
          <w:p w14:paraId="7661DE92">
            <w:pPr>
              <w:pStyle w:val="8"/>
              <w:spacing w:before="75" w:line="209" w:lineRule="exact"/>
              <w:ind w:left="0" w:leftChars="0"/>
              <w:jc w:val="center"/>
              <w:rPr>
                <w:rFonts w:hint="eastAsia" w:ascii="宋体" w:hAnsi="宋体" w:eastAsia="宋体" w:cs="宋体"/>
                <w:snapToGrid w:val="0"/>
                <w:color w:val="000000"/>
                <w:spacing w:val="-7"/>
                <w:position w:val="1"/>
                <w:sz w:val="18"/>
                <w:szCs w:val="18"/>
                <w:lang w:val="en-US" w:eastAsia="zh-CN" w:bidi="ar-SA"/>
              </w:rPr>
            </w:pPr>
            <w:r>
              <w:rPr>
                <w:rFonts w:hint="eastAsia" w:ascii="宋体" w:hAnsi="宋体" w:eastAsia="宋体" w:cs="宋体"/>
                <w:spacing w:val="-7"/>
                <w:position w:val="1"/>
                <w:sz w:val="18"/>
                <w:szCs w:val="18"/>
                <w:lang w:eastAsia="zh-CN"/>
              </w:rPr>
              <w:t>25</w:t>
            </w:r>
          </w:p>
        </w:tc>
        <w:tc>
          <w:tcPr>
            <w:tcW w:w="2619" w:type="dxa"/>
            <w:tcBorders>
              <w:top w:val="single" w:color="231F20" w:sz="4" w:space="0"/>
            </w:tcBorders>
          </w:tcPr>
          <w:p w14:paraId="56D455BC">
            <w:pPr>
              <w:pStyle w:val="8"/>
              <w:spacing w:before="75" w:line="209" w:lineRule="exact"/>
              <w:ind w:left="0"/>
              <w:jc w:val="center"/>
              <w:rPr>
                <w:rFonts w:hint="eastAsia" w:ascii="宋体" w:hAnsi="宋体" w:eastAsia="宋体" w:cs="宋体"/>
                <w:spacing w:val="-7"/>
                <w:position w:val="1"/>
                <w:sz w:val="18"/>
                <w:szCs w:val="18"/>
                <w:lang w:eastAsia="zh-CN"/>
              </w:rPr>
            </w:pPr>
            <w:r>
              <w:rPr>
                <w:rFonts w:hint="eastAsia" w:ascii="宋体" w:hAnsi="宋体" w:eastAsia="宋体" w:cs="宋体"/>
                <w:spacing w:val="-7"/>
                <w:position w:val="1"/>
                <w:sz w:val="18"/>
                <w:szCs w:val="18"/>
                <w:lang w:eastAsia="zh-CN"/>
              </w:rPr>
              <w:t>18</w:t>
            </w:r>
          </w:p>
        </w:tc>
      </w:tr>
      <w:tr w14:paraId="04F3884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trPr>
        <w:tc>
          <w:tcPr>
            <w:tcW w:w="2433" w:type="dxa"/>
            <w:tcBorders>
              <w:left w:val="single" w:color="231F20" w:sz="4" w:space="0"/>
            </w:tcBorders>
          </w:tcPr>
          <w:p w14:paraId="70660361">
            <w:pPr>
              <w:pStyle w:val="8"/>
              <w:spacing w:before="103" w:line="209" w:lineRule="exact"/>
              <w:ind w:left="190"/>
              <w:jc w:val="center"/>
              <w:rPr>
                <w:rFonts w:hint="eastAsia" w:ascii="宋体" w:hAnsi="宋体" w:eastAsia="宋体" w:cs="宋体"/>
                <w:sz w:val="18"/>
                <w:szCs w:val="18"/>
              </w:rPr>
            </w:pPr>
            <w:r>
              <w:rPr>
                <w:rFonts w:hint="eastAsia" w:ascii="宋体" w:hAnsi="宋体" w:eastAsia="宋体" w:cs="宋体"/>
                <w:spacing w:val="15"/>
                <w:position w:val="1"/>
                <w:sz w:val="18"/>
                <w:szCs w:val="18"/>
              </w:rPr>
              <w:t>1.00≤</w:t>
            </w:r>
            <w:r>
              <w:rPr>
                <w:rFonts w:hint="eastAsia" w:ascii="宋体" w:hAnsi="宋体" w:eastAsia="宋体" w:cs="宋体"/>
                <w:i/>
                <w:iCs/>
                <w:spacing w:val="15"/>
                <w:position w:val="1"/>
                <w:sz w:val="18"/>
                <w:szCs w:val="18"/>
              </w:rPr>
              <w:t>δ</w:t>
            </w:r>
            <w:r>
              <w:rPr>
                <w:rFonts w:hint="eastAsia" w:ascii="宋体" w:hAnsi="宋体" w:eastAsia="宋体" w:cs="宋体"/>
                <w:spacing w:val="15"/>
                <w:position w:val="1"/>
                <w:sz w:val="18"/>
                <w:szCs w:val="18"/>
                <w:lang w:eastAsia="zh-CN"/>
              </w:rPr>
              <w:t>＜</w:t>
            </w:r>
            <w:r>
              <w:rPr>
                <w:rFonts w:hint="eastAsia" w:ascii="宋体" w:hAnsi="宋体" w:eastAsia="宋体" w:cs="宋体"/>
                <w:spacing w:val="15"/>
                <w:position w:val="1"/>
                <w:sz w:val="18"/>
                <w:szCs w:val="18"/>
              </w:rPr>
              <w:t>1.30</w:t>
            </w:r>
          </w:p>
        </w:tc>
        <w:tc>
          <w:tcPr>
            <w:tcW w:w="1522" w:type="dxa"/>
            <w:vMerge w:val="continue"/>
          </w:tcPr>
          <w:p w14:paraId="1793D983">
            <w:pPr>
              <w:pStyle w:val="8"/>
              <w:jc w:val="center"/>
              <w:rPr>
                <w:rFonts w:hint="eastAsia" w:ascii="宋体" w:hAnsi="宋体" w:eastAsia="宋体" w:cs="宋体"/>
                <w:sz w:val="18"/>
                <w:szCs w:val="18"/>
              </w:rPr>
            </w:pPr>
          </w:p>
        </w:tc>
        <w:tc>
          <w:tcPr>
            <w:tcW w:w="2612" w:type="dxa"/>
            <w:shd w:val="clear" w:color="auto" w:fill="auto"/>
            <w:vAlign w:val="top"/>
          </w:tcPr>
          <w:p w14:paraId="0B0222C3">
            <w:pPr>
              <w:pStyle w:val="8"/>
              <w:spacing w:before="75" w:line="209" w:lineRule="exact"/>
              <w:ind w:left="0" w:leftChars="0"/>
              <w:jc w:val="center"/>
              <w:rPr>
                <w:rFonts w:hint="eastAsia" w:ascii="宋体" w:hAnsi="宋体" w:eastAsia="宋体" w:cs="宋体"/>
                <w:snapToGrid w:val="0"/>
                <w:color w:val="000000"/>
                <w:spacing w:val="-7"/>
                <w:position w:val="1"/>
                <w:sz w:val="18"/>
                <w:szCs w:val="18"/>
                <w:lang w:val="en-US" w:eastAsia="zh-CN" w:bidi="ar-SA"/>
              </w:rPr>
            </w:pPr>
            <w:r>
              <w:rPr>
                <w:rFonts w:hint="eastAsia" w:ascii="宋体" w:hAnsi="宋体" w:eastAsia="宋体" w:cs="宋体"/>
                <w:spacing w:val="-7"/>
                <w:position w:val="1"/>
                <w:sz w:val="18"/>
                <w:szCs w:val="18"/>
                <w:lang w:eastAsia="zh-CN"/>
              </w:rPr>
              <w:t>24</w:t>
            </w:r>
          </w:p>
        </w:tc>
        <w:tc>
          <w:tcPr>
            <w:tcW w:w="2619" w:type="dxa"/>
          </w:tcPr>
          <w:p w14:paraId="42781A4A">
            <w:pPr>
              <w:pStyle w:val="8"/>
              <w:spacing w:before="75" w:line="209" w:lineRule="exact"/>
              <w:ind w:left="0"/>
              <w:jc w:val="center"/>
              <w:rPr>
                <w:rFonts w:hint="eastAsia" w:ascii="宋体" w:hAnsi="宋体" w:eastAsia="宋体" w:cs="宋体"/>
                <w:spacing w:val="-7"/>
                <w:position w:val="1"/>
                <w:sz w:val="18"/>
                <w:szCs w:val="18"/>
                <w:lang w:eastAsia="zh-CN"/>
              </w:rPr>
            </w:pPr>
            <w:r>
              <w:rPr>
                <w:rFonts w:hint="eastAsia" w:ascii="宋体" w:hAnsi="宋体" w:eastAsia="宋体" w:cs="宋体"/>
                <w:spacing w:val="-7"/>
                <w:position w:val="1"/>
                <w:sz w:val="18"/>
                <w:szCs w:val="18"/>
                <w:lang w:eastAsia="zh-CN"/>
              </w:rPr>
              <w:t>16</w:t>
            </w:r>
          </w:p>
        </w:tc>
      </w:tr>
      <w:tr w14:paraId="4EBFFF8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trPr>
        <w:tc>
          <w:tcPr>
            <w:tcW w:w="2433" w:type="dxa"/>
            <w:tcBorders>
              <w:left w:val="single" w:color="231F20" w:sz="4" w:space="0"/>
            </w:tcBorders>
          </w:tcPr>
          <w:p w14:paraId="69FC11FD">
            <w:pPr>
              <w:pStyle w:val="8"/>
              <w:spacing w:before="103" w:line="210" w:lineRule="exact"/>
              <w:ind w:left="190"/>
              <w:jc w:val="center"/>
              <w:rPr>
                <w:rFonts w:hint="eastAsia" w:ascii="宋体" w:hAnsi="宋体" w:eastAsia="宋体" w:cs="宋体"/>
                <w:sz w:val="18"/>
                <w:szCs w:val="18"/>
              </w:rPr>
            </w:pPr>
            <w:r>
              <w:rPr>
                <w:rFonts w:hint="eastAsia" w:ascii="宋体" w:hAnsi="宋体" w:eastAsia="宋体" w:cs="宋体"/>
                <w:spacing w:val="15"/>
                <w:position w:val="1"/>
                <w:sz w:val="18"/>
                <w:szCs w:val="18"/>
              </w:rPr>
              <w:t>1.30≤</w:t>
            </w:r>
            <w:r>
              <w:rPr>
                <w:rFonts w:hint="eastAsia" w:ascii="宋体" w:hAnsi="宋体" w:eastAsia="宋体" w:cs="宋体"/>
                <w:i/>
                <w:iCs/>
                <w:spacing w:val="15"/>
                <w:position w:val="1"/>
                <w:sz w:val="18"/>
                <w:szCs w:val="18"/>
              </w:rPr>
              <w:t>δ</w:t>
            </w:r>
            <w:r>
              <w:rPr>
                <w:rFonts w:hint="eastAsia" w:ascii="宋体" w:hAnsi="宋体" w:eastAsia="宋体" w:cs="宋体"/>
                <w:spacing w:val="15"/>
                <w:position w:val="1"/>
                <w:sz w:val="18"/>
                <w:szCs w:val="18"/>
                <w:lang w:eastAsia="zh-CN"/>
              </w:rPr>
              <w:t>＜</w:t>
            </w:r>
            <w:r>
              <w:rPr>
                <w:rFonts w:hint="eastAsia" w:ascii="宋体" w:hAnsi="宋体" w:eastAsia="宋体" w:cs="宋体"/>
                <w:spacing w:val="15"/>
                <w:position w:val="1"/>
                <w:sz w:val="18"/>
                <w:szCs w:val="18"/>
              </w:rPr>
              <w:t>1.80</w:t>
            </w:r>
          </w:p>
        </w:tc>
        <w:tc>
          <w:tcPr>
            <w:tcW w:w="1522" w:type="dxa"/>
            <w:vMerge w:val="continue"/>
          </w:tcPr>
          <w:p w14:paraId="06AEAF16">
            <w:pPr>
              <w:pStyle w:val="8"/>
              <w:jc w:val="center"/>
              <w:rPr>
                <w:rFonts w:hint="eastAsia" w:ascii="宋体" w:hAnsi="宋体" w:eastAsia="宋体" w:cs="宋体"/>
                <w:sz w:val="18"/>
                <w:szCs w:val="18"/>
              </w:rPr>
            </w:pPr>
          </w:p>
        </w:tc>
        <w:tc>
          <w:tcPr>
            <w:tcW w:w="2612" w:type="dxa"/>
            <w:shd w:val="clear" w:color="auto" w:fill="auto"/>
            <w:vAlign w:val="top"/>
          </w:tcPr>
          <w:p w14:paraId="7B360179">
            <w:pPr>
              <w:pStyle w:val="8"/>
              <w:spacing w:before="75" w:line="209" w:lineRule="exact"/>
              <w:ind w:left="0" w:leftChars="0"/>
              <w:jc w:val="center"/>
              <w:rPr>
                <w:rFonts w:hint="eastAsia" w:ascii="宋体" w:hAnsi="宋体" w:eastAsia="宋体" w:cs="宋体"/>
                <w:snapToGrid w:val="0"/>
                <w:color w:val="000000"/>
                <w:spacing w:val="-7"/>
                <w:position w:val="1"/>
                <w:sz w:val="18"/>
                <w:szCs w:val="18"/>
                <w:lang w:val="en-US" w:eastAsia="zh-CN" w:bidi="ar-SA"/>
              </w:rPr>
            </w:pPr>
            <w:r>
              <w:rPr>
                <w:rFonts w:hint="eastAsia" w:ascii="宋体" w:hAnsi="宋体" w:eastAsia="宋体" w:cs="宋体"/>
                <w:spacing w:val="-7"/>
                <w:position w:val="1"/>
                <w:sz w:val="18"/>
                <w:szCs w:val="18"/>
                <w:lang w:eastAsia="zh-CN"/>
              </w:rPr>
              <w:t>22</w:t>
            </w:r>
          </w:p>
        </w:tc>
        <w:tc>
          <w:tcPr>
            <w:tcW w:w="2619" w:type="dxa"/>
          </w:tcPr>
          <w:p w14:paraId="7CD1E21B">
            <w:pPr>
              <w:pStyle w:val="8"/>
              <w:spacing w:before="75" w:line="209" w:lineRule="exact"/>
              <w:ind w:left="0"/>
              <w:jc w:val="center"/>
              <w:rPr>
                <w:rFonts w:hint="eastAsia" w:ascii="宋体" w:hAnsi="宋体" w:eastAsia="宋体" w:cs="宋体"/>
                <w:spacing w:val="-7"/>
                <w:position w:val="1"/>
                <w:sz w:val="18"/>
                <w:szCs w:val="18"/>
                <w:lang w:eastAsia="zh-CN"/>
              </w:rPr>
            </w:pPr>
            <w:r>
              <w:rPr>
                <w:rFonts w:hint="eastAsia" w:ascii="宋体" w:hAnsi="宋体" w:eastAsia="宋体" w:cs="宋体"/>
                <w:spacing w:val="-7"/>
                <w:position w:val="1"/>
                <w:sz w:val="18"/>
                <w:szCs w:val="18"/>
                <w:lang w:eastAsia="zh-CN"/>
              </w:rPr>
              <w:t>15</w:t>
            </w:r>
          </w:p>
        </w:tc>
      </w:tr>
      <w:tr w14:paraId="4DCAC3C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trPr>
        <w:tc>
          <w:tcPr>
            <w:tcW w:w="2433" w:type="dxa"/>
            <w:tcBorders>
              <w:left w:val="single" w:color="231F20" w:sz="4" w:space="0"/>
            </w:tcBorders>
          </w:tcPr>
          <w:p w14:paraId="0A667BF2">
            <w:pPr>
              <w:pStyle w:val="8"/>
              <w:spacing w:before="104" w:line="209" w:lineRule="exact"/>
              <w:ind w:left="190"/>
              <w:jc w:val="center"/>
              <w:rPr>
                <w:rFonts w:hint="eastAsia" w:ascii="宋体" w:hAnsi="宋体" w:eastAsia="宋体" w:cs="宋体"/>
                <w:sz w:val="18"/>
                <w:szCs w:val="18"/>
              </w:rPr>
            </w:pPr>
            <w:r>
              <w:rPr>
                <w:rFonts w:hint="eastAsia" w:ascii="宋体" w:hAnsi="宋体" w:eastAsia="宋体" w:cs="宋体"/>
                <w:spacing w:val="15"/>
                <w:position w:val="1"/>
                <w:sz w:val="18"/>
                <w:szCs w:val="18"/>
              </w:rPr>
              <w:t>1.80≤</w:t>
            </w:r>
            <w:r>
              <w:rPr>
                <w:rFonts w:hint="eastAsia" w:ascii="宋体" w:hAnsi="宋体" w:eastAsia="宋体" w:cs="宋体"/>
                <w:i/>
                <w:iCs/>
                <w:spacing w:val="15"/>
                <w:position w:val="1"/>
                <w:sz w:val="18"/>
                <w:szCs w:val="18"/>
              </w:rPr>
              <w:t>δ</w:t>
            </w:r>
            <w:r>
              <w:rPr>
                <w:rFonts w:hint="eastAsia" w:ascii="宋体" w:hAnsi="宋体" w:eastAsia="宋体" w:cs="宋体"/>
                <w:spacing w:val="15"/>
                <w:position w:val="1"/>
                <w:sz w:val="18"/>
                <w:szCs w:val="18"/>
                <w:lang w:eastAsia="zh-CN"/>
              </w:rPr>
              <w:t>＜</w:t>
            </w:r>
            <w:r>
              <w:rPr>
                <w:rFonts w:hint="eastAsia" w:ascii="宋体" w:hAnsi="宋体" w:eastAsia="宋体" w:cs="宋体"/>
                <w:spacing w:val="15"/>
                <w:position w:val="1"/>
                <w:sz w:val="18"/>
                <w:szCs w:val="18"/>
              </w:rPr>
              <w:t>2.30</w:t>
            </w:r>
          </w:p>
        </w:tc>
        <w:tc>
          <w:tcPr>
            <w:tcW w:w="1522" w:type="dxa"/>
            <w:vMerge w:val="continue"/>
          </w:tcPr>
          <w:p w14:paraId="3C4EDA58">
            <w:pPr>
              <w:pStyle w:val="8"/>
              <w:jc w:val="center"/>
              <w:rPr>
                <w:rFonts w:hint="eastAsia" w:ascii="宋体" w:hAnsi="宋体" w:eastAsia="宋体" w:cs="宋体"/>
                <w:sz w:val="18"/>
                <w:szCs w:val="18"/>
              </w:rPr>
            </w:pPr>
          </w:p>
        </w:tc>
        <w:tc>
          <w:tcPr>
            <w:tcW w:w="2612" w:type="dxa"/>
            <w:shd w:val="clear" w:color="auto" w:fill="auto"/>
            <w:vAlign w:val="top"/>
          </w:tcPr>
          <w:p w14:paraId="4B3CC9B5">
            <w:pPr>
              <w:pStyle w:val="8"/>
              <w:spacing w:before="75" w:line="209" w:lineRule="exact"/>
              <w:ind w:left="0" w:leftChars="0"/>
              <w:jc w:val="center"/>
              <w:rPr>
                <w:rFonts w:hint="eastAsia" w:ascii="宋体" w:hAnsi="宋体" w:eastAsia="宋体" w:cs="宋体"/>
                <w:snapToGrid w:val="0"/>
                <w:color w:val="000000"/>
                <w:spacing w:val="-7"/>
                <w:position w:val="1"/>
                <w:sz w:val="18"/>
                <w:szCs w:val="18"/>
                <w:lang w:val="en-US" w:eastAsia="zh-CN" w:bidi="ar-SA"/>
              </w:rPr>
            </w:pPr>
            <w:r>
              <w:rPr>
                <w:rFonts w:hint="eastAsia" w:ascii="宋体" w:hAnsi="宋体" w:eastAsia="宋体" w:cs="宋体"/>
                <w:spacing w:val="-7"/>
                <w:position w:val="1"/>
                <w:sz w:val="18"/>
                <w:szCs w:val="18"/>
                <w:lang w:eastAsia="zh-CN"/>
              </w:rPr>
              <w:t>22</w:t>
            </w:r>
          </w:p>
        </w:tc>
        <w:tc>
          <w:tcPr>
            <w:tcW w:w="2619" w:type="dxa"/>
          </w:tcPr>
          <w:p w14:paraId="2719CC46">
            <w:pPr>
              <w:pStyle w:val="8"/>
              <w:spacing w:before="75" w:line="209" w:lineRule="exact"/>
              <w:ind w:left="0"/>
              <w:jc w:val="center"/>
              <w:rPr>
                <w:rFonts w:hint="eastAsia" w:ascii="宋体" w:hAnsi="宋体" w:eastAsia="宋体" w:cs="宋体"/>
                <w:spacing w:val="-7"/>
                <w:position w:val="1"/>
                <w:sz w:val="18"/>
                <w:szCs w:val="18"/>
                <w:lang w:eastAsia="zh-CN"/>
              </w:rPr>
            </w:pPr>
            <w:r>
              <w:rPr>
                <w:rFonts w:hint="eastAsia" w:ascii="宋体" w:hAnsi="宋体" w:eastAsia="宋体" w:cs="宋体"/>
                <w:spacing w:val="-7"/>
                <w:position w:val="1"/>
                <w:sz w:val="18"/>
                <w:szCs w:val="18"/>
                <w:lang w:eastAsia="zh-CN"/>
              </w:rPr>
              <w:t>14</w:t>
            </w:r>
          </w:p>
        </w:tc>
      </w:tr>
      <w:tr w14:paraId="7CCC495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trPr>
        <w:tc>
          <w:tcPr>
            <w:tcW w:w="2433" w:type="dxa"/>
            <w:tcBorders>
              <w:left w:val="single" w:color="231F20" w:sz="4" w:space="0"/>
            </w:tcBorders>
          </w:tcPr>
          <w:p w14:paraId="70CDAEFF">
            <w:pPr>
              <w:pStyle w:val="8"/>
              <w:spacing w:before="104" w:line="210" w:lineRule="exact"/>
              <w:ind w:left="186"/>
              <w:jc w:val="center"/>
              <w:rPr>
                <w:rFonts w:hint="eastAsia" w:ascii="宋体" w:hAnsi="宋体" w:eastAsia="宋体" w:cs="宋体"/>
                <w:sz w:val="18"/>
                <w:szCs w:val="18"/>
              </w:rPr>
            </w:pPr>
            <w:r>
              <w:rPr>
                <w:rFonts w:hint="eastAsia" w:ascii="宋体" w:hAnsi="宋体" w:eastAsia="宋体" w:cs="宋体"/>
                <w:spacing w:val="15"/>
                <w:position w:val="1"/>
                <w:sz w:val="18"/>
                <w:szCs w:val="18"/>
              </w:rPr>
              <w:t>2.30≤</w:t>
            </w:r>
            <w:r>
              <w:rPr>
                <w:rFonts w:hint="eastAsia" w:ascii="宋体" w:hAnsi="宋体" w:eastAsia="宋体" w:cs="宋体"/>
                <w:i/>
                <w:iCs/>
                <w:spacing w:val="15"/>
                <w:position w:val="1"/>
                <w:sz w:val="18"/>
                <w:szCs w:val="18"/>
              </w:rPr>
              <w:t>δ</w:t>
            </w:r>
            <w:r>
              <w:rPr>
                <w:rFonts w:hint="eastAsia" w:ascii="宋体" w:hAnsi="宋体" w:eastAsia="宋体" w:cs="宋体"/>
                <w:spacing w:val="15"/>
                <w:position w:val="1"/>
                <w:sz w:val="18"/>
                <w:szCs w:val="18"/>
                <w:lang w:eastAsia="zh-CN"/>
              </w:rPr>
              <w:t>＜</w:t>
            </w:r>
            <w:r>
              <w:rPr>
                <w:rFonts w:hint="eastAsia" w:ascii="宋体" w:hAnsi="宋体" w:eastAsia="宋体" w:cs="宋体"/>
                <w:spacing w:val="15"/>
                <w:position w:val="1"/>
                <w:sz w:val="18"/>
                <w:szCs w:val="18"/>
              </w:rPr>
              <w:t>3.00</w:t>
            </w:r>
          </w:p>
        </w:tc>
        <w:tc>
          <w:tcPr>
            <w:tcW w:w="1522" w:type="dxa"/>
            <w:vMerge w:val="continue"/>
          </w:tcPr>
          <w:p w14:paraId="4A9D9C16">
            <w:pPr>
              <w:pStyle w:val="8"/>
              <w:jc w:val="center"/>
              <w:rPr>
                <w:rFonts w:hint="eastAsia" w:ascii="宋体" w:hAnsi="宋体" w:eastAsia="宋体" w:cs="宋体"/>
                <w:sz w:val="18"/>
                <w:szCs w:val="18"/>
              </w:rPr>
            </w:pPr>
          </w:p>
        </w:tc>
        <w:tc>
          <w:tcPr>
            <w:tcW w:w="2612" w:type="dxa"/>
            <w:shd w:val="clear" w:color="auto" w:fill="auto"/>
            <w:vAlign w:val="top"/>
          </w:tcPr>
          <w:p w14:paraId="26D9DFCF">
            <w:pPr>
              <w:pStyle w:val="8"/>
              <w:spacing w:before="75" w:line="209" w:lineRule="exact"/>
              <w:ind w:left="0" w:leftChars="0"/>
              <w:jc w:val="center"/>
              <w:rPr>
                <w:rFonts w:hint="eastAsia" w:ascii="宋体" w:hAnsi="宋体" w:eastAsia="宋体" w:cs="宋体"/>
                <w:snapToGrid w:val="0"/>
                <w:color w:val="000000"/>
                <w:spacing w:val="-7"/>
                <w:position w:val="1"/>
                <w:sz w:val="18"/>
                <w:szCs w:val="18"/>
                <w:lang w:val="en-US" w:eastAsia="zh-CN" w:bidi="ar-SA"/>
              </w:rPr>
            </w:pPr>
            <w:r>
              <w:rPr>
                <w:rFonts w:hint="eastAsia" w:ascii="宋体" w:hAnsi="宋体" w:eastAsia="宋体" w:cs="宋体"/>
                <w:spacing w:val="-7"/>
                <w:position w:val="1"/>
                <w:sz w:val="18"/>
                <w:szCs w:val="18"/>
                <w:lang w:eastAsia="zh-CN"/>
              </w:rPr>
              <w:t>20</w:t>
            </w:r>
          </w:p>
        </w:tc>
        <w:tc>
          <w:tcPr>
            <w:tcW w:w="2619" w:type="dxa"/>
          </w:tcPr>
          <w:p w14:paraId="233E34D1">
            <w:pPr>
              <w:pStyle w:val="8"/>
              <w:spacing w:before="75" w:line="209" w:lineRule="exact"/>
              <w:ind w:left="0"/>
              <w:jc w:val="center"/>
              <w:rPr>
                <w:rFonts w:hint="eastAsia" w:ascii="宋体" w:hAnsi="宋体" w:eastAsia="宋体" w:cs="宋体"/>
                <w:spacing w:val="-7"/>
                <w:position w:val="1"/>
                <w:sz w:val="18"/>
                <w:szCs w:val="18"/>
                <w:lang w:eastAsia="zh-CN"/>
              </w:rPr>
            </w:pPr>
            <w:r>
              <w:rPr>
                <w:rFonts w:hint="eastAsia" w:ascii="宋体" w:hAnsi="宋体" w:eastAsia="宋体" w:cs="宋体"/>
                <w:spacing w:val="-7"/>
                <w:position w:val="1"/>
                <w:sz w:val="18"/>
                <w:szCs w:val="18"/>
                <w:lang w:eastAsia="zh-CN"/>
              </w:rPr>
              <w:t>13</w:t>
            </w:r>
          </w:p>
        </w:tc>
      </w:tr>
      <w:tr w14:paraId="2CAC42F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trPr>
        <w:tc>
          <w:tcPr>
            <w:tcW w:w="2433" w:type="dxa"/>
            <w:tcBorders>
              <w:left w:val="single" w:color="231F20" w:sz="4" w:space="0"/>
            </w:tcBorders>
          </w:tcPr>
          <w:p w14:paraId="5528D9F7">
            <w:pPr>
              <w:pStyle w:val="8"/>
              <w:spacing w:before="104" w:line="210" w:lineRule="exact"/>
              <w:ind w:left="188"/>
              <w:jc w:val="center"/>
              <w:rPr>
                <w:rFonts w:hint="eastAsia" w:ascii="宋体" w:hAnsi="宋体" w:eastAsia="宋体" w:cs="宋体"/>
                <w:sz w:val="18"/>
                <w:szCs w:val="18"/>
              </w:rPr>
            </w:pPr>
            <w:r>
              <w:rPr>
                <w:rFonts w:hint="eastAsia" w:ascii="宋体" w:hAnsi="宋体" w:eastAsia="宋体" w:cs="宋体"/>
                <w:spacing w:val="15"/>
                <w:position w:val="1"/>
                <w:sz w:val="18"/>
                <w:szCs w:val="18"/>
              </w:rPr>
              <w:t>3.00≤</w:t>
            </w:r>
            <w:r>
              <w:rPr>
                <w:rFonts w:hint="eastAsia" w:ascii="宋体" w:hAnsi="宋体" w:eastAsia="宋体" w:cs="宋体"/>
                <w:i/>
                <w:iCs/>
                <w:spacing w:val="15"/>
                <w:position w:val="1"/>
                <w:sz w:val="18"/>
                <w:szCs w:val="18"/>
              </w:rPr>
              <w:t>δ</w:t>
            </w:r>
            <w:r>
              <w:rPr>
                <w:rFonts w:hint="eastAsia" w:ascii="宋体" w:hAnsi="宋体" w:eastAsia="宋体" w:cs="宋体"/>
                <w:spacing w:val="15"/>
                <w:position w:val="1"/>
                <w:sz w:val="18"/>
                <w:szCs w:val="18"/>
                <w:lang w:eastAsia="zh-CN"/>
              </w:rPr>
              <w:t>＜</w:t>
            </w:r>
            <w:r>
              <w:rPr>
                <w:rFonts w:hint="eastAsia" w:ascii="宋体" w:hAnsi="宋体" w:eastAsia="宋体" w:cs="宋体"/>
                <w:spacing w:val="15"/>
                <w:position w:val="1"/>
                <w:sz w:val="18"/>
                <w:szCs w:val="18"/>
              </w:rPr>
              <w:t>3.40</w:t>
            </w:r>
          </w:p>
        </w:tc>
        <w:tc>
          <w:tcPr>
            <w:tcW w:w="1522" w:type="dxa"/>
            <w:vMerge w:val="continue"/>
          </w:tcPr>
          <w:p w14:paraId="3825C816">
            <w:pPr>
              <w:pStyle w:val="8"/>
              <w:jc w:val="center"/>
              <w:rPr>
                <w:rFonts w:hint="eastAsia" w:ascii="宋体" w:hAnsi="宋体" w:eastAsia="宋体" w:cs="宋体"/>
                <w:sz w:val="18"/>
                <w:szCs w:val="18"/>
              </w:rPr>
            </w:pPr>
          </w:p>
        </w:tc>
        <w:tc>
          <w:tcPr>
            <w:tcW w:w="2612" w:type="dxa"/>
            <w:shd w:val="clear" w:color="auto" w:fill="auto"/>
            <w:vAlign w:val="top"/>
          </w:tcPr>
          <w:p w14:paraId="6FC6125F">
            <w:pPr>
              <w:pStyle w:val="8"/>
              <w:spacing w:before="75" w:line="209" w:lineRule="exact"/>
              <w:ind w:left="0" w:leftChars="0"/>
              <w:jc w:val="center"/>
              <w:rPr>
                <w:rFonts w:hint="eastAsia" w:ascii="宋体" w:hAnsi="宋体" w:eastAsia="宋体" w:cs="宋体"/>
                <w:snapToGrid w:val="0"/>
                <w:color w:val="000000"/>
                <w:spacing w:val="-7"/>
                <w:position w:val="1"/>
                <w:sz w:val="18"/>
                <w:szCs w:val="18"/>
                <w:lang w:val="en-US" w:eastAsia="zh-CN" w:bidi="ar-SA"/>
              </w:rPr>
            </w:pPr>
            <w:r>
              <w:rPr>
                <w:rFonts w:hint="eastAsia" w:ascii="宋体" w:hAnsi="宋体" w:eastAsia="宋体" w:cs="宋体"/>
                <w:spacing w:val="-7"/>
                <w:position w:val="1"/>
                <w:sz w:val="18"/>
                <w:szCs w:val="18"/>
                <w:lang w:eastAsia="zh-CN"/>
              </w:rPr>
              <w:t>18</w:t>
            </w:r>
          </w:p>
        </w:tc>
        <w:tc>
          <w:tcPr>
            <w:tcW w:w="2619" w:type="dxa"/>
          </w:tcPr>
          <w:p w14:paraId="09750707">
            <w:pPr>
              <w:pStyle w:val="8"/>
              <w:spacing w:before="75" w:line="209" w:lineRule="exact"/>
              <w:ind w:left="0"/>
              <w:jc w:val="center"/>
              <w:rPr>
                <w:rFonts w:hint="eastAsia" w:ascii="宋体" w:hAnsi="宋体" w:eastAsia="宋体" w:cs="宋体"/>
                <w:spacing w:val="-7"/>
                <w:position w:val="1"/>
                <w:sz w:val="18"/>
                <w:szCs w:val="18"/>
                <w:lang w:eastAsia="zh-CN"/>
              </w:rPr>
            </w:pPr>
            <w:r>
              <w:rPr>
                <w:rFonts w:hint="eastAsia" w:ascii="宋体" w:hAnsi="宋体" w:eastAsia="宋体" w:cs="宋体"/>
                <w:spacing w:val="-7"/>
                <w:position w:val="1"/>
                <w:sz w:val="18"/>
                <w:szCs w:val="18"/>
                <w:lang w:eastAsia="zh-CN"/>
              </w:rPr>
              <w:t>12</w:t>
            </w:r>
          </w:p>
        </w:tc>
      </w:tr>
      <w:tr w14:paraId="4FBDECAB">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trPr>
        <w:tc>
          <w:tcPr>
            <w:tcW w:w="2433" w:type="dxa"/>
            <w:tcBorders>
              <w:left w:val="single" w:color="231F20" w:sz="4" w:space="0"/>
            </w:tcBorders>
          </w:tcPr>
          <w:p w14:paraId="492FDD26">
            <w:pPr>
              <w:pStyle w:val="8"/>
              <w:spacing w:before="105" w:line="209" w:lineRule="exact"/>
              <w:ind w:left="188"/>
              <w:jc w:val="center"/>
              <w:rPr>
                <w:rFonts w:hint="eastAsia" w:ascii="宋体" w:hAnsi="宋体" w:eastAsia="宋体" w:cs="宋体"/>
                <w:sz w:val="18"/>
                <w:szCs w:val="18"/>
              </w:rPr>
            </w:pPr>
            <w:r>
              <w:rPr>
                <w:rFonts w:hint="eastAsia" w:ascii="宋体" w:hAnsi="宋体" w:eastAsia="宋体" w:cs="宋体"/>
                <w:spacing w:val="15"/>
                <w:position w:val="1"/>
                <w:sz w:val="18"/>
                <w:szCs w:val="18"/>
              </w:rPr>
              <w:t>3.40≤</w:t>
            </w:r>
            <w:r>
              <w:rPr>
                <w:rFonts w:hint="eastAsia" w:ascii="宋体" w:hAnsi="宋体" w:eastAsia="宋体" w:cs="宋体"/>
                <w:i/>
                <w:iCs/>
                <w:spacing w:val="15"/>
                <w:position w:val="1"/>
                <w:sz w:val="18"/>
                <w:szCs w:val="18"/>
              </w:rPr>
              <w:t>δ</w:t>
            </w:r>
            <w:r>
              <w:rPr>
                <w:rFonts w:hint="eastAsia" w:ascii="宋体" w:hAnsi="宋体" w:eastAsia="宋体" w:cs="宋体"/>
                <w:spacing w:val="15"/>
                <w:position w:val="1"/>
                <w:sz w:val="18"/>
                <w:szCs w:val="18"/>
                <w:lang w:eastAsia="zh-CN"/>
              </w:rPr>
              <w:t>＜</w:t>
            </w:r>
            <w:r>
              <w:rPr>
                <w:rFonts w:hint="eastAsia" w:ascii="宋体" w:hAnsi="宋体" w:eastAsia="宋体" w:cs="宋体"/>
                <w:spacing w:val="15"/>
                <w:position w:val="1"/>
                <w:sz w:val="18"/>
                <w:szCs w:val="18"/>
              </w:rPr>
              <w:t>3.50</w:t>
            </w:r>
          </w:p>
        </w:tc>
        <w:tc>
          <w:tcPr>
            <w:tcW w:w="1522" w:type="dxa"/>
            <w:vMerge w:val="continue"/>
          </w:tcPr>
          <w:p w14:paraId="3C5F01E2">
            <w:pPr>
              <w:pStyle w:val="8"/>
              <w:jc w:val="center"/>
              <w:rPr>
                <w:rFonts w:hint="eastAsia" w:ascii="宋体" w:hAnsi="宋体" w:eastAsia="宋体" w:cs="宋体"/>
                <w:sz w:val="18"/>
                <w:szCs w:val="18"/>
              </w:rPr>
            </w:pPr>
          </w:p>
        </w:tc>
        <w:tc>
          <w:tcPr>
            <w:tcW w:w="2612" w:type="dxa"/>
            <w:shd w:val="clear" w:color="auto" w:fill="auto"/>
            <w:vAlign w:val="top"/>
          </w:tcPr>
          <w:p w14:paraId="592E06B6">
            <w:pPr>
              <w:pStyle w:val="8"/>
              <w:spacing w:before="75" w:line="209" w:lineRule="exact"/>
              <w:ind w:left="0" w:leftChars="0"/>
              <w:jc w:val="center"/>
              <w:rPr>
                <w:rFonts w:hint="eastAsia" w:ascii="宋体" w:hAnsi="宋体" w:eastAsia="宋体" w:cs="宋体"/>
                <w:snapToGrid w:val="0"/>
                <w:color w:val="000000"/>
                <w:spacing w:val="-7"/>
                <w:position w:val="1"/>
                <w:sz w:val="18"/>
                <w:szCs w:val="18"/>
                <w:lang w:val="en-US" w:eastAsia="zh-CN" w:bidi="ar-SA"/>
              </w:rPr>
            </w:pPr>
            <w:r>
              <w:rPr>
                <w:rFonts w:hint="eastAsia" w:ascii="宋体" w:hAnsi="宋体" w:eastAsia="宋体" w:cs="宋体"/>
                <w:spacing w:val="-7"/>
                <w:position w:val="1"/>
                <w:sz w:val="18"/>
                <w:szCs w:val="18"/>
                <w:lang w:eastAsia="zh-CN"/>
              </w:rPr>
              <w:t>16</w:t>
            </w:r>
          </w:p>
        </w:tc>
        <w:tc>
          <w:tcPr>
            <w:tcW w:w="2619" w:type="dxa"/>
          </w:tcPr>
          <w:p w14:paraId="69FE95EE">
            <w:pPr>
              <w:pStyle w:val="8"/>
              <w:spacing w:before="75" w:line="209" w:lineRule="exact"/>
              <w:ind w:left="0"/>
              <w:jc w:val="center"/>
              <w:rPr>
                <w:rFonts w:hint="eastAsia" w:ascii="宋体" w:hAnsi="宋体" w:eastAsia="宋体" w:cs="宋体"/>
                <w:spacing w:val="-7"/>
                <w:position w:val="1"/>
                <w:sz w:val="18"/>
                <w:szCs w:val="18"/>
                <w:lang w:eastAsia="zh-CN"/>
              </w:rPr>
            </w:pPr>
            <w:r>
              <w:rPr>
                <w:rFonts w:hint="eastAsia" w:ascii="宋体" w:hAnsi="宋体" w:eastAsia="宋体" w:cs="宋体"/>
                <w:spacing w:val="-7"/>
                <w:position w:val="1"/>
                <w:sz w:val="18"/>
                <w:szCs w:val="18"/>
                <w:lang w:eastAsia="zh-CN"/>
              </w:rPr>
              <w:t>10</w:t>
            </w:r>
          </w:p>
        </w:tc>
      </w:tr>
      <w:tr w14:paraId="523F600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trPr>
        <w:tc>
          <w:tcPr>
            <w:tcW w:w="2433" w:type="dxa"/>
            <w:tcBorders>
              <w:left w:val="single" w:color="231F20" w:sz="4" w:space="0"/>
            </w:tcBorders>
          </w:tcPr>
          <w:p w14:paraId="4D3498B3">
            <w:pPr>
              <w:pStyle w:val="8"/>
              <w:spacing w:before="105" w:line="210" w:lineRule="exact"/>
              <w:ind w:left="188"/>
              <w:jc w:val="center"/>
              <w:rPr>
                <w:rFonts w:hint="eastAsia" w:ascii="宋体" w:hAnsi="宋体" w:eastAsia="宋体" w:cs="宋体"/>
                <w:sz w:val="18"/>
                <w:szCs w:val="18"/>
              </w:rPr>
            </w:pPr>
            <w:r>
              <w:rPr>
                <w:rFonts w:hint="eastAsia" w:ascii="宋体" w:hAnsi="宋体" w:eastAsia="宋体" w:cs="宋体"/>
                <w:spacing w:val="15"/>
                <w:position w:val="1"/>
                <w:sz w:val="18"/>
                <w:szCs w:val="18"/>
              </w:rPr>
              <w:t>3.50≤</w:t>
            </w:r>
            <w:r>
              <w:rPr>
                <w:rFonts w:hint="eastAsia" w:ascii="宋体" w:hAnsi="宋体" w:eastAsia="宋体" w:cs="宋体"/>
                <w:i/>
                <w:iCs/>
                <w:spacing w:val="15"/>
                <w:position w:val="1"/>
                <w:sz w:val="18"/>
                <w:szCs w:val="18"/>
              </w:rPr>
              <w:t>δ</w:t>
            </w:r>
            <w:r>
              <w:rPr>
                <w:rFonts w:hint="eastAsia" w:ascii="宋体" w:hAnsi="宋体" w:eastAsia="宋体" w:cs="宋体"/>
                <w:spacing w:val="15"/>
                <w:position w:val="1"/>
                <w:sz w:val="18"/>
                <w:szCs w:val="18"/>
                <w:lang w:eastAsia="zh-CN"/>
              </w:rPr>
              <w:t>＜</w:t>
            </w:r>
            <w:r>
              <w:rPr>
                <w:rFonts w:hint="eastAsia" w:ascii="宋体" w:hAnsi="宋体" w:eastAsia="宋体" w:cs="宋体"/>
                <w:spacing w:val="15"/>
                <w:position w:val="1"/>
                <w:sz w:val="18"/>
                <w:szCs w:val="18"/>
              </w:rPr>
              <w:t>3.70</w:t>
            </w:r>
          </w:p>
        </w:tc>
        <w:tc>
          <w:tcPr>
            <w:tcW w:w="1522" w:type="dxa"/>
            <w:vMerge w:val="continue"/>
          </w:tcPr>
          <w:p w14:paraId="19761735">
            <w:pPr>
              <w:pStyle w:val="8"/>
              <w:jc w:val="center"/>
              <w:rPr>
                <w:rFonts w:hint="eastAsia" w:ascii="宋体" w:hAnsi="宋体" w:eastAsia="宋体" w:cs="宋体"/>
                <w:sz w:val="18"/>
                <w:szCs w:val="18"/>
              </w:rPr>
            </w:pPr>
          </w:p>
        </w:tc>
        <w:tc>
          <w:tcPr>
            <w:tcW w:w="2612" w:type="dxa"/>
            <w:shd w:val="clear" w:color="auto" w:fill="auto"/>
            <w:vAlign w:val="top"/>
          </w:tcPr>
          <w:p w14:paraId="3064720B">
            <w:pPr>
              <w:pStyle w:val="8"/>
              <w:spacing w:before="75" w:line="209" w:lineRule="exact"/>
              <w:ind w:left="0" w:leftChars="0"/>
              <w:jc w:val="center"/>
              <w:rPr>
                <w:rFonts w:hint="eastAsia" w:ascii="宋体" w:hAnsi="宋体" w:eastAsia="宋体" w:cs="宋体"/>
                <w:snapToGrid w:val="0"/>
                <w:color w:val="000000"/>
                <w:spacing w:val="-7"/>
                <w:position w:val="1"/>
                <w:sz w:val="18"/>
                <w:szCs w:val="18"/>
                <w:lang w:val="en-US" w:eastAsia="zh-CN" w:bidi="ar-SA"/>
              </w:rPr>
            </w:pPr>
            <w:r>
              <w:rPr>
                <w:rFonts w:hint="eastAsia" w:ascii="宋体" w:hAnsi="宋体" w:eastAsia="宋体" w:cs="宋体"/>
                <w:spacing w:val="-7"/>
                <w:position w:val="1"/>
                <w:sz w:val="18"/>
                <w:szCs w:val="18"/>
                <w:lang w:eastAsia="zh-CN"/>
              </w:rPr>
              <w:t>11</w:t>
            </w:r>
          </w:p>
        </w:tc>
        <w:tc>
          <w:tcPr>
            <w:tcW w:w="2619" w:type="dxa"/>
          </w:tcPr>
          <w:p w14:paraId="257E5C84">
            <w:pPr>
              <w:pStyle w:val="8"/>
              <w:spacing w:before="75" w:line="209" w:lineRule="exact"/>
              <w:ind w:left="0"/>
              <w:jc w:val="center"/>
              <w:rPr>
                <w:rFonts w:hint="eastAsia" w:ascii="宋体" w:hAnsi="宋体" w:eastAsia="宋体" w:cs="宋体"/>
                <w:spacing w:val="-7"/>
                <w:position w:val="1"/>
                <w:sz w:val="18"/>
                <w:szCs w:val="18"/>
                <w:lang w:eastAsia="zh-CN"/>
              </w:rPr>
            </w:pPr>
            <w:r>
              <w:rPr>
                <w:rFonts w:hint="eastAsia" w:ascii="宋体" w:hAnsi="宋体" w:eastAsia="宋体" w:cs="宋体"/>
                <w:spacing w:val="-7"/>
                <w:position w:val="1"/>
                <w:sz w:val="18"/>
                <w:szCs w:val="18"/>
                <w:lang w:eastAsia="zh-CN"/>
              </w:rPr>
              <w:t>9</w:t>
            </w:r>
          </w:p>
        </w:tc>
      </w:tr>
      <w:tr w14:paraId="1F26D98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trPr>
        <w:tc>
          <w:tcPr>
            <w:tcW w:w="2433" w:type="dxa"/>
            <w:tcBorders>
              <w:left w:val="single" w:color="231F20" w:sz="4" w:space="0"/>
            </w:tcBorders>
          </w:tcPr>
          <w:p w14:paraId="5F0879CE">
            <w:pPr>
              <w:pStyle w:val="8"/>
              <w:spacing w:before="106" w:line="209" w:lineRule="exact"/>
              <w:ind w:left="188"/>
              <w:jc w:val="center"/>
              <w:rPr>
                <w:rFonts w:hint="eastAsia" w:ascii="宋体" w:hAnsi="宋体" w:eastAsia="宋体" w:cs="宋体"/>
                <w:sz w:val="18"/>
                <w:szCs w:val="18"/>
              </w:rPr>
            </w:pPr>
            <w:r>
              <w:rPr>
                <w:rFonts w:hint="eastAsia" w:ascii="宋体" w:hAnsi="宋体" w:eastAsia="宋体" w:cs="宋体"/>
                <w:spacing w:val="15"/>
                <w:position w:val="1"/>
                <w:sz w:val="18"/>
                <w:szCs w:val="18"/>
              </w:rPr>
              <w:t>3.70≤</w:t>
            </w:r>
            <w:r>
              <w:rPr>
                <w:rFonts w:hint="eastAsia" w:ascii="宋体" w:hAnsi="宋体" w:eastAsia="宋体" w:cs="宋体"/>
                <w:i/>
                <w:iCs/>
                <w:spacing w:val="15"/>
                <w:position w:val="1"/>
                <w:sz w:val="18"/>
                <w:szCs w:val="18"/>
              </w:rPr>
              <w:t>δ</w:t>
            </w:r>
            <w:r>
              <w:rPr>
                <w:rFonts w:hint="eastAsia" w:ascii="宋体" w:hAnsi="宋体" w:eastAsia="宋体" w:cs="宋体"/>
                <w:spacing w:val="15"/>
                <w:position w:val="1"/>
                <w:sz w:val="18"/>
                <w:szCs w:val="18"/>
                <w:lang w:eastAsia="zh-CN"/>
              </w:rPr>
              <w:t>＜</w:t>
            </w:r>
            <w:r>
              <w:rPr>
                <w:rFonts w:hint="eastAsia" w:ascii="宋体" w:hAnsi="宋体" w:eastAsia="宋体" w:cs="宋体"/>
                <w:spacing w:val="15"/>
                <w:position w:val="1"/>
                <w:sz w:val="18"/>
                <w:szCs w:val="18"/>
              </w:rPr>
              <w:t>4.00</w:t>
            </w:r>
          </w:p>
        </w:tc>
        <w:tc>
          <w:tcPr>
            <w:tcW w:w="1522" w:type="dxa"/>
            <w:vMerge w:val="continue"/>
          </w:tcPr>
          <w:p w14:paraId="2F6B706E">
            <w:pPr>
              <w:pStyle w:val="8"/>
              <w:jc w:val="center"/>
              <w:rPr>
                <w:rFonts w:hint="eastAsia" w:ascii="宋体" w:hAnsi="宋体" w:eastAsia="宋体" w:cs="宋体"/>
                <w:sz w:val="18"/>
                <w:szCs w:val="18"/>
              </w:rPr>
            </w:pPr>
          </w:p>
        </w:tc>
        <w:tc>
          <w:tcPr>
            <w:tcW w:w="2612" w:type="dxa"/>
            <w:shd w:val="clear" w:color="auto" w:fill="auto"/>
            <w:vAlign w:val="top"/>
          </w:tcPr>
          <w:p w14:paraId="7730148C">
            <w:pPr>
              <w:pStyle w:val="8"/>
              <w:spacing w:before="75" w:line="209" w:lineRule="exact"/>
              <w:ind w:left="0" w:leftChars="0"/>
              <w:jc w:val="center"/>
              <w:rPr>
                <w:rFonts w:hint="eastAsia" w:ascii="宋体" w:hAnsi="宋体" w:eastAsia="宋体" w:cs="宋体"/>
                <w:snapToGrid w:val="0"/>
                <w:color w:val="000000"/>
                <w:spacing w:val="-7"/>
                <w:position w:val="1"/>
                <w:sz w:val="18"/>
                <w:szCs w:val="18"/>
                <w:lang w:val="en-US" w:eastAsia="zh-CN" w:bidi="ar-SA"/>
              </w:rPr>
            </w:pPr>
            <w:r>
              <w:rPr>
                <w:rFonts w:hint="eastAsia" w:ascii="宋体" w:hAnsi="宋体" w:eastAsia="宋体" w:cs="宋体"/>
                <w:spacing w:val="-7"/>
                <w:position w:val="1"/>
                <w:sz w:val="18"/>
                <w:szCs w:val="18"/>
                <w:lang w:eastAsia="zh-CN"/>
              </w:rPr>
              <w:t>10</w:t>
            </w:r>
          </w:p>
        </w:tc>
        <w:tc>
          <w:tcPr>
            <w:tcW w:w="2619" w:type="dxa"/>
          </w:tcPr>
          <w:p w14:paraId="285C4EF0">
            <w:pPr>
              <w:pStyle w:val="8"/>
              <w:spacing w:before="75" w:line="209" w:lineRule="exact"/>
              <w:ind w:left="0"/>
              <w:jc w:val="center"/>
              <w:rPr>
                <w:rFonts w:hint="eastAsia" w:ascii="宋体" w:hAnsi="宋体" w:eastAsia="宋体" w:cs="宋体"/>
                <w:spacing w:val="-7"/>
                <w:position w:val="1"/>
                <w:sz w:val="18"/>
                <w:szCs w:val="18"/>
                <w:lang w:eastAsia="zh-CN"/>
              </w:rPr>
            </w:pPr>
            <w:r>
              <w:rPr>
                <w:rFonts w:hint="eastAsia" w:ascii="宋体" w:hAnsi="宋体" w:eastAsia="宋体" w:cs="宋体"/>
                <w:spacing w:val="-7"/>
                <w:position w:val="1"/>
                <w:sz w:val="18"/>
                <w:szCs w:val="18"/>
                <w:lang w:eastAsia="zh-CN"/>
              </w:rPr>
              <w:t>7</w:t>
            </w:r>
          </w:p>
        </w:tc>
      </w:tr>
      <w:tr w14:paraId="0B7BE9A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trPr>
        <w:tc>
          <w:tcPr>
            <w:tcW w:w="2433" w:type="dxa"/>
            <w:tcBorders>
              <w:left w:val="single" w:color="231F20" w:sz="4" w:space="0"/>
            </w:tcBorders>
            <w:vAlign w:val="top"/>
          </w:tcPr>
          <w:p w14:paraId="7BE37B92">
            <w:pPr>
              <w:pStyle w:val="8"/>
              <w:spacing w:before="101" w:line="210" w:lineRule="exact"/>
              <w:ind w:left="183" w:leftChars="0"/>
              <w:jc w:val="center"/>
              <w:rPr>
                <w:rFonts w:hint="eastAsia" w:ascii="宋体" w:hAnsi="宋体" w:eastAsia="宋体" w:cs="宋体"/>
                <w:spacing w:val="15"/>
                <w:position w:val="1"/>
                <w:sz w:val="18"/>
                <w:szCs w:val="18"/>
              </w:rPr>
            </w:pPr>
            <w:r>
              <w:rPr>
                <w:rFonts w:hint="eastAsia" w:ascii="宋体" w:hAnsi="宋体" w:eastAsia="宋体" w:cs="宋体"/>
                <w:spacing w:val="15"/>
                <w:position w:val="1"/>
                <w:sz w:val="18"/>
                <w:szCs w:val="18"/>
              </w:rPr>
              <w:t>4.00≤</w:t>
            </w:r>
            <w:r>
              <w:rPr>
                <w:rFonts w:hint="eastAsia" w:ascii="宋体" w:hAnsi="宋体" w:eastAsia="宋体" w:cs="宋体"/>
                <w:i/>
                <w:iCs/>
                <w:spacing w:val="15"/>
                <w:position w:val="1"/>
                <w:sz w:val="18"/>
                <w:szCs w:val="18"/>
              </w:rPr>
              <w:t>δ</w:t>
            </w:r>
            <w:r>
              <w:rPr>
                <w:rFonts w:hint="eastAsia" w:ascii="宋体" w:hAnsi="宋体" w:eastAsia="宋体" w:cs="宋体"/>
                <w:spacing w:val="15"/>
                <w:position w:val="1"/>
                <w:sz w:val="18"/>
                <w:szCs w:val="18"/>
                <w:lang w:eastAsia="zh-CN"/>
              </w:rPr>
              <w:t>＜</w:t>
            </w:r>
            <w:r>
              <w:rPr>
                <w:rFonts w:hint="eastAsia" w:ascii="宋体" w:hAnsi="宋体" w:eastAsia="宋体" w:cs="宋体"/>
                <w:spacing w:val="15"/>
                <w:position w:val="1"/>
                <w:sz w:val="18"/>
                <w:szCs w:val="18"/>
              </w:rPr>
              <w:t>4.20</w:t>
            </w:r>
          </w:p>
        </w:tc>
        <w:tc>
          <w:tcPr>
            <w:tcW w:w="1522" w:type="dxa"/>
            <w:vMerge w:val="continue"/>
            <w:vAlign w:val="top"/>
          </w:tcPr>
          <w:p w14:paraId="5D22CAAB">
            <w:pPr>
              <w:pStyle w:val="8"/>
              <w:spacing w:before="46" w:line="210" w:lineRule="exact"/>
              <w:ind w:left="129" w:leftChars="0"/>
              <w:jc w:val="center"/>
              <w:rPr>
                <w:rFonts w:hint="eastAsia" w:ascii="宋体" w:hAnsi="宋体" w:eastAsia="宋体" w:cs="宋体"/>
                <w:sz w:val="18"/>
                <w:szCs w:val="18"/>
              </w:rPr>
            </w:pPr>
          </w:p>
        </w:tc>
        <w:tc>
          <w:tcPr>
            <w:tcW w:w="2612" w:type="dxa"/>
            <w:shd w:val="clear" w:color="auto" w:fill="auto"/>
            <w:vAlign w:val="top"/>
          </w:tcPr>
          <w:p w14:paraId="7991770A">
            <w:pPr>
              <w:pStyle w:val="8"/>
              <w:spacing w:before="75" w:line="209" w:lineRule="exact"/>
              <w:ind w:left="0" w:leftChars="0"/>
              <w:jc w:val="center"/>
              <w:rPr>
                <w:rFonts w:hint="eastAsia" w:ascii="宋体" w:hAnsi="宋体" w:eastAsia="宋体" w:cs="宋体"/>
                <w:spacing w:val="-7"/>
                <w:position w:val="1"/>
                <w:sz w:val="18"/>
                <w:szCs w:val="18"/>
                <w:lang w:eastAsia="zh-CN"/>
              </w:rPr>
            </w:pPr>
            <w:r>
              <w:rPr>
                <w:rFonts w:hint="eastAsia" w:ascii="宋体" w:hAnsi="宋体" w:eastAsia="宋体" w:cs="宋体"/>
                <w:spacing w:val="-7"/>
                <w:position w:val="1"/>
                <w:sz w:val="18"/>
                <w:szCs w:val="18"/>
                <w:lang w:eastAsia="zh-CN"/>
              </w:rPr>
              <w:t>9</w:t>
            </w:r>
          </w:p>
        </w:tc>
        <w:tc>
          <w:tcPr>
            <w:tcW w:w="2619" w:type="dxa"/>
            <w:vAlign w:val="top"/>
          </w:tcPr>
          <w:p w14:paraId="1C62A405">
            <w:pPr>
              <w:pStyle w:val="8"/>
              <w:spacing w:before="75" w:line="209" w:lineRule="exact"/>
              <w:ind w:left="0" w:leftChars="0"/>
              <w:jc w:val="center"/>
              <w:rPr>
                <w:rFonts w:hint="eastAsia" w:ascii="宋体" w:hAnsi="宋体" w:eastAsia="宋体" w:cs="宋体"/>
                <w:spacing w:val="-7"/>
                <w:position w:val="1"/>
                <w:sz w:val="18"/>
                <w:szCs w:val="18"/>
                <w:lang w:eastAsia="zh-CN"/>
              </w:rPr>
            </w:pPr>
            <w:r>
              <w:rPr>
                <w:rFonts w:hint="eastAsia" w:ascii="宋体" w:hAnsi="宋体" w:eastAsia="宋体" w:cs="宋体"/>
                <w:spacing w:val="-7"/>
                <w:position w:val="1"/>
                <w:sz w:val="18"/>
                <w:szCs w:val="18"/>
                <w:lang w:eastAsia="zh-CN"/>
              </w:rPr>
              <w:t>6</w:t>
            </w:r>
          </w:p>
        </w:tc>
      </w:tr>
      <w:tr w14:paraId="3F52DF63">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trPr>
        <w:tc>
          <w:tcPr>
            <w:tcW w:w="2433" w:type="dxa"/>
            <w:tcBorders>
              <w:left w:val="single" w:color="231F20" w:sz="4" w:space="0"/>
            </w:tcBorders>
            <w:vAlign w:val="top"/>
          </w:tcPr>
          <w:p w14:paraId="21DD5677">
            <w:pPr>
              <w:pStyle w:val="8"/>
              <w:spacing w:before="108" w:line="209" w:lineRule="exact"/>
              <w:ind w:left="183" w:leftChars="0"/>
              <w:jc w:val="center"/>
              <w:rPr>
                <w:rFonts w:hint="eastAsia" w:ascii="宋体" w:hAnsi="宋体" w:eastAsia="宋体" w:cs="宋体"/>
                <w:spacing w:val="15"/>
                <w:position w:val="1"/>
                <w:sz w:val="18"/>
                <w:szCs w:val="18"/>
              </w:rPr>
            </w:pPr>
            <w:r>
              <w:rPr>
                <w:rFonts w:hint="eastAsia" w:ascii="宋体" w:hAnsi="宋体" w:eastAsia="宋体" w:cs="宋体"/>
                <w:spacing w:val="15"/>
                <w:position w:val="1"/>
                <w:sz w:val="18"/>
                <w:szCs w:val="18"/>
              </w:rPr>
              <w:t>4.20≤</w:t>
            </w:r>
            <w:r>
              <w:rPr>
                <w:rFonts w:hint="eastAsia" w:ascii="宋体" w:hAnsi="宋体" w:eastAsia="宋体" w:cs="宋体"/>
                <w:i/>
                <w:iCs/>
                <w:spacing w:val="15"/>
                <w:position w:val="1"/>
                <w:sz w:val="18"/>
                <w:szCs w:val="18"/>
              </w:rPr>
              <w:t>δ</w:t>
            </w:r>
            <w:r>
              <w:rPr>
                <w:rFonts w:hint="eastAsia" w:ascii="宋体" w:hAnsi="宋体" w:eastAsia="宋体" w:cs="宋体"/>
                <w:spacing w:val="15"/>
                <w:position w:val="1"/>
                <w:sz w:val="18"/>
                <w:szCs w:val="18"/>
                <w:lang w:eastAsia="zh-CN"/>
              </w:rPr>
              <w:t>＜</w:t>
            </w:r>
            <w:r>
              <w:rPr>
                <w:rFonts w:hint="eastAsia" w:ascii="宋体" w:hAnsi="宋体" w:eastAsia="宋体" w:cs="宋体"/>
                <w:spacing w:val="15"/>
                <w:position w:val="1"/>
                <w:sz w:val="18"/>
                <w:szCs w:val="18"/>
              </w:rPr>
              <w:t>4.40</w:t>
            </w:r>
          </w:p>
        </w:tc>
        <w:tc>
          <w:tcPr>
            <w:tcW w:w="1522" w:type="dxa"/>
            <w:vMerge w:val="continue"/>
            <w:vAlign w:val="top"/>
          </w:tcPr>
          <w:p w14:paraId="1726972C">
            <w:pPr>
              <w:pStyle w:val="8"/>
              <w:jc w:val="center"/>
              <w:rPr>
                <w:rFonts w:hint="eastAsia" w:ascii="宋体" w:hAnsi="宋体" w:eastAsia="宋体" w:cs="宋体"/>
                <w:sz w:val="18"/>
                <w:szCs w:val="18"/>
              </w:rPr>
            </w:pPr>
          </w:p>
        </w:tc>
        <w:tc>
          <w:tcPr>
            <w:tcW w:w="2612" w:type="dxa"/>
            <w:shd w:val="clear" w:color="auto" w:fill="auto"/>
            <w:vAlign w:val="top"/>
          </w:tcPr>
          <w:p w14:paraId="3B8F4C90">
            <w:pPr>
              <w:pStyle w:val="8"/>
              <w:spacing w:before="75" w:line="209" w:lineRule="exact"/>
              <w:ind w:left="0" w:leftChars="0"/>
              <w:jc w:val="center"/>
              <w:rPr>
                <w:rFonts w:hint="eastAsia" w:ascii="宋体" w:hAnsi="宋体" w:eastAsia="宋体" w:cs="宋体"/>
                <w:spacing w:val="-7"/>
                <w:position w:val="1"/>
                <w:sz w:val="18"/>
                <w:szCs w:val="18"/>
                <w:lang w:eastAsia="zh-CN"/>
              </w:rPr>
            </w:pPr>
            <w:r>
              <w:rPr>
                <w:rFonts w:hint="eastAsia" w:ascii="宋体" w:hAnsi="宋体" w:eastAsia="宋体" w:cs="宋体"/>
                <w:spacing w:val="-7"/>
                <w:position w:val="1"/>
                <w:sz w:val="18"/>
                <w:szCs w:val="18"/>
                <w:lang w:eastAsia="zh-CN"/>
              </w:rPr>
              <w:t>8</w:t>
            </w:r>
          </w:p>
        </w:tc>
        <w:tc>
          <w:tcPr>
            <w:tcW w:w="2619" w:type="dxa"/>
            <w:vAlign w:val="top"/>
          </w:tcPr>
          <w:p w14:paraId="32DDD721">
            <w:pPr>
              <w:pStyle w:val="8"/>
              <w:spacing w:before="75" w:line="209" w:lineRule="exact"/>
              <w:ind w:left="0" w:leftChars="0"/>
              <w:jc w:val="center"/>
              <w:rPr>
                <w:rFonts w:hint="eastAsia" w:ascii="宋体" w:hAnsi="宋体" w:eastAsia="宋体" w:cs="宋体"/>
                <w:spacing w:val="-7"/>
                <w:position w:val="1"/>
                <w:sz w:val="18"/>
                <w:szCs w:val="18"/>
                <w:lang w:eastAsia="zh-CN"/>
              </w:rPr>
            </w:pPr>
            <w:r>
              <w:rPr>
                <w:rFonts w:hint="eastAsia" w:ascii="宋体" w:hAnsi="宋体" w:eastAsia="宋体" w:cs="宋体"/>
                <w:spacing w:val="-7"/>
                <w:position w:val="1"/>
                <w:sz w:val="18"/>
                <w:szCs w:val="18"/>
                <w:lang w:eastAsia="zh-CN"/>
              </w:rPr>
              <w:t>5</w:t>
            </w:r>
          </w:p>
        </w:tc>
      </w:tr>
      <w:tr w14:paraId="299D04DF">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trPr>
        <w:tc>
          <w:tcPr>
            <w:tcW w:w="2433" w:type="dxa"/>
            <w:tcBorders>
              <w:left w:val="single" w:color="231F20" w:sz="4" w:space="0"/>
            </w:tcBorders>
            <w:vAlign w:val="top"/>
          </w:tcPr>
          <w:p w14:paraId="7DB19944">
            <w:pPr>
              <w:pStyle w:val="8"/>
              <w:spacing w:before="109" w:line="210" w:lineRule="exact"/>
              <w:ind w:left="183" w:leftChars="0"/>
              <w:jc w:val="center"/>
              <w:rPr>
                <w:rFonts w:hint="eastAsia" w:ascii="宋体" w:hAnsi="宋体" w:eastAsia="宋体" w:cs="宋体"/>
                <w:spacing w:val="15"/>
                <w:position w:val="1"/>
                <w:sz w:val="18"/>
                <w:szCs w:val="18"/>
              </w:rPr>
            </w:pPr>
            <w:r>
              <w:rPr>
                <w:rFonts w:hint="eastAsia" w:ascii="宋体" w:hAnsi="宋体" w:eastAsia="宋体" w:cs="宋体"/>
                <w:spacing w:val="16"/>
                <w:position w:val="1"/>
                <w:sz w:val="18"/>
                <w:szCs w:val="18"/>
              </w:rPr>
              <w:t>4.40≤</w:t>
            </w:r>
            <w:r>
              <w:rPr>
                <w:rFonts w:hint="eastAsia" w:ascii="宋体" w:hAnsi="宋体" w:eastAsia="宋体" w:cs="宋体"/>
                <w:i/>
                <w:iCs/>
                <w:spacing w:val="16"/>
                <w:position w:val="1"/>
                <w:sz w:val="18"/>
                <w:szCs w:val="18"/>
              </w:rPr>
              <w:t>δ</w:t>
            </w:r>
            <w:r>
              <w:rPr>
                <w:rFonts w:hint="eastAsia" w:ascii="宋体" w:hAnsi="宋体" w:eastAsia="宋体" w:cs="宋体"/>
                <w:spacing w:val="16"/>
                <w:position w:val="1"/>
                <w:sz w:val="18"/>
                <w:szCs w:val="18"/>
              </w:rPr>
              <w:t>≤4.60</w:t>
            </w:r>
          </w:p>
        </w:tc>
        <w:tc>
          <w:tcPr>
            <w:tcW w:w="1522" w:type="dxa"/>
            <w:vMerge w:val="continue"/>
            <w:vAlign w:val="top"/>
          </w:tcPr>
          <w:p w14:paraId="277D9AD2">
            <w:pPr>
              <w:pStyle w:val="8"/>
              <w:jc w:val="center"/>
              <w:rPr>
                <w:rFonts w:hint="eastAsia" w:ascii="宋体" w:hAnsi="宋体" w:eastAsia="宋体" w:cs="宋体"/>
                <w:sz w:val="18"/>
                <w:szCs w:val="18"/>
              </w:rPr>
            </w:pPr>
          </w:p>
        </w:tc>
        <w:tc>
          <w:tcPr>
            <w:tcW w:w="2612" w:type="dxa"/>
            <w:shd w:val="clear" w:color="auto" w:fill="auto"/>
            <w:vAlign w:val="top"/>
          </w:tcPr>
          <w:p w14:paraId="2B84C42C">
            <w:pPr>
              <w:pStyle w:val="8"/>
              <w:spacing w:before="75" w:line="209" w:lineRule="exact"/>
              <w:ind w:left="0" w:leftChars="0"/>
              <w:jc w:val="center"/>
              <w:rPr>
                <w:rFonts w:hint="eastAsia" w:ascii="宋体" w:hAnsi="宋体" w:eastAsia="宋体" w:cs="宋体"/>
                <w:spacing w:val="-7"/>
                <w:position w:val="1"/>
                <w:sz w:val="18"/>
                <w:szCs w:val="18"/>
                <w:lang w:eastAsia="zh-CN"/>
              </w:rPr>
            </w:pPr>
            <w:r>
              <w:rPr>
                <w:rFonts w:hint="eastAsia" w:ascii="宋体" w:hAnsi="宋体" w:eastAsia="宋体" w:cs="宋体"/>
                <w:spacing w:val="-7"/>
                <w:position w:val="1"/>
                <w:sz w:val="18"/>
                <w:szCs w:val="18"/>
                <w:lang w:eastAsia="zh-CN"/>
              </w:rPr>
              <w:t>8</w:t>
            </w:r>
          </w:p>
        </w:tc>
        <w:tc>
          <w:tcPr>
            <w:tcW w:w="2619" w:type="dxa"/>
            <w:vAlign w:val="top"/>
          </w:tcPr>
          <w:p w14:paraId="4C408949">
            <w:pPr>
              <w:pStyle w:val="8"/>
              <w:spacing w:before="75" w:line="209" w:lineRule="exact"/>
              <w:ind w:left="0" w:leftChars="0"/>
              <w:jc w:val="center"/>
              <w:rPr>
                <w:rFonts w:hint="eastAsia" w:ascii="宋体" w:hAnsi="宋体" w:eastAsia="宋体" w:cs="宋体"/>
                <w:spacing w:val="-7"/>
                <w:position w:val="1"/>
                <w:sz w:val="18"/>
                <w:szCs w:val="18"/>
                <w:lang w:eastAsia="zh-CN"/>
              </w:rPr>
            </w:pPr>
            <w:r>
              <w:rPr>
                <w:rFonts w:hint="eastAsia" w:ascii="宋体" w:hAnsi="宋体" w:eastAsia="宋体" w:cs="宋体"/>
                <w:spacing w:val="-7"/>
                <w:position w:val="1"/>
                <w:sz w:val="18"/>
                <w:szCs w:val="18"/>
                <w:lang w:eastAsia="zh-CN"/>
              </w:rPr>
              <w:t>5</w:t>
            </w:r>
          </w:p>
        </w:tc>
      </w:tr>
    </w:tbl>
    <w:p w14:paraId="5D0FF87B">
      <w:pPr>
        <w:spacing w:line="220" w:lineRule="exact"/>
        <w:rPr>
          <w:lang w:eastAsia="zh-CN"/>
        </w:rPr>
      </w:pPr>
    </w:p>
    <w:p w14:paraId="10DCDE77">
      <w:pPr>
        <w:bidi w:val="0"/>
        <w:rPr>
          <w:rFonts w:hint="eastAsia"/>
          <w:lang w:val="en-US" w:eastAsia="zh-CN"/>
        </w:rPr>
      </w:pPr>
    </w:p>
    <w:p w14:paraId="408E91FC">
      <w:pPr>
        <w:spacing w:before="258" w:line="233" w:lineRule="auto"/>
        <w:ind w:left="1425"/>
        <w:outlineLvl w:val="1"/>
        <w:rPr>
          <w:rFonts w:hint="eastAsia" w:ascii="黑体" w:hAnsi="黑体" w:eastAsia="黑体" w:cs="黑体"/>
          <w:spacing w:val="2"/>
          <w:sz w:val="21"/>
          <w:szCs w:val="21"/>
          <w:lang w:val="en-US" w:eastAsia="en-US"/>
        </w:rPr>
      </w:pPr>
      <w:r>
        <w:rPr>
          <w:rFonts w:hint="eastAsia" w:ascii="黑体" w:hAnsi="黑体" w:eastAsia="黑体" w:cs="黑体"/>
          <w:spacing w:val="2"/>
          <w:sz w:val="21"/>
          <w:szCs w:val="21"/>
          <w:lang w:val="en-US" w:eastAsia="en-US"/>
        </w:rPr>
        <w:t>7.</w:t>
      </w:r>
      <w:r>
        <w:rPr>
          <w:rFonts w:hint="eastAsia" w:ascii="黑体" w:hAnsi="黑体" w:eastAsia="黑体" w:cs="黑体"/>
          <w:spacing w:val="2"/>
          <w:sz w:val="21"/>
          <w:szCs w:val="21"/>
          <w:lang w:val="en-US" w:eastAsia="zh-CN"/>
        </w:rPr>
        <w:t>8</w:t>
      </w:r>
      <w:r>
        <w:rPr>
          <w:rFonts w:hint="eastAsia" w:ascii="黑体" w:hAnsi="黑体" w:eastAsia="黑体" w:cs="黑体"/>
          <w:spacing w:val="2"/>
          <w:sz w:val="21"/>
          <w:szCs w:val="21"/>
          <w:lang w:val="en-US" w:eastAsia="en-US"/>
        </w:rPr>
        <w:t>.5</w:t>
      </w:r>
      <w:r>
        <w:rPr>
          <w:rFonts w:hint="eastAsia" w:ascii="黑体" w:hAnsi="黑体" w:eastAsia="黑体" w:cs="黑体"/>
          <w:spacing w:val="2"/>
          <w:sz w:val="21"/>
          <w:szCs w:val="21"/>
          <w:lang w:val="en-US" w:eastAsia="zh-CN"/>
        </w:rPr>
        <w:t xml:space="preserve">  </w:t>
      </w:r>
      <w:r>
        <w:rPr>
          <w:rFonts w:hint="eastAsia" w:ascii="黑体" w:hAnsi="黑体" w:eastAsia="黑体" w:cs="黑体"/>
          <w:spacing w:val="2"/>
          <w:sz w:val="21"/>
          <w:szCs w:val="21"/>
          <w:lang w:val="en-US" w:eastAsia="en-US"/>
        </w:rPr>
        <w:t>镀层</w:t>
      </w:r>
    </w:p>
    <w:p w14:paraId="6C8BFCC0">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eastAsia" w:ascii="宋体" w:hAnsi="宋体" w:eastAsia="宋体" w:cs="宋体"/>
          <w:spacing w:val="10"/>
          <w:sz w:val="21"/>
          <w:szCs w:val="21"/>
          <w:lang w:val="en-US" w:eastAsia="en-US"/>
        </w:rPr>
      </w:pPr>
      <w:r>
        <w:rPr>
          <w:rFonts w:hint="eastAsia" w:ascii="宋体" w:hAnsi="宋体" w:eastAsia="宋体" w:cs="宋体"/>
          <w:spacing w:val="10"/>
          <w:sz w:val="21"/>
          <w:szCs w:val="21"/>
          <w:lang w:val="en-US" w:eastAsia="zh-CN"/>
        </w:rPr>
        <w:t>压实股钢丝绳中钢丝镀层级别分为两个级别：A级和B级，镀层为镀锌、镀锌铝或技术协议。镀层重量用g/m</w:t>
      </w:r>
      <w:r>
        <w:rPr>
          <w:rFonts w:hint="eastAsia" w:ascii="宋体" w:hAnsi="宋体" w:eastAsia="宋体" w:cs="宋体"/>
          <w:spacing w:val="10"/>
          <w:sz w:val="21"/>
          <w:szCs w:val="21"/>
          <w:vertAlign w:val="superscript"/>
          <w:lang w:val="en-US" w:eastAsia="zh-CN"/>
        </w:rPr>
        <w:t>2</w:t>
      </w:r>
      <w:r>
        <w:rPr>
          <w:rFonts w:hint="eastAsia" w:ascii="宋体" w:hAnsi="宋体" w:eastAsia="宋体" w:cs="宋体"/>
          <w:spacing w:val="10"/>
          <w:sz w:val="21"/>
          <w:szCs w:val="21"/>
          <w:lang w:val="en-US" w:eastAsia="zh-CN"/>
        </w:rPr>
        <w:t>表示。试验的钢丝中，至少95%的钢丝镀层重量应符合后期试验得出的规定。若镀层重量不符合本标准规定，而其他性能符合光面钢丝绳要求时，可按光面钢丝绳交货。</w:t>
      </w:r>
    </w:p>
    <w:p w14:paraId="6A1BC55F">
      <w:pPr>
        <w:spacing w:before="258" w:line="233" w:lineRule="auto"/>
        <w:ind w:left="1425"/>
        <w:outlineLvl w:val="1"/>
        <w:rPr>
          <w:rFonts w:hint="eastAsia" w:ascii="黑体" w:hAnsi="黑体" w:eastAsia="黑体" w:cs="黑体"/>
          <w:spacing w:val="2"/>
          <w:sz w:val="21"/>
          <w:szCs w:val="21"/>
          <w:lang w:val="en-US" w:eastAsia="zh-CN"/>
        </w:rPr>
      </w:pPr>
      <w:r>
        <w:rPr>
          <w:rFonts w:hint="eastAsia" w:ascii="黑体" w:hAnsi="黑体" w:eastAsia="黑体" w:cs="黑体"/>
          <w:spacing w:val="2"/>
          <w:sz w:val="21"/>
          <w:szCs w:val="21"/>
          <w:lang w:val="en-US" w:eastAsia="zh-CN"/>
        </w:rPr>
        <w:t>7.9  其他</w:t>
      </w:r>
    </w:p>
    <w:p w14:paraId="23428FCB">
      <w:pPr>
        <w:keepNext w:val="0"/>
        <w:keepLines w:val="0"/>
        <w:pageBreakBefore w:val="0"/>
        <w:widowControl/>
        <w:tabs>
          <w:tab w:val="left" w:pos="9450"/>
          <w:tab w:val="left" w:pos="10500"/>
        </w:tabs>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供需双方可以协商确定力学性能高于本文件要求的技术协议。</w:t>
      </w:r>
    </w:p>
    <w:p w14:paraId="082402ED">
      <w:pPr>
        <w:spacing w:before="258" w:line="233" w:lineRule="auto"/>
        <w:ind w:left="1425"/>
        <w:outlineLvl w:val="1"/>
        <w:rPr>
          <w:rFonts w:hint="eastAsia" w:ascii="黑体" w:hAnsi="黑体" w:eastAsia="黑体" w:cs="黑体"/>
          <w:spacing w:val="2"/>
          <w:sz w:val="21"/>
          <w:szCs w:val="21"/>
          <w:lang w:val="en-US" w:eastAsia="zh-CN"/>
        </w:rPr>
      </w:pPr>
      <w:r>
        <w:rPr>
          <w:rFonts w:hint="eastAsia" w:ascii="黑体" w:hAnsi="黑体" w:eastAsia="黑体" w:cs="黑体"/>
          <w:spacing w:val="2"/>
          <w:sz w:val="21"/>
          <w:szCs w:val="21"/>
          <w:lang w:val="en-US" w:eastAsia="zh-CN"/>
        </w:rPr>
        <w:t>7.10  数值修约及判定</w:t>
      </w:r>
    </w:p>
    <w:p w14:paraId="75DFDFAC">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eastAsia" w:eastAsia="宋体"/>
          <w:lang w:eastAsia="zh-CN"/>
        </w:rPr>
      </w:pPr>
      <w:r>
        <w:rPr>
          <w:rFonts w:hint="eastAsia" w:ascii="宋体" w:hAnsi="宋体" w:eastAsia="宋体" w:cs="宋体"/>
          <w:spacing w:val="10"/>
          <w:sz w:val="21"/>
          <w:szCs w:val="21"/>
          <w:lang w:val="en-US" w:eastAsia="zh-CN"/>
        </w:rPr>
        <w:t>数值修约及判定应符合YB/T 081的规定。</w:t>
      </w:r>
    </w:p>
    <w:p w14:paraId="2D647E60">
      <w:pPr>
        <w:spacing w:before="85" w:line="233" w:lineRule="auto"/>
        <w:ind w:left="1425"/>
        <w:outlineLvl w:val="0"/>
        <w:rPr>
          <w:rFonts w:hint="eastAsia" w:ascii="黑体" w:hAnsi="黑体" w:eastAsia="黑体" w:cs="黑体"/>
          <w:spacing w:val="2"/>
          <w:sz w:val="21"/>
          <w:szCs w:val="21"/>
          <w:lang w:val="en-US" w:eastAsia="zh-CN"/>
        </w:rPr>
      </w:pPr>
      <w:bookmarkStart w:id="167" w:name="_Toc19561"/>
      <w:r>
        <w:rPr>
          <w:rFonts w:hint="eastAsia" w:ascii="黑体" w:hAnsi="黑体" w:eastAsia="黑体" w:cs="黑体"/>
          <w:spacing w:val="5"/>
          <w:sz w:val="21"/>
          <w:szCs w:val="21"/>
          <w:lang w:val="en-US" w:eastAsia="zh-CN"/>
        </w:rPr>
        <w:t xml:space="preserve">8  </w:t>
      </w:r>
      <w:r>
        <w:rPr>
          <w:rFonts w:hint="eastAsia" w:ascii="黑体" w:hAnsi="黑体" w:eastAsia="黑体" w:cs="黑体"/>
          <w:spacing w:val="2"/>
          <w:sz w:val="21"/>
          <w:szCs w:val="21"/>
          <w:lang w:val="en-US" w:eastAsia="zh-CN"/>
        </w:rPr>
        <w:t>检查与试验方法</w:t>
      </w:r>
      <w:bookmarkEnd w:id="167"/>
    </w:p>
    <w:p w14:paraId="6A870B73">
      <w:pPr>
        <w:spacing w:before="258" w:line="233" w:lineRule="auto"/>
        <w:ind w:left="1425"/>
        <w:outlineLvl w:val="1"/>
        <w:rPr>
          <w:rFonts w:hint="default" w:ascii="黑体" w:hAnsi="黑体" w:eastAsia="黑体" w:cs="黑体"/>
          <w:spacing w:val="2"/>
          <w:sz w:val="21"/>
          <w:szCs w:val="21"/>
          <w:lang w:val="en-US" w:eastAsia="zh-CN"/>
        </w:rPr>
      </w:pPr>
      <w:r>
        <w:rPr>
          <w:rFonts w:hint="eastAsia" w:ascii="黑体" w:hAnsi="黑体" w:eastAsia="黑体" w:cs="黑体"/>
          <w:spacing w:val="2"/>
          <w:sz w:val="21"/>
          <w:szCs w:val="21"/>
          <w:lang w:val="en-US" w:eastAsia="zh-CN"/>
        </w:rPr>
        <w:t>8.1  检验规则</w:t>
      </w:r>
    </w:p>
    <w:p w14:paraId="71DEED92">
      <w:pPr>
        <w:keepNext w:val="0"/>
        <w:keepLines w:val="0"/>
        <w:pageBreakBefore w:val="0"/>
        <w:widowControl/>
        <w:tabs>
          <w:tab w:val="left" w:pos="9450"/>
          <w:tab w:val="left" w:pos="9880"/>
          <w:tab w:val="left" w:pos="10500"/>
        </w:tabs>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default" w:ascii="黑体" w:hAnsi="黑体" w:eastAsia="黑体" w:cs="黑体"/>
          <w:spacing w:val="9"/>
          <w:sz w:val="21"/>
          <w:szCs w:val="21"/>
          <w:lang w:val="en-US" w:eastAsia="zh-CN"/>
        </w:rPr>
      </w:pPr>
      <w:r>
        <w:rPr>
          <w:rFonts w:hint="eastAsia" w:ascii="黑体" w:hAnsi="黑体" w:eastAsia="黑体" w:cs="黑体"/>
          <w:spacing w:val="9"/>
          <w:sz w:val="21"/>
          <w:szCs w:val="21"/>
          <w:lang w:val="en-US" w:eastAsia="zh-CN"/>
        </w:rPr>
        <w:t>8.1.1  试验方式与试样数量</w:t>
      </w:r>
    </w:p>
    <w:p w14:paraId="5347E7F9">
      <w:pPr>
        <w:keepNext w:val="0"/>
        <w:keepLines w:val="0"/>
        <w:pageBreakBefore w:val="0"/>
        <w:widowControl/>
        <w:tabs>
          <w:tab w:val="left" w:pos="9450"/>
          <w:tab w:val="left" w:pos="9880"/>
          <w:tab w:val="left" w:pos="10500"/>
        </w:tabs>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黑体" w:hAnsi="黑体" w:eastAsia="黑体" w:cs="黑体"/>
          <w:spacing w:val="9"/>
          <w:sz w:val="21"/>
          <w:szCs w:val="21"/>
          <w:lang w:val="en-US" w:eastAsia="zh-CN"/>
        </w:rPr>
      </w:pPr>
      <w:r>
        <w:rPr>
          <w:rFonts w:hint="eastAsia" w:ascii="黑体" w:hAnsi="黑体" w:eastAsia="黑体" w:cs="黑体"/>
          <w:spacing w:val="9"/>
          <w:sz w:val="21"/>
          <w:szCs w:val="21"/>
          <w:lang w:val="en-US" w:eastAsia="zh-CN"/>
        </w:rPr>
        <w:t xml:space="preserve">8.1.1.1  </w:t>
      </w:r>
      <w:r>
        <w:rPr>
          <w:rFonts w:hint="eastAsia" w:ascii="宋体" w:hAnsi="宋体" w:eastAsia="宋体" w:cs="宋体"/>
          <w:spacing w:val="9"/>
          <w:sz w:val="21"/>
          <w:szCs w:val="21"/>
          <w:lang w:val="en-US" w:eastAsia="zh-CN"/>
        </w:rPr>
        <w:t>组批规则:由同一结构、同一公称直径，同一绳级、同一捻制类型、同一表面状态的钢丝绳组成。</w:t>
      </w:r>
    </w:p>
    <w:p w14:paraId="3C9CC4BE">
      <w:pPr>
        <w:keepNext w:val="0"/>
        <w:keepLines w:val="0"/>
        <w:pageBreakBefore w:val="0"/>
        <w:widowControl/>
        <w:tabs>
          <w:tab w:val="left" w:pos="9450"/>
          <w:tab w:val="left" w:pos="9880"/>
          <w:tab w:val="left" w:pos="10500"/>
        </w:tabs>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宋体" w:hAnsi="宋体" w:eastAsia="宋体" w:cs="宋体"/>
          <w:spacing w:val="9"/>
          <w:sz w:val="21"/>
          <w:szCs w:val="21"/>
          <w:lang w:val="en-US" w:eastAsia="zh-CN"/>
        </w:rPr>
      </w:pPr>
      <w:r>
        <w:rPr>
          <w:rFonts w:hint="default" w:ascii="黑体" w:hAnsi="黑体" w:eastAsia="黑体" w:cs="黑体"/>
          <w:spacing w:val="9"/>
          <w:sz w:val="21"/>
          <w:szCs w:val="21"/>
          <w:lang w:val="en-US" w:eastAsia="zh-CN"/>
        </w:rPr>
        <w:t>8.1.1.2</w:t>
      </w:r>
      <w:r>
        <w:rPr>
          <w:rFonts w:hint="eastAsia" w:ascii="黑体" w:hAnsi="黑体" w:eastAsia="黑体" w:cs="黑体"/>
          <w:spacing w:val="9"/>
          <w:sz w:val="21"/>
          <w:szCs w:val="21"/>
          <w:lang w:val="en-US" w:eastAsia="zh-CN"/>
        </w:rPr>
        <w:t xml:space="preserve">  </w:t>
      </w:r>
      <w:r>
        <w:rPr>
          <w:rFonts w:hint="eastAsia" w:ascii="宋体" w:hAnsi="宋体" w:eastAsia="宋体" w:cs="宋体"/>
          <w:spacing w:val="9"/>
          <w:sz w:val="21"/>
          <w:szCs w:val="21"/>
          <w:lang w:val="en-US" w:eastAsia="zh-CN"/>
        </w:rPr>
        <w:t>从每批钢丝绳数量(N)中任选n条钢丝绳取样进行整绳破断拉力试验。</w:t>
      </w:r>
    </w:p>
    <w:p w14:paraId="794D1020">
      <w:pPr>
        <w:keepNext w:val="0"/>
        <w:keepLines w:val="0"/>
        <w:pageBreakBefore w:val="0"/>
        <w:widowControl/>
        <w:tabs>
          <w:tab w:val="left" w:pos="9450"/>
          <w:tab w:val="left" w:pos="9880"/>
          <w:tab w:val="left" w:pos="10500"/>
        </w:tabs>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宋体" w:hAnsi="宋体" w:eastAsia="宋体" w:cs="宋体"/>
          <w:spacing w:val="9"/>
          <w:sz w:val="21"/>
          <w:szCs w:val="21"/>
          <w:lang w:val="en-US" w:eastAsia="zh-CN"/>
        </w:rPr>
      </w:pPr>
      <w:r>
        <w:rPr>
          <w:rFonts w:hint="default" w:ascii="黑体" w:hAnsi="黑体" w:eastAsia="黑体" w:cs="黑体"/>
          <w:spacing w:val="9"/>
          <w:sz w:val="21"/>
          <w:szCs w:val="21"/>
          <w:lang w:val="en-US" w:eastAsia="zh-CN"/>
        </w:rPr>
        <w:t>8.1.1.</w:t>
      </w:r>
      <w:r>
        <w:rPr>
          <w:rFonts w:hint="eastAsia" w:ascii="黑体" w:hAnsi="黑体" w:eastAsia="黑体" w:cs="黑体"/>
          <w:spacing w:val="9"/>
          <w:sz w:val="21"/>
          <w:szCs w:val="21"/>
          <w:lang w:val="en-US" w:eastAsia="zh-CN"/>
        </w:rPr>
        <w:t xml:space="preserve">3  </w:t>
      </w:r>
      <w:r>
        <w:rPr>
          <w:rFonts w:hint="eastAsia" w:ascii="宋体" w:hAnsi="宋体" w:eastAsia="宋体" w:cs="宋体"/>
          <w:spacing w:val="9"/>
          <w:sz w:val="21"/>
          <w:szCs w:val="21"/>
          <w:lang w:val="en-US" w:eastAsia="zh-CN"/>
        </w:rPr>
        <w:t>从每批钢丝绳数量(N)中任选n条钢丝绳取样进行部分拆股钢丝试验(焊接点除外)。</w:t>
      </w:r>
    </w:p>
    <w:p w14:paraId="6FD7041D">
      <w:pPr>
        <w:spacing w:before="258" w:line="233" w:lineRule="auto"/>
        <w:ind w:left="1425"/>
        <w:outlineLvl w:val="1"/>
        <w:rPr>
          <w:rFonts w:hint="eastAsia" w:ascii="黑体" w:hAnsi="黑体" w:eastAsia="黑体" w:cs="黑体"/>
          <w:color w:val="231F20"/>
          <w:spacing w:val="7"/>
          <w:position w:val="1"/>
          <w:sz w:val="21"/>
          <w:szCs w:val="21"/>
          <w:lang w:val="en-US" w:eastAsia="zh-CN"/>
        </w:rPr>
      </w:pPr>
      <w:r>
        <w:rPr>
          <w:rFonts w:hint="default" w:ascii="黑体" w:hAnsi="黑体" w:eastAsia="黑体" w:cs="黑体"/>
          <w:color w:val="231F20"/>
          <w:spacing w:val="7"/>
          <w:position w:val="1"/>
          <w:sz w:val="21"/>
          <w:szCs w:val="21"/>
          <w:lang w:val="en-US" w:eastAsia="zh-CN"/>
        </w:rPr>
        <w:t>8.1.2</w:t>
      </w:r>
      <w:r>
        <w:rPr>
          <w:rFonts w:hint="eastAsia" w:ascii="黑体" w:hAnsi="黑体" w:eastAsia="黑体" w:cs="黑体"/>
          <w:color w:val="231F20"/>
          <w:spacing w:val="7"/>
          <w:position w:val="1"/>
          <w:sz w:val="21"/>
          <w:szCs w:val="21"/>
          <w:lang w:val="en-US" w:eastAsia="zh-CN"/>
        </w:rPr>
        <w:t xml:space="preserve">  钢丝绳性能考核</w:t>
      </w:r>
    </w:p>
    <w:p w14:paraId="099D8F30">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根据钢丝绳实测破断拉力或破断拉力总和，与附录A进行比对。</w:t>
      </w:r>
    </w:p>
    <w:p w14:paraId="686EBA4D">
      <w:pPr>
        <w:spacing w:before="258" w:line="233" w:lineRule="auto"/>
        <w:ind w:left="1425"/>
        <w:outlineLvl w:val="1"/>
        <w:rPr>
          <w:rFonts w:hint="eastAsia" w:ascii="黑体" w:hAnsi="黑体" w:eastAsia="黑体" w:cs="黑体"/>
          <w:color w:val="231F20"/>
          <w:spacing w:val="7"/>
          <w:position w:val="1"/>
          <w:sz w:val="21"/>
          <w:szCs w:val="21"/>
          <w:lang w:val="en-US" w:eastAsia="zh-CN"/>
        </w:rPr>
      </w:pPr>
      <w:r>
        <w:rPr>
          <w:rFonts w:hint="default" w:ascii="黑体" w:hAnsi="黑体" w:eastAsia="黑体" w:cs="黑体"/>
          <w:color w:val="231F20"/>
          <w:spacing w:val="7"/>
          <w:position w:val="1"/>
          <w:sz w:val="21"/>
          <w:szCs w:val="21"/>
          <w:lang w:val="en-US" w:eastAsia="zh-CN"/>
        </w:rPr>
        <w:t>8.1.3</w:t>
      </w:r>
      <w:r>
        <w:rPr>
          <w:rFonts w:hint="eastAsia" w:ascii="黑体" w:hAnsi="黑体" w:eastAsia="黑体" w:cs="黑体"/>
          <w:color w:val="231F20"/>
          <w:spacing w:val="7"/>
          <w:position w:val="1"/>
          <w:sz w:val="21"/>
          <w:szCs w:val="21"/>
          <w:lang w:val="en-US" w:eastAsia="zh-CN"/>
        </w:rPr>
        <w:t xml:space="preserve">  判定规则与复验</w:t>
      </w:r>
    </w:p>
    <w:p w14:paraId="44E5C8D0">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default"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经复验不合格的钢丝绳应从该批钢丝绳中除去。当一批中大于3条时，则该批钢丝绳的其他条，按规定的取样数量做附加试验。附加试验合格，该批剩余部分的钢丝绳应为合格。如果一个或一个以上的附加试验结果不符合规定要求时，则该批剩余的钢丝绳，应逐条取样进行试验。当一条钢丝绳截成数条交货时，则从其中任选一条取样试验，如果合格，其余各条免于试验，否则应逐条取样进行试验。</w:t>
      </w:r>
    </w:p>
    <w:p w14:paraId="628D88FF">
      <w:pPr>
        <w:spacing w:before="258" w:line="233" w:lineRule="auto"/>
        <w:ind w:left="1425"/>
        <w:outlineLvl w:val="1"/>
        <w:rPr>
          <w:rFonts w:hint="eastAsia" w:ascii="黑体" w:hAnsi="黑体" w:eastAsia="黑体" w:cs="黑体"/>
          <w:color w:val="231F20"/>
          <w:spacing w:val="7"/>
          <w:position w:val="1"/>
          <w:sz w:val="21"/>
          <w:szCs w:val="21"/>
          <w:lang w:val="en-US" w:eastAsia="zh-CN"/>
        </w:rPr>
      </w:pPr>
      <w:r>
        <w:rPr>
          <w:rFonts w:hint="eastAsia" w:ascii="黑体" w:hAnsi="黑体" w:eastAsia="黑体" w:cs="黑体"/>
          <w:color w:val="231F20"/>
          <w:spacing w:val="7"/>
          <w:position w:val="1"/>
          <w:sz w:val="21"/>
          <w:szCs w:val="21"/>
          <w:lang w:val="en-US" w:eastAsia="zh-CN"/>
        </w:rPr>
        <w:t>8.2  试验方法</w:t>
      </w:r>
    </w:p>
    <w:p w14:paraId="07734989">
      <w:pPr>
        <w:spacing w:before="258" w:line="233" w:lineRule="auto"/>
        <w:ind w:left="1425"/>
        <w:outlineLvl w:val="1"/>
        <w:rPr>
          <w:rFonts w:hint="eastAsia" w:ascii="黑体" w:hAnsi="黑体" w:eastAsia="黑体" w:cs="黑体"/>
          <w:color w:val="231F20"/>
          <w:spacing w:val="7"/>
          <w:position w:val="1"/>
          <w:sz w:val="21"/>
          <w:szCs w:val="21"/>
          <w:lang w:val="en-US" w:eastAsia="zh-CN"/>
        </w:rPr>
      </w:pPr>
      <w:r>
        <w:rPr>
          <w:rFonts w:hint="eastAsia" w:ascii="黑体" w:hAnsi="黑体" w:eastAsia="黑体" w:cs="黑体"/>
          <w:color w:val="231F20"/>
          <w:spacing w:val="7"/>
          <w:position w:val="1"/>
          <w:sz w:val="21"/>
          <w:szCs w:val="21"/>
          <w:lang w:val="en-US" w:eastAsia="zh-CN"/>
        </w:rPr>
        <w:t>8.2.1  直径和不圆度</w:t>
      </w:r>
    </w:p>
    <w:p w14:paraId="56CA14E6">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宋体" w:hAnsi="宋体" w:eastAsia="宋体" w:cs="宋体"/>
          <w:spacing w:val="9"/>
          <w:sz w:val="21"/>
          <w:szCs w:val="21"/>
          <w:lang w:val="en-US" w:eastAsia="zh-CN"/>
        </w:rPr>
      </w:pPr>
      <w:r>
        <w:rPr>
          <w:rFonts w:hint="eastAsia" w:ascii="黑体" w:hAnsi="黑体" w:eastAsia="黑体" w:cs="黑体"/>
          <w:spacing w:val="9"/>
          <w:sz w:val="21"/>
          <w:szCs w:val="21"/>
          <w:lang w:val="en-US" w:eastAsia="zh-CN"/>
        </w:rPr>
        <w:t xml:space="preserve">8.2.1.1 </w:t>
      </w:r>
      <w:r>
        <w:rPr>
          <w:rFonts w:hint="eastAsia" w:ascii="宋体" w:hAnsi="宋体" w:eastAsia="宋体" w:cs="宋体"/>
          <w:spacing w:val="9"/>
          <w:sz w:val="21"/>
          <w:szCs w:val="21"/>
          <w:lang w:val="en-US" w:eastAsia="zh-CN"/>
        </w:rPr>
        <w:t xml:space="preserve"> 压实股钢丝绳应使用宽钳口游标卡尺测量，量具分度值不大于0.02mm，其钳口宽度足以跨越两个相邻的股，见图3。</w:t>
      </w:r>
    </w:p>
    <w:p w14:paraId="42499E77">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1151" w:firstLine="0" w:firstLineChars="0"/>
        <w:textAlignment w:val="baseline"/>
        <w:rPr>
          <w:rFonts w:hint="eastAsia" w:ascii="宋体" w:hAnsi="宋体" w:eastAsia="宋体" w:cs="宋体"/>
          <w:spacing w:val="9"/>
          <w:sz w:val="20"/>
          <w:szCs w:val="20"/>
          <w:lang w:val="en-US" w:eastAsia="zh-CN"/>
        </w:rPr>
      </w:pPr>
      <w:r>
        <w:rPr>
          <w:position w:val="-41"/>
        </w:rPr>
        <w:drawing>
          <wp:anchor distT="0" distB="0" distL="0" distR="0" simplePos="0" relativeHeight="251664384" behindDoc="1" locked="0" layoutInCell="1" allowOverlap="1">
            <wp:simplePos x="0" y="0"/>
            <wp:positionH relativeFrom="column">
              <wp:posOffset>2700020</wp:posOffset>
            </wp:positionH>
            <wp:positionV relativeFrom="paragraph">
              <wp:posOffset>142240</wp:posOffset>
            </wp:positionV>
            <wp:extent cx="1884680" cy="1331595"/>
            <wp:effectExtent l="0" t="0" r="1270" b="1905"/>
            <wp:wrapTight wrapText="bothSides">
              <wp:wrapPolygon>
                <wp:start x="0" y="0"/>
                <wp:lineTo x="0" y="21322"/>
                <wp:lineTo x="21396" y="21322"/>
                <wp:lineTo x="21396" y="0"/>
                <wp:lineTo x="0" y="0"/>
              </wp:wrapPolygon>
            </wp:wrapTight>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4"/>
                    <a:stretch>
                      <a:fillRect/>
                    </a:stretch>
                  </pic:blipFill>
                  <pic:spPr>
                    <a:xfrm>
                      <a:off x="0" y="0"/>
                      <a:ext cx="1884680" cy="1331595"/>
                    </a:xfrm>
                    <a:prstGeom prst="rect">
                      <a:avLst/>
                    </a:prstGeom>
                  </pic:spPr>
                </pic:pic>
              </a:graphicData>
            </a:graphic>
          </wp:anchor>
        </w:drawing>
      </w:r>
    </w:p>
    <w:p w14:paraId="3D17BC2D">
      <w:pPr>
        <w:tabs>
          <w:tab w:val="left" w:pos="3411"/>
        </w:tabs>
        <w:bidi w:val="0"/>
        <w:jc w:val="center"/>
        <w:rPr>
          <w:rFonts w:hint="eastAsia" w:eastAsia="宋体"/>
          <w:lang w:eastAsia="zh-CN"/>
        </w:rPr>
      </w:pPr>
    </w:p>
    <w:p w14:paraId="30075078">
      <w:pPr>
        <w:tabs>
          <w:tab w:val="left" w:pos="3411"/>
        </w:tabs>
        <w:bidi w:val="0"/>
        <w:jc w:val="left"/>
        <w:rPr>
          <w:rFonts w:hint="eastAsia" w:eastAsia="宋体"/>
          <w:lang w:eastAsia="zh-CN"/>
        </w:rPr>
      </w:pPr>
    </w:p>
    <w:p w14:paraId="5EAC52CA">
      <w:pPr>
        <w:tabs>
          <w:tab w:val="left" w:pos="3411"/>
        </w:tabs>
        <w:bidi w:val="0"/>
        <w:jc w:val="left"/>
        <w:rPr>
          <w:rFonts w:hint="eastAsia" w:eastAsia="宋体"/>
          <w:lang w:eastAsia="zh-CN"/>
        </w:rPr>
      </w:pPr>
    </w:p>
    <w:p w14:paraId="47D11D03">
      <w:pPr>
        <w:tabs>
          <w:tab w:val="left" w:pos="3411"/>
        </w:tabs>
        <w:bidi w:val="0"/>
        <w:jc w:val="left"/>
        <w:rPr>
          <w:rFonts w:hint="eastAsia" w:eastAsia="宋体"/>
          <w:lang w:eastAsia="zh-CN"/>
        </w:rPr>
      </w:pPr>
    </w:p>
    <w:p w14:paraId="19E61246">
      <w:pPr>
        <w:tabs>
          <w:tab w:val="left" w:pos="3411"/>
        </w:tabs>
        <w:bidi w:val="0"/>
        <w:jc w:val="left"/>
        <w:rPr>
          <w:rFonts w:hint="eastAsia" w:eastAsia="宋体"/>
          <w:lang w:eastAsia="zh-CN"/>
        </w:rPr>
      </w:pPr>
    </w:p>
    <w:p w14:paraId="21027180">
      <w:pPr>
        <w:tabs>
          <w:tab w:val="left" w:pos="3411"/>
        </w:tabs>
        <w:bidi w:val="0"/>
        <w:jc w:val="left"/>
        <w:rPr>
          <w:rFonts w:hint="eastAsia" w:eastAsia="宋体"/>
          <w:lang w:eastAsia="zh-CN"/>
        </w:rPr>
      </w:pPr>
    </w:p>
    <w:p w14:paraId="58B48123">
      <w:pPr>
        <w:pStyle w:val="2"/>
        <w:spacing w:before="242" w:line="329" w:lineRule="exact"/>
        <w:jc w:val="both"/>
        <w:rPr>
          <w:rFonts w:hint="eastAsia" w:ascii="黑体" w:hAnsi="黑体" w:eastAsia="黑体" w:cs="黑体"/>
          <w:color w:val="231F20"/>
          <w:spacing w:val="8"/>
          <w:position w:val="3"/>
          <w:sz w:val="21"/>
          <w:szCs w:val="21"/>
          <w:lang w:eastAsia="zh-CN"/>
        </w:rPr>
      </w:pPr>
    </w:p>
    <w:p w14:paraId="536DBC66">
      <w:pPr>
        <w:pStyle w:val="2"/>
        <w:spacing w:before="242" w:line="329" w:lineRule="exact"/>
        <w:ind w:left="840" w:leftChars="400" w:firstLine="0" w:firstLineChars="0"/>
        <w:jc w:val="center"/>
        <w:rPr>
          <w:rFonts w:hint="eastAsia" w:ascii="黑体" w:hAnsi="黑体" w:eastAsia="黑体" w:cs="黑体"/>
          <w:sz w:val="21"/>
          <w:szCs w:val="21"/>
          <w:lang w:eastAsia="zh-CN"/>
        </w:rPr>
      </w:pPr>
      <w:r>
        <w:rPr>
          <w:rFonts w:hint="eastAsia" w:ascii="黑体" w:hAnsi="黑体" w:eastAsia="黑体" w:cs="黑体"/>
          <w:color w:val="231F20"/>
          <w:spacing w:val="8"/>
          <w:position w:val="3"/>
          <w:sz w:val="20"/>
          <w:szCs w:val="20"/>
          <w:lang w:eastAsia="zh-CN"/>
        </w:rPr>
        <w:t>图3</w:t>
      </w:r>
      <w:r>
        <w:rPr>
          <w:rFonts w:hint="eastAsia" w:ascii="黑体" w:hAnsi="黑体" w:eastAsia="黑体" w:cs="黑体"/>
          <w:color w:val="231F20"/>
          <w:spacing w:val="8"/>
          <w:position w:val="3"/>
          <w:sz w:val="20"/>
          <w:szCs w:val="20"/>
          <w:lang w:val="en-US" w:eastAsia="zh-CN"/>
        </w:rPr>
        <w:t xml:space="preserve"> </w:t>
      </w:r>
      <w:r>
        <w:rPr>
          <w:rFonts w:hint="eastAsia" w:ascii="黑体" w:hAnsi="黑体" w:eastAsia="黑体" w:cs="黑体"/>
          <w:color w:val="231F20"/>
          <w:spacing w:val="8"/>
          <w:position w:val="3"/>
          <w:sz w:val="20"/>
          <w:szCs w:val="20"/>
          <w:lang w:eastAsia="zh-CN"/>
        </w:rPr>
        <w:t xml:space="preserve"> 压实股钢丝绳直径测</w:t>
      </w:r>
      <w:r>
        <w:rPr>
          <w:rFonts w:hint="eastAsia" w:ascii="黑体" w:hAnsi="黑体" w:eastAsia="黑体" w:cs="黑体"/>
          <w:color w:val="231F20"/>
          <w:spacing w:val="7"/>
          <w:position w:val="3"/>
          <w:sz w:val="20"/>
          <w:szCs w:val="20"/>
          <w:lang w:eastAsia="zh-CN"/>
        </w:rPr>
        <w:t>量方法</w:t>
      </w:r>
    </w:p>
    <w:p w14:paraId="77031F75">
      <w:pPr>
        <w:keepNext w:val="0"/>
        <w:keepLines w:val="0"/>
        <w:pageBreakBefore w:val="0"/>
        <w:widowControl/>
        <w:tabs>
          <w:tab w:val="left" w:pos="9450"/>
          <w:tab w:val="left" w:pos="9880"/>
          <w:tab w:val="left" w:pos="10500"/>
        </w:tabs>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宋体" w:hAnsi="宋体" w:eastAsia="宋体" w:cs="宋体"/>
          <w:spacing w:val="9"/>
          <w:sz w:val="21"/>
          <w:szCs w:val="21"/>
          <w:lang w:val="en-US" w:eastAsia="zh-CN"/>
        </w:rPr>
      </w:pPr>
      <w:r>
        <w:rPr>
          <w:rFonts w:hint="default" w:ascii="黑体" w:hAnsi="黑体" w:eastAsia="黑体" w:cs="黑体"/>
          <w:spacing w:val="9"/>
          <w:sz w:val="21"/>
          <w:szCs w:val="21"/>
          <w:lang w:val="en-US" w:eastAsia="zh-CN"/>
        </w:rPr>
        <w:t>8.2.1.2</w:t>
      </w:r>
      <w:r>
        <w:rPr>
          <w:rFonts w:hint="eastAsia" w:ascii="黑体" w:hAnsi="黑体" w:eastAsia="黑体" w:cs="黑体"/>
          <w:spacing w:val="9"/>
          <w:sz w:val="21"/>
          <w:szCs w:val="21"/>
          <w:lang w:val="en-US" w:eastAsia="zh-CN"/>
        </w:rPr>
        <w:t xml:space="preserve"> </w:t>
      </w:r>
      <w:r>
        <w:rPr>
          <w:rFonts w:hint="eastAsia" w:ascii="宋体" w:hAnsi="宋体" w:eastAsia="宋体" w:cs="宋体"/>
          <w:spacing w:val="9"/>
          <w:sz w:val="21"/>
          <w:szCs w:val="21"/>
          <w:lang w:val="en-US" w:eastAsia="zh-CN"/>
        </w:rPr>
        <w:t xml:space="preserve"> 测量应在无张力的情况下，于钢丝绳端头 15 m 外的直线部位上进行，在相距至少 1 m 的两截面上，并在同一截面互相垂直测取两个数值，将四个测量结果的平均值作为钢丝绳的实测直径，该值应符合 7.3.2 的有关规定。</w:t>
      </w:r>
    </w:p>
    <w:p w14:paraId="03BF2D7F">
      <w:pPr>
        <w:keepNext w:val="0"/>
        <w:keepLines w:val="0"/>
        <w:pageBreakBefore w:val="0"/>
        <w:widowControl/>
        <w:tabs>
          <w:tab w:val="left" w:pos="10500"/>
        </w:tabs>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宋体" w:hAnsi="宋体" w:eastAsia="宋体" w:cs="宋体"/>
          <w:spacing w:val="9"/>
          <w:sz w:val="21"/>
          <w:szCs w:val="21"/>
          <w:lang w:val="en-US" w:eastAsia="zh-CN"/>
        </w:rPr>
      </w:pPr>
      <w:r>
        <w:rPr>
          <w:rFonts w:hint="default" w:ascii="黑体" w:hAnsi="黑体" w:eastAsia="黑体" w:cs="黑体"/>
          <w:spacing w:val="9"/>
          <w:sz w:val="21"/>
          <w:szCs w:val="21"/>
          <w:lang w:val="en-US" w:eastAsia="zh-CN"/>
        </w:rPr>
        <w:t>8.</w:t>
      </w:r>
      <w:r>
        <w:rPr>
          <w:rFonts w:hint="eastAsia" w:ascii="黑体" w:hAnsi="黑体" w:eastAsia="黑体" w:cs="黑体"/>
          <w:spacing w:val="9"/>
          <w:sz w:val="21"/>
          <w:szCs w:val="21"/>
          <w:lang w:val="en-US" w:eastAsia="zh-CN"/>
        </w:rPr>
        <w:t>2</w:t>
      </w:r>
      <w:r>
        <w:rPr>
          <w:rFonts w:hint="default" w:ascii="黑体" w:hAnsi="黑体" w:eastAsia="黑体" w:cs="黑体"/>
          <w:spacing w:val="9"/>
          <w:sz w:val="21"/>
          <w:szCs w:val="21"/>
          <w:lang w:val="en-US" w:eastAsia="zh-CN"/>
        </w:rPr>
        <w:t>.1.</w:t>
      </w:r>
      <w:r>
        <w:rPr>
          <w:rFonts w:hint="eastAsia" w:ascii="黑体" w:hAnsi="黑体" w:eastAsia="黑体" w:cs="黑体"/>
          <w:spacing w:val="9"/>
          <w:sz w:val="21"/>
          <w:szCs w:val="21"/>
          <w:lang w:val="en-US" w:eastAsia="zh-CN"/>
        </w:rPr>
        <w:t xml:space="preserve">3  </w:t>
      </w:r>
      <w:r>
        <w:rPr>
          <w:rFonts w:hint="eastAsia" w:ascii="宋体" w:hAnsi="宋体" w:eastAsia="宋体" w:cs="宋体"/>
          <w:spacing w:val="9"/>
          <w:sz w:val="21"/>
          <w:szCs w:val="21"/>
          <w:lang w:val="en-US" w:eastAsia="zh-CN"/>
        </w:rPr>
        <w:t>钢丝绳同一截面互相垂直，两个数值之差，交叉 90°为不圆度，应符合5.8的规定。</w:t>
      </w:r>
    </w:p>
    <w:p w14:paraId="2C2AA3EA">
      <w:pPr>
        <w:keepNext w:val="0"/>
        <w:keepLines w:val="0"/>
        <w:pageBreakBefore w:val="0"/>
        <w:widowControl/>
        <w:tabs>
          <w:tab w:val="left" w:pos="9240"/>
          <w:tab w:val="left" w:pos="10500"/>
        </w:tabs>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default" w:ascii="黑体" w:hAnsi="黑体" w:eastAsia="黑体" w:cs="黑体"/>
          <w:spacing w:val="9"/>
          <w:sz w:val="21"/>
          <w:szCs w:val="21"/>
          <w:lang w:val="en-US" w:eastAsia="zh-CN"/>
        </w:rPr>
      </w:pPr>
      <w:r>
        <w:rPr>
          <w:rFonts w:hint="default" w:ascii="黑体" w:hAnsi="黑体" w:eastAsia="黑体" w:cs="黑体"/>
          <w:spacing w:val="9"/>
          <w:sz w:val="21"/>
          <w:szCs w:val="21"/>
          <w:lang w:val="en-US" w:eastAsia="zh-CN"/>
        </w:rPr>
        <w:t>8.</w:t>
      </w:r>
      <w:r>
        <w:rPr>
          <w:rFonts w:hint="eastAsia" w:ascii="黑体" w:hAnsi="黑体" w:eastAsia="黑体" w:cs="黑体"/>
          <w:spacing w:val="9"/>
          <w:sz w:val="21"/>
          <w:szCs w:val="21"/>
          <w:lang w:val="en-US" w:eastAsia="zh-CN"/>
        </w:rPr>
        <w:t>2</w:t>
      </w:r>
      <w:r>
        <w:rPr>
          <w:rFonts w:hint="default" w:ascii="黑体" w:hAnsi="黑体" w:eastAsia="黑体" w:cs="黑体"/>
          <w:spacing w:val="9"/>
          <w:sz w:val="21"/>
          <w:szCs w:val="21"/>
          <w:lang w:val="en-US" w:eastAsia="zh-CN"/>
        </w:rPr>
        <w:t>.1.</w:t>
      </w:r>
      <w:r>
        <w:rPr>
          <w:rFonts w:hint="eastAsia" w:ascii="黑体" w:hAnsi="黑体" w:eastAsia="黑体" w:cs="黑体"/>
          <w:spacing w:val="9"/>
          <w:sz w:val="21"/>
          <w:szCs w:val="21"/>
          <w:lang w:val="en-US" w:eastAsia="zh-CN"/>
        </w:rPr>
        <w:t xml:space="preserve">4  </w:t>
      </w:r>
      <w:r>
        <w:rPr>
          <w:rFonts w:hint="eastAsia" w:ascii="宋体" w:hAnsi="宋体" w:eastAsia="宋体" w:cs="宋体"/>
          <w:spacing w:val="9"/>
          <w:sz w:val="21"/>
          <w:szCs w:val="21"/>
          <w:lang w:val="en-US" w:eastAsia="zh-CN"/>
        </w:rPr>
        <w:t>在供需双方有争议时，钢丝绳直径的测量可在不超过钢丝绳最小破断拉力5%的负荷下进行。</w:t>
      </w:r>
    </w:p>
    <w:p w14:paraId="366A8F40">
      <w:pPr>
        <w:tabs>
          <w:tab w:val="left" w:pos="10500"/>
        </w:tabs>
        <w:spacing w:before="258" w:line="233" w:lineRule="auto"/>
        <w:ind w:left="1425"/>
        <w:outlineLvl w:val="1"/>
        <w:rPr>
          <w:rFonts w:hint="eastAsia" w:ascii="黑体" w:hAnsi="黑体" w:eastAsia="黑体" w:cs="黑体"/>
          <w:color w:val="231F20"/>
          <w:spacing w:val="7"/>
          <w:position w:val="1"/>
          <w:sz w:val="21"/>
          <w:szCs w:val="21"/>
          <w:lang w:val="en-US" w:eastAsia="zh-CN"/>
        </w:rPr>
      </w:pPr>
      <w:r>
        <w:rPr>
          <w:rFonts w:hint="default" w:ascii="黑体" w:hAnsi="黑体" w:eastAsia="黑体" w:cs="黑体"/>
          <w:color w:val="231F20"/>
          <w:spacing w:val="7"/>
          <w:position w:val="1"/>
          <w:sz w:val="21"/>
          <w:szCs w:val="21"/>
          <w:lang w:val="en-US" w:eastAsia="zh-CN"/>
        </w:rPr>
        <w:t>8.</w:t>
      </w:r>
      <w:r>
        <w:rPr>
          <w:rFonts w:hint="eastAsia" w:ascii="黑体" w:hAnsi="黑体" w:eastAsia="黑体" w:cs="黑体"/>
          <w:color w:val="231F20"/>
          <w:spacing w:val="7"/>
          <w:position w:val="1"/>
          <w:sz w:val="21"/>
          <w:szCs w:val="21"/>
          <w:lang w:val="en-US" w:eastAsia="zh-CN"/>
        </w:rPr>
        <w:t>2</w:t>
      </w:r>
      <w:r>
        <w:rPr>
          <w:rFonts w:hint="default" w:ascii="黑体" w:hAnsi="黑体" w:eastAsia="黑体" w:cs="黑体"/>
          <w:color w:val="231F20"/>
          <w:spacing w:val="7"/>
          <w:position w:val="1"/>
          <w:sz w:val="21"/>
          <w:szCs w:val="21"/>
          <w:lang w:val="en-US" w:eastAsia="zh-CN"/>
        </w:rPr>
        <w:t>.2</w:t>
      </w:r>
      <w:r>
        <w:rPr>
          <w:rFonts w:hint="eastAsia" w:ascii="黑体" w:hAnsi="黑体" w:eastAsia="黑体" w:cs="黑体"/>
          <w:color w:val="231F20"/>
          <w:spacing w:val="7"/>
          <w:position w:val="1"/>
          <w:sz w:val="21"/>
          <w:szCs w:val="21"/>
          <w:lang w:val="en-US" w:eastAsia="zh-CN"/>
        </w:rPr>
        <w:t xml:space="preserve">  </w:t>
      </w:r>
      <w:r>
        <w:rPr>
          <w:rFonts w:hint="default" w:ascii="黑体" w:hAnsi="黑体" w:eastAsia="黑体" w:cs="黑体"/>
          <w:color w:val="231F20"/>
          <w:spacing w:val="7"/>
          <w:position w:val="1"/>
          <w:sz w:val="21"/>
          <w:szCs w:val="21"/>
          <w:lang w:val="en-US" w:eastAsia="zh-CN"/>
        </w:rPr>
        <w:t>长度</w:t>
      </w:r>
    </w:p>
    <w:p w14:paraId="2E66FFB1">
      <w:pPr>
        <w:keepNext w:val="0"/>
        <w:keepLines w:val="0"/>
        <w:pageBreakBefore w:val="0"/>
        <w:widowControl/>
        <w:tabs>
          <w:tab w:val="left" w:pos="10500"/>
        </w:tabs>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钢丝绳的长度应在无载荷条件下测量。需使用特殊方法测量长度时，由供需双方协商确定测量方法。钢丝绳长度的测量以米为单位。</w:t>
      </w:r>
    </w:p>
    <w:p w14:paraId="7E90FBF4">
      <w:pPr>
        <w:tabs>
          <w:tab w:val="left" w:pos="10500"/>
        </w:tabs>
        <w:spacing w:before="258" w:line="233" w:lineRule="auto"/>
        <w:ind w:left="1425"/>
        <w:outlineLvl w:val="1"/>
        <w:rPr>
          <w:rFonts w:hint="eastAsia" w:ascii="黑体" w:hAnsi="黑体" w:eastAsia="黑体" w:cs="黑体"/>
          <w:color w:val="231F20"/>
          <w:spacing w:val="7"/>
          <w:position w:val="1"/>
          <w:sz w:val="21"/>
          <w:szCs w:val="21"/>
          <w:lang w:val="en-US" w:eastAsia="zh-CN"/>
        </w:rPr>
      </w:pPr>
      <w:r>
        <w:rPr>
          <w:rFonts w:hint="default" w:ascii="黑体" w:hAnsi="黑体" w:eastAsia="黑体" w:cs="黑体"/>
          <w:color w:val="231F20"/>
          <w:spacing w:val="7"/>
          <w:position w:val="1"/>
          <w:sz w:val="21"/>
          <w:szCs w:val="21"/>
          <w:lang w:val="en-US" w:eastAsia="zh-CN"/>
        </w:rPr>
        <w:t>8.</w:t>
      </w:r>
      <w:r>
        <w:rPr>
          <w:rFonts w:hint="eastAsia" w:ascii="黑体" w:hAnsi="黑体" w:eastAsia="黑体" w:cs="黑体"/>
          <w:color w:val="231F20"/>
          <w:spacing w:val="7"/>
          <w:position w:val="1"/>
          <w:sz w:val="21"/>
          <w:szCs w:val="21"/>
          <w:lang w:val="en-US" w:eastAsia="zh-CN"/>
        </w:rPr>
        <w:t>2</w:t>
      </w:r>
      <w:r>
        <w:rPr>
          <w:rFonts w:hint="default" w:ascii="黑体" w:hAnsi="黑体" w:eastAsia="黑体" w:cs="黑体"/>
          <w:color w:val="231F20"/>
          <w:spacing w:val="7"/>
          <w:position w:val="1"/>
          <w:sz w:val="21"/>
          <w:szCs w:val="21"/>
          <w:lang w:val="en-US" w:eastAsia="zh-CN"/>
        </w:rPr>
        <w:t>.3</w:t>
      </w:r>
      <w:r>
        <w:rPr>
          <w:rFonts w:hint="eastAsia" w:ascii="黑体" w:hAnsi="黑体" w:eastAsia="黑体" w:cs="黑体"/>
          <w:color w:val="231F20"/>
          <w:spacing w:val="7"/>
          <w:position w:val="1"/>
          <w:sz w:val="21"/>
          <w:szCs w:val="21"/>
          <w:lang w:val="en-US" w:eastAsia="zh-CN"/>
        </w:rPr>
        <w:t xml:space="preserve">  重量</w:t>
      </w:r>
    </w:p>
    <w:p w14:paraId="7F956F4E">
      <w:pPr>
        <w:keepNext w:val="0"/>
        <w:keepLines w:val="0"/>
        <w:pageBreakBefore w:val="0"/>
        <w:widowControl/>
        <w:tabs>
          <w:tab w:val="left" w:pos="9450"/>
          <w:tab w:val="left" w:pos="9880"/>
          <w:tab w:val="left" w:pos="10500"/>
        </w:tabs>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宋体" w:hAnsi="宋体" w:eastAsia="宋体" w:cs="宋体"/>
          <w:spacing w:val="9"/>
          <w:sz w:val="21"/>
          <w:szCs w:val="21"/>
          <w:lang w:val="en-US" w:eastAsia="zh-CN"/>
        </w:rPr>
      </w:pPr>
      <w:r>
        <w:rPr>
          <w:rFonts w:hint="eastAsia" w:ascii="黑体" w:hAnsi="黑体" w:eastAsia="黑体" w:cs="黑体"/>
          <w:spacing w:val="9"/>
          <w:sz w:val="21"/>
          <w:szCs w:val="21"/>
          <w:lang w:val="en-US" w:eastAsia="zh-CN"/>
        </w:rPr>
        <w:t xml:space="preserve">8.2.3.1  </w:t>
      </w:r>
      <w:r>
        <w:rPr>
          <w:rFonts w:hint="eastAsia" w:ascii="宋体" w:hAnsi="宋体" w:eastAsia="宋体" w:cs="宋体"/>
          <w:spacing w:val="9"/>
          <w:sz w:val="21"/>
          <w:szCs w:val="21"/>
          <w:lang w:val="en-US" w:eastAsia="zh-CN"/>
        </w:rPr>
        <w:t>钢丝绳总重量包括钢丝绳、卷轴和包装材料的重量，应使用衡器测量，单位为千克（kg）。</w:t>
      </w:r>
    </w:p>
    <w:p w14:paraId="5509AF5D">
      <w:pPr>
        <w:keepNext w:val="0"/>
        <w:keepLines w:val="0"/>
        <w:pageBreakBefore w:val="0"/>
        <w:widowControl/>
        <w:tabs>
          <w:tab w:val="left" w:pos="9450"/>
          <w:tab w:val="left" w:pos="9880"/>
          <w:tab w:val="left" w:pos="10500"/>
        </w:tabs>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宋体" w:hAnsi="宋体" w:eastAsia="宋体" w:cs="宋体"/>
          <w:spacing w:val="9"/>
          <w:sz w:val="21"/>
          <w:szCs w:val="21"/>
          <w:lang w:val="en-US" w:eastAsia="zh-CN"/>
        </w:rPr>
      </w:pPr>
      <w:r>
        <w:rPr>
          <w:rFonts w:hint="eastAsia" w:ascii="黑体" w:hAnsi="黑体" w:eastAsia="黑体" w:cs="黑体"/>
          <w:spacing w:val="9"/>
          <w:sz w:val="21"/>
          <w:szCs w:val="21"/>
          <w:lang w:val="en-US" w:eastAsia="zh-CN"/>
        </w:rPr>
        <w:t xml:space="preserve">8.2.3.2  </w:t>
      </w:r>
      <w:r>
        <w:rPr>
          <w:rFonts w:hint="eastAsia" w:ascii="宋体" w:hAnsi="宋体" w:eastAsia="宋体" w:cs="宋体"/>
          <w:spacing w:val="9"/>
          <w:sz w:val="21"/>
          <w:szCs w:val="21"/>
          <w:lang w:val="en-US" w:eastAsia="zh-CN"/>
        </w:rPr>
        <w:t>计算钢丝绳单位重量时，用钢丝绳净重量除以钢丝绳实测长度，单位为千克每米（kg/m）。</w:t>
      </w:r>
    </w:p>
    <w:p w14:paraId="64518DCE">
      <w:pPr>
        <w:tabs>
          <w:tab w:val="left" w:pos="10500"/>
        </w:tabs>
        <w:spacing w:before="258" w:line="233" w:lineRule="auto"/>
        <w:ind w:left="1425"/>
        <w:outlineLvl w:val="1"/>
        <w:rPr>
          <w:rFonts w:hint="eastAsia" w:ascii="黑体" w:hAnsi="黑体" w:eastAsia="黑体" w:cs="黑体"/>
          <w:color w:val="231F20"/>
          <w:spacing w:val="7"/>
          <w:position w:val="1"/>
          <w:sz w:val="21"/>
          <w:szCs w:val="21"/>
          <w:lang w:val="en-US" w:eastAsia="zh-CN"/>
        </w:rPr>
      </w:pPr>
      <w:r>
        <w:rPr>
          <w:rFonts w:hint="eastAsia" w:ascii="黑体" w:hAnsi="黑体" w:eastAsia="黑体" w:cs="黑体"/>
          <w:color w:val="231F20"/>
          <w:spacing w:val="7"/>
          <w:position w:val="1"/>
          <w:sz w:val="21"/>
          <w:szCs w:val="21"/>
          <w:lang w:val="en-US" w:eastAsia="zh-CN"/>
        </w:rPr>
        <w:t>8.2.4  钢丝绳的涂油</w:t>
      </w:r>
    </w:p>
    <w:p w14:paraId="6893ADBD">
      <w:pPr>
        <w:keepNext w:val="0"/>
        <w:keepLines w:val="0"/>
        <w:pageBreakBefore w:val="0"/>
        <w:widowControl/>
        <w:tabs>
          <w:tab w:val="left" w:pos="10500"/>
        </w:tabs>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通过目视验证涂油的符合性。</w:t>
      </w:r>
    </w:p>
    <w:p w14:paraId="67C77E0F">
      <w:pPr>
        <w:tabs>
          <w:tab w:val="left" w:pos="10500"/>
        </w:tabs>
        <w:spacing w:before="258" w:line="233" w:lineRule="auto"/>
        <w:ind w:left="1425"/>
        <w:outlineLvl w:val="1"/>
        <w:rPr>
          <w:rFonts w:hint="default" w:ascii="黑体" w:hAnsi="黑体" w:eastAsia="黑体" w:cs="黑体"/>
          <w:color w:val="231F20"/>
          <w:spacing w:val="7"/>
          <w:position w:val="1"/>
          <w:sz w:val="21"/>
          <w:szCs w:val="21"/>
          <w:lang w:val="en-US" w:eastAsia="zh-CN"/>
        </w:rPr>
      </w:pPr>
      <w:r>
        <w:rPr>
          <w:rFonts w:hint="eastAsia" w:ascii="黑体" w:hAnsi="黑体" w:eastAsia="黑体" w:cs="黑体"/>
          <w:color w:val="231F20"/>
          <w:spacing w:val="7"/>
          <w:position w:val="1"/>
          <w:sz w:val="21"/>
          <w:szCs w:val="21"/>
          <w:lang w:val="en-US" w:eastAsia="zh-CN"/>
        </w:rPr>
        <w:t>8.2.5  钢丝绳结构与绳级</w:t>
      </w:r>
    </w:p>
    <w:p w14:paraId="6CBB0237">
      <w:pPr>
        <w:keepNext w:val="0"/>
        <w:keepLines w:val="0"/>
        <w:pageBreakBefore w:val="0"/>
        <w:widowControl/>
        <w:tabs>
          <w:tab w:val="left" w:pos="10500"/>
        </w:tabs>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通过目视验证钢丝绳结构，通过查看质量证明书中钢丝绳最小破断拉力值或最小破断拉力总和验证钢丝绳级，并按本标准附录A（根据后期试验出数据）或双方协议判定其是否符合。</w:t>
      </w:r>
    </w:p>
    <w:p w14:paraId="092FD6F8">
      <w:pPr>
        <w:tabs>
          <w:tab w:val="left" w:pos="10500"/>
        </w:tabs>
        <w:spacing w:before="258" w:line="233" w:lineRule="auto"/>
        <w:ind w:left="1425"/>
        <w:outlineLvl w:val="1"/>
        <w:rPr>
          <w:rFonts w:hint="default" w:ascii="黑体" w:hAnsi="黑体" w:eastAsia="黑体" w:cs="黑体"/>
          <w:color w:val="231F20"/>
          <w:spacing w:val="7"/>
          <w:position w:val="1"/>
          <w:sz w:val="21"/>
          <w:szCs w:val="21"/>
          <w:lang w:val="en-US" w:eastAsia="zh-CN"/>
        </w:rPr>
      </w:pPr>
      <w:r>
        <w:rPr>
          <w:rFonts w:hint="eastAsia" w:ascii="黑体" w:hAnsi="黑体" w:eastAsia="黑体" w:cs="黑体"/>
          <w:color w:val="231F20"/>
          <w:spacing w:val="7"/>
          <w:position w:val="1"/>
          <w:sz w:val="21"/>
          <w:szCs w:val="21"/>
          <w:lang w:val="en-US" w:eastAsia="zh-CN"/>
        </w:rPr>
        <w:t>8.2.6  钢丝绳端头处理</w:t>
      </w:r>
    </w:p>
    <w:p w14:paraId="797BCF13">
      <w:pPr>
        <w:keepNext w:val="0"/>
        <w:keepLines w:val="0"/>
        <w:pageBreakBefore w:val="0"/>
        <w:widowControl/>
        <w:tabs>
          <w:tab w:val="left" w:pos="10500"/>
        </w:tabs>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该钢丝绳为松散钢丝绳，切割时需要进行两端固定处理。</w:t>
      </w:r>
    </w:p>
    <w:p w14:paraId="4B936952">
      <w:pPr>
        <w:tabs>
          <w:tab w:val="left" w:pos="10500"/>
        </w:tabs>
        <w:spacing w:before="258" w:line="233" w:lineRule="auto"/>
        <w:ind w:left="1425"/>
        <w:outlineLvl w:val="1"/>
        <w:rPr>
          <w:rFonts w:hint="default" w:ascii="黑体" w:hAnsi="黑体" w:eastAsia="黑体" w:cs="黑体"/>
          <w:color w:val="231F20"/>
          <w:spacing w:val="7"/>
          <w:position w:val="1"/>
          <w:sz w:val="21"/>
          <w:szCs w:val="21"/>
          <w:lang w:val="en-US" w:eastAsia="zh-CN"/>
        </w:rPr>
      </w:pPr>
      <w:r>
        <w:rPr>
          <w:rFonts w:hint="eastAsia" w:ascii="黑体" w:hAnsi="黑体" w:eastAsia="黑体" w:cs="黑体"/>
          <w:color w:val="231F20"/>
          <w:spacing w:val="7"/>
          <w:position w:val="1"/>
          <w:sz w:val="21"/>
          <w:szCs w:val="21"/>
          <w:lang w:val="en-US" w:eastAsia="zh-CN"/>
        </w:rPr>
        <w:t>8.2.7  钢丝绳表面质量</w:t>
      </w:r>
    </w:p>
    <w:p w14:paraId="5F7E5932">
      <w:pPr>
        <w:keepNext w:val="0"/>
        <w:keepLines w:val="0"/>
        <w:pageBreakBefore w:val="0"/>
        <w:widowControl/>
        <w:tabs>
          <w:tab w:val="left" w:pos="10500"/>
        </w:tabs>
        <w:kinsoku w:val="0"/>
        <w:wordWrap/>
        <w:overflowPunct/>
        <w:topLinePunct w:val="0"/>
        <w:autoSpaceDE w:val="0"/>
        <w:autoSpaceDN w:val="0"/>
        <w:bidi w:val="0"/>
        <w:adjustRightInd w:val="0"/>
        <w:snapToGrid w:val="0"/>
        <w:spacing w:before="23" w:line="248" w:lineRule="auto"/>
        <w:ind w:left="1434" w:right="1151"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钢丝绳及其股表面质量用目视验证。</w:t>
      </w:r>
    </w:p>
    <w:p w14:paraId="7455A64F">
      <w:pPr>
        <w:tabs>
          <w:tab w:val="left" w:pos="10500"/>
        </w:tabs>
        <w:spacing w:before="258" w:line="233" w:lineRule="auto"/>
        <w:ind w:left="1425"/>
        <w:outlineLvl w:val="1"/>
        <w:rPr>
          <w:rFonts w:hint="default" w:ascii="黑体" w:hAnsi="黑体" w:eastAsia="黑体" w:cs="黑体"/>
          <w:color w:val="231F20"/>
          <w:spacing w:val="7"/>
          <w:position w:val="1"/>
          <w:sz w:val="21"/>
          <w:szCs w:val="21"/>
          <w:lang w:val="en-US" w:eastAsia="zh-CN"/>
        </w:rPr>
      </w:pPr>
      <w:r>
        <w:rPr>
          <w:rFonts w:hint="default" w:ascii="黑体" w:hAnsi="黑体" w:eastAsia="黑体" w:cs="黑体"/>
          <w:color w:val="231F20"/>
          <w:spacing w:val="7"/>
          <w:position w:val="1"/>
          <w:sz w:val="21"/>
          <w:szCs w:val="21"/>
          <w:lang w:val="en-US" w:eastAsia="zh-CN"/>
        </w:rPr>
        <w:t>8.2.8</w:t>
      </w:r>
      <w:r>
        <w:rPr>
          <w:rFonts w:hint="eastAsia" w:ascii="黑体" w:hAnsi="黑体" w:eastAsia="黑体" w:cs="黑体"/>
          <w:color w:val="231F20"/>
          <w:spacing w:val="7"/>
          <w:position w:val="1"/>
          <w:sz w:val="21"/>
          <w:szCs w:val="21"/>
          <w:lang w:val="en-US" w:eastAsia="zh-CN"/>
        </w:rPr>
        <w:t xml:space="preserve">  破断拉力的测定</w:t>
      </w:r>
    </w:p>
    <w:p w14:paraId="6A116D34">
      <w:pPr>
        <w:keepNext w:val="0"/>
        <w:keepLines w:val="0"/>
        <w:pageBreakBefore w:val="0"/>
        <w:widowControl/>
        <w:tabs>
          <w:tab w:val="left" w:pos="10500"/>
        </w:tabs>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宋体" w:hAnsi="宋体" w:eastAsia="宋体" w:cs="宋体"/>
          <w:color w:val="231F20"/>
          <w:spacing w:val="7"/>
          <w:sz w:val="21"/>
          <w:szCs w:val="21"/>
          <w:lang w:val="en-US" w:eastAsia="zh-CN"/>
        </w:rPr>
      </w:pPr>
      <w:r>
        <w:rPr>
          <w:rFonts w:hint="default" w:ascii="黑体" w:hAnsi="黑体" w:eastAsia="黑体" w:cs="黑体"/>
          <w:color w:val="231F20"/>
          <w:spacing w:val="7"/>
          <w:sz w:val="21"/>
          <w:szCs w:val="21"/>
          <w:lang w:val="en-US" w:eastAsia="zh-CN"/>
        </w:rPr>
        <w:t>8.2.8.1</w:t>
      </w:r>
      <w:r>
        <w:rPr>
          <w:rFonts w:hint="eastAsia" w:ascii="黑体" w:hAnsi="黑体" w:eastAsia="黑体" w:cs="黑体"/>
          <w:color w:val="231F20"/>
          <w:spacing w:val="7"/>
          <w:sz w:val="21"/>
          <w:szCs w:val="21"/>
          <w:lang w:val="en-US" w:eastAsia="zh-CN"/>
        </w:rPr>
        <w:t xml:space="preserve">  </w:t>
      </w:r>
      <w:r>
        <w:rPr>
          <w:rFonts w:hint="eastAsia" w:ascii="宋体" w:hAnsi="宋体" w:eastAsia="宋体" w:cs="宋体"/>
          <w:color w:val="231F20"/>
          <w:spacing w:val="7"/>
          <w:sz w:val="21"/>
          <w:szCs w:val="21"/>
          <w:lang w:val="en-US" w:eastAsia="zh-CN"/>
        </w:rPr>
        <w:t>钢丝绳实际破断拉力测定方法按GB/T 8358规定。</w:t>
      </w:r>
    </w:p>
    <w:p w14:paraId="799A0E20">
      <w:pPr>
        <w:keepNext w:val="0"/>
        <w:keepLines w:val="0"/>
        <w:pageBreakBefore w:val="0"/>
        <w:widowControl/>
        <w:tabs>
          <w:tab w:val="left" w:pos="10500"/>
        </w:tabs>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宋体" w:hAnsi="宋体" w:eastAsia="宋体" w:cs="宋体"/>
          <w:snapToGrid w:val="0"/>
          <w:color w:val="231F20"/>
          <w:spacing w:val="7"/>
          <w:kern w:val="0"/>
          <w:sz w:val="21"/>
          <w:szCs w:val="21"/>
          <w:lang w:val="en-US" w:eastAsia="zh-CN" w:bidi="ar-SA"/>
        </w:rPr>
      </w:pPr>
      <w:r>
        <w:rPr>
          <w:rFonts w:hint="default" w:ascii="黑体" w:hAnsi="黑体" w:eastAsia="黑体" w:cs="黑体"/>
          <w:snapToGrid w:val="0"/>
          <w:color w:val="231F20"/>
          <w:spacing w:val="7"/>
          <w:kern w:val="0"/>
          <w:sz w:val="21"/>
          <w:szCs w:val="21"/>
          <w:lang w:val="en-US" w:eastAsia="zh-CN" w:bidi="ar-SA"/>
        </w:rPr>
        <w:t>8.2.8.2</w:t>
      </w:r>
      <w:r>
        <w:rPr>
          <w:rFonts w:hint="eastAsia" w:ascii="黑体" w:hAnsi="黑体" w:eastAsia="黑体" w:cs="黑体"/>
          <w:snapToGrid w:val="0"/>
          <w:color w:val="231F20"/>
          <w:spacing w:val="7"/>
          <w:kern w:val="0"/>
          <w:sz w:val="21"/>
          <w:szCs w:val="21"/>
          <w:lang w:val="en-US" w:eastAsia="zh-CN" w:bidi="ar-SA"/>
        </w:rPr>
        <w:t xml:space="preserve">  </w:t>
      </w:r>
      <w:r>
        <w:rPr>
          <w:rFonts w:hint="eastAsia" w:ascii="宋体" w:hAnsi="宋体" w:eastAsia="宋体" w:cs="宋体"/>
          <w:snapToGrid w:val="0"/>
          <w:color w:val="231F20"/>
          <w:spacing w:val="7"/>
          <w:kern w:val="0"/>
          <w:sz w:val="21"/>
          <w:szCs w:val="21"/>
          <w:lang w:val="en-US" w:eastAsia="zh-CN" w:bidi="ar-SA"/>
        </w:rPr>
        <w:t>当实测破断拉力已达到或超过钢丝绳最小破断拉力值而钢丝绳未破断的情况下试验可以结束，则可以确定该钢丝绳满足最小破断拉力要求。</w:t>
      </w:r>
    </w:p>
    <w:p w14:paraId="5E380853">
      <w:pPr>
        <w:keepNext w:val="0"/>
        <w:keepLines w:val="0"/>
        <w:pageBreakBefore w:val="0"/>
        <w:widowControl/>
        <w:tabs>
          <w:tab w:val="left" w:pos="10500"/>
        </w:tabs>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宋体" w:hAnsi="宋体" w:eastAsia="宋体" w:cs="宋体"/>
          <w:snapToGrid w:val="0"/>
          <w:color w:val="231F20"/>
          <w:spacing w:val="3"/>
          <w:position w:val="1"/>
          <w:sz w:val="21"/>
          <w:szCs w:val="21"/>
          <w:lang w:val="en-US" w:eastAsia="zh-CN" w:bidi="ar-SA"/>
        </w:rPr>
      </w:pPr>
      <w:r>
        <w:rPr>
          <w:rFonts w:hint="default" w:ascii="黑体" w:hAnsi="黑体" w:eastAsia="黑体" w:cs="黑体"/>
          <w:snapToGrid w:val="0"/>
          <w:color w:val="231F20"/>
          <w:spacing w:val="13"/>
          <w:sz w:val="21"/>
          <w:szCs w:val="21"/>
          <w:lang w:val="en-US" w:eastAsia="zh-CN" w:bidi="ar-SA"/>
        </w:rPr>
        <w:t>8.2.1.3</w:t>
      </w:r>
      <w:r>
        <w:rPr>
          <w:rFonts w:hint="eastAsia" w:ascii="黑体" w:hAnsi="黑体" w:eastAsia="黑体" w:cs="黑体"/>
          <w:snapToGrid w:val="0"/>
          <w:color w:val="231F20"/>
          <w:spacing w:val="13"/>
          <w:sz w:val="21"/>
          <w:szCs w:val="21"/>
          <w:lang w:val="en-US" w:eastAsia="zh-CN" w:bidi="ar-SA"/>
        </w:rPr>
        <w:t xml:space="preserve">  </w:t>
      </w:r>
      <w:r>
        <w:rPr>
          <w:rFonts w:hint="eastAsia" w:ascii="宋体" w:hAnsi="宋体" w:eastAsia="宋体" w:cs="宋体"/>
          <w:snapToGrid w:val="0"/>
          <w:color w:val="231F20"/>
          <w:spacing w:val="7"/>
          <w:kern w:val="0"/>
          <w:sz w:val="21"/>
          <w:szCs w:val="21"/>
          <w:lang w:val="en-US" w:eastAsia="zh-CN" w:bidi="ar-SA"/>
        </w:rPr>
        <w:t>如果</w:t>
      </w:r>
      <w:r>
        <w:rPr>
          <w:rFonts w:hint="eastAsia" w:ascii="宋体" w:hAnsi="宋体" w:eastAsia="宋体" w:cs="宋体"/>
          <w:snapToGrid w:val="0"/>
          <w:color w:val="231F20"/>
          <w:spacing w:val="3"/>
          <w:position w:val="1"/>
          <w:sz w:val="21"/>
          <w:szCs w:val="21"/>
          <w:lang w:val="en-US" w:eastAsia="zh-CN" w:bidi="ar-SA"/>
        </w:rPr>
        <w:t>在第一次破断拉力测试中，实测破断拉力未达到钢丝绳最小破断拉力值时，允许进行三次附加试验，一旦有一个试验达到或超过钢丝绳最小破断拉力，可以确定该钢丝绳符合最小破断拉力的要求。</w:t>
      </w:r>
    </w:p>
    <w:p w14:paraId="6F696835">
      <w:pPr>
        <w:keepNext w:val="0"/>
        <w:keepLines w:val="0"/>
        <w:pageBreakBefore w:val="0"/>
        <w:widowControl/>
        <w:tabs>
          <w:tab w:val="left" w:pos="10500"/>
        </w:tabs>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宋体" w:hAnsi="宋体" w:eastAsia="宋体" w:cs="宋体"/>
          <w:snapToGrid w:val="0"/>
          <w:color w:val="231F20"/>
          <w:spacing w:val="3"/>
          <w:position w:val="1"/>
          <w:sz w:val="21"/>
          <w:szCs w:val="21"/>
          <w:lang w:val="en-US" w:eastAsia="zh-CN" w:bidi="ar-SA"/>
        </w:rPr>
      </w:pPr>
      <w:r>
        <w:rPr>
          <w:rFonts w:hint="default" w:ascii="黑体" w:hAnsi="黑体" w:eastAsia="黑体" w:cs="黑体"/>
          <w:snapToGrid w:val="0"/>
          <w:color w:val="231F20"/>
          <w:spacing w:val="13"/>
          <w:sz w:val="21"/>
          <w:szCs w:val="21"/>
          <w:lang w:val="en-US" w:eastAsia="zh-CN" w:bidi="ar-SA"/>
        </w:rPr>
        <w:t>8.2.1.4</w:t>
      </w:r>
      <w:r>
        <w:rPr>
          <w:rFonts w:hint="eastAsia" w:ascii="黑体" w:hAnsi="黑体" w:eastAsia="黑体" w:cs="黑体"/>
          <w:snapToGrid w:val="0"/>
          <w:color w:val="231F20"/>
          <w:spacing w:val="13"/>
          <w:sz w:val="21"/>
          <w:szCs w:val="21"/>
          <w:lang w:val="en-US" w:eastAsia="zh-CN" w:bidi="ar-SA"/>
        </w:rPr>
        <w:t xml:space="preserve">  </w:t>
      </w:r>
      <w:r>
        <w:rPr>
          <w:rFonts w:hint="eastAsia" w:ascii="宋体" w:hAnsi="宋体" w:eastAsia="宋体" w:cs="宋体"/>
          <w:snapToGrid w:val="0"/>
          <w:color w:val="231F20"/>
          <w:spacing w:val="3"/>
          <w:position w:val="1"/>
          <w:sz w:val="21"/>
          <w:szCs w:val="21"/>
          <w:lang w:val="en-US" w:eastAsia="zh-CN" w:bidi="ar-SA"/>
        </w:rPr>
        <w:t>当钢丝绳破断发生在距离夹头6倍钢丝绳直径长度范围内且破断拉力未达到标准规定的最小破断拉力值时则该试验无效，可重新取样进行试验，但不能视为四次试验中的一次。</w:t>
      </w:r>
    </w:p>
    <w:p w14:paraId="7EED343B">
      <w:pPr>
        <w:tabs>
          <w:tab w:val="left" w:pos="10500"/>
        </w:tabs>
        <w:spacing w:before="258" w:line="233" w:lineRule="auto"/>
        <w:ind w:left="1425"/>
        <w:outlineLvl w:val="1"/>
        <w:rPr>
          <w:rFonts w:hint="default" w:ascii="黑体" w:hAnsi="黑体" w:eastAsia="黑体" w:cs="黑体"/>
          <w:color w:val="231F20"/>
          <w:spacing w:val="7"/>
          <w:position w:val="1"/>
          <w:sz w:val="21"/>
          <w:szCs w:val="21"/>
          <w:lang w:val="en-US" w:eastAsia="zh-CN"/>
        </w:rPr>
      </w:pPr>
      <w:r>
        <w:rPr>
          <w:rFonts w:hint="default" w:ascii="黑体" w:hAnsi="黑体" w:eastAsia="黑体" w:cs="黑体"/>
          <w:color w:val="231F20"/>
          <w:spacing w:val="7"/>
          <w:position w:val="1"/>
          <w:sz w:val="21"/>
          <w:szCs w:val="21"/>
          <w:lang w:val="en-US" w:eastAsia="zh-CN"/>
        </w:rPr>
        <w:t>8.2.</w:t>
      </w:r>
      <w:r>
        <w:rPr>
          <w:rFonts w:hint="eastAsia" w:ascii="黑体" w:hAnsi="黑体" w:eastAsia="黑体" w:cs="黑体"/>
          <w:color w:val="231F20"/>
          <w:spacing w:val="7"/>
          <w:position w:val="1"/>
          <w:sz w:val="21"/>
          <w:szCs w:val="21"/>
          <w:lang w:val="en-US" w:eastAsia="zh-CN"/>
        </w:rPr>
        <w:t>9  钢丝绳旋转性能的检测</w:t>
      </w:r>
    </w:p>
    <w:p w14:paraId="14F86E27">
      <w:pPr>
        <w:keepNext w:val="0"/>
        <w:keepLines w:val="0"/>
        <w:pageBreakBefore w:val="0"/>
        <w:widowControl/>
        <w:tabs>
          <w:tab w:val="left" w:pos="10500"/>
        </w:tabs>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宋体" w:hAnsi="宋体" w:eastAsia="宋体" w:cs="宋体"/>
          <w:spacing w:val="9"/>
          <w:sz w:val="21"/>
          <w:szCs w:val="21"/>
          <w:lang w:val="en-US" w:eastAsia="zh-CN"/>
        </w:rPr>
      </w:pPr>
      <w:r>
        <w:rPr>
          <w:rFonts w:hint="default" w:ascii="黑体" w:hAnsi="黑体" w:eastAsia="黑体" w:cs="黑体"/>
          <w:spacing w:val="9"/>
          <w:sz w:val="21"/>
          <w:szCs w:val="21"/>
          <w:lang w:val="en-US" w:eastAsia="zh-CN"/>
        </w:rPr>
        <w:t>8.2.</w:t>
      </w:r>
      <w:r>
        <w:rPr>
          <w:rFonts w:hint="eastAsia" w:ascii="黑体" w:hAnsi="黑体" w:eastAsia="黑体" w:cs="黑体"/>
          <w:spacing w:val="9"/>
          <w:sz w:val="21"/>
          <w:szCs w:val="21"/>
          <w:lang w:val="en-US" w:eastAsia="zh-CN"/>
        </w:rPr>
        <w:t>9</w:t>
      </w:r>
      <w:r>
        <w:rPr>
          <w:rFonts w:hint="default" w:ascii="黑体" w:hAnsi="黑体" w:eastAsia="黑体" w:cs="黑体"/>
          <w:spacing w:val="9"/>
          <w:sz w:val="21"/>
          <w:szCs w:val="21"/>
          <w:lang w:val="en-US" w:eastAsia="zh-CN"/>
        </w:rPr>
        <w:t>.1</w:t>
      </w:r>
      <w:r>
        <w:rPr>
          <w:rFonts w:hint="eastAsia" w:ascii="黑体" w:hAnsi="黑体" w:eastAsia="黑体" w:cs="黑体"/>
          <w:spacing w:val="9"/>
          <w:sz w:val="21"/>
          <w:szCs w:val="21"/>
          <w:lang w:val="en-US" w:eastAsia="zh-CN"/>
        </w:rPr>
        <w:t xml:space="preserve">  </w:t>
      </w:r>
      <w:r>
        <w:rPr>
          <w:rFonts w:hint="eastAsia" w:ascii="宋体" w:hAnsi="宋体" w:eastAsia="宋体" w:cs="宋体"/>
          <w:spacing w:val="9"/>
          <w:sz w:val="21"/>
          <w:szCs w:val="21"/>
          <w:lang w:val="en-US" w:eastAsia="zh-CN"/>
        </w:rPr>
        <w:t>根据GB/T 31979-2015标准要求进行钢丝绳的旋转性能检测。</w:t>
      </w:r>
    </w:p>
    <w:p w14:paraId="022B12A5">
      <w:pPr>
        <w:keepNext w:val="0"/>
        <w:keepLines w:val="0"/>
        <w:pageBreakBefore w:val="0"/>
        <w:widowControl/>
        <w:tabs>
          <w:tab w:val="left" w:pos="10500"/>
        </w:tabs>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宋体" w:hAnsi="宋体" w:eastAsia="宋体" w:cs="宋体"/>
          <w:spacing w:val="9"/>
          <w:sz w:val="21"/>
          <w:szCs w:val="21"/>
          <w:lang w:val="en-US" w:eastAsia="zh-CN"/>
        </w:rPr>
      </w:pPr>
      <w:r>
        <w:rPr>
          <w:rFonts w:hint="default" w:ascii="黑体" w:hAnsi="黑体" w:eastAsia="黑体" w:cs="黑体"/>
          <w:spacing w:val="9"/>
          <w:sz w:val="21"/>
          <w:szCs w:val="21"/>
          <w:lang w:val="en-US" w:eastAsia="zh-CN"/>
        </w:rPr>
        <w:t>8.2.</w:t>
      </w:r>
      <w:r>
        <w:rPr>
          <w:rFonts w:hint="eastAsia" w:ascii="黑体" w:hAnsi="黑体" w:eastAsia="黑体" w:cs="黑体"/>
          <w:spacing w:val="9"/>
          <w:sz w:val="21"/>
          <w:szCs w:val="21"/>
          <w:lang w:val="en-US" w:eastAsia="zh-CN"/>
        </w:rPr>
        <w:t>9</w:t>
      </w:r>
      <w:r>
        <w:rPr>
          <w:rFonts w:hint="default" w:ascii="黑体" w:hAnsi="黑体" w:eastAsia="黑体" w:cs="黑体"/>
          <w:spacing w:val="9"/>
          <w:sz w:val="21"/>
          <w:szCs w:val="21"/>
          <w:lang w:val="en-US" w:eastAsia="zh-CN"/>
        </w:rPr>
        <w:t>.2</w:t>
      </w:r>
      <w:r>
        <w:rPr>
          <w:rFonts w:hint="eastAsia" w:ascii="黑体" w:hAnsi="黑体" w:eastAsia="黑体" w:cs="黑体"/>
          <w:spacing w:val="9"/>
          <w:sz w:val="21"/>
          <w:szCs w:val="21"/>
          <w:lang w:val="en-US" w:eastAsia="zh-CN"/>
        </w:rPr>
        <w:t xml:space="preserve">  </w:t>
      </w:r>
      <w:r>
        <w:rPr>
          <w:rFonts w:hint="eastAsia" w:ascii="宋体" w:hAnsi="宋体" w:eastAsia="宋体" w:cs="宋体"/>
          <w:spacing w:val="9"/>
          <w:sz w:val="21"/>
          <w:szCs w:val="21"/>
          <w:lang w:val="en-US" w:eastAsia="zh-CN"/>
        </w:rPr>
        <w:t>扭力系数作为表示各种钢丝绳旋转性能指标的扭力系数K，定义如下：</w:t>
      </w:r>
    </w:p>
    <w:p w14:paraId="19B94B32">
      <w:pPr>
        <w:keepNext w:val="0"/>
        <w:keepLines w:val="0"/>
        <w:pageBreakBefore w:val="0"/>
        <w:widowControl/>
        <w:tabs>
          <w:tab w:val="left" w:pos="10500"/>
        </w:tabs>
        <w:kinsoku w:val="0"/>
        <w:wordWrap/>
        <w:overflowPunct/>
        <w:topLinePunct w:val="0"/>
        <w:autoSpaceDE w:val="0"/>
        <w:autoSpaceDN w:val="0"/>
        <w:bidi w:val="0"/>
        <w:adjustRightInd w:val="0"/>
        <w:snapToGrid w:val="0"/>
        <w:spacing w:before="23" w:line="248" w:lineRule="auto"/>
        <w:ind w:left="1434" w:right="1151" w:firstLine="460" w:firstLineChars="200"/>
        <w:textAlignment w:val="baseline"/>
        <w:rPr>
          <w:rFonts w:hint="default" w:ascii="Times New Roman" w:hAnsi="Times New Roman" w:eastAsia="宋体" w:cs="Times New Roman"/>
          <w:spacing w:val="10"/>
          <w:sz w:val="21"/>
          <w:szCs w:val="21"/>
          <w:lang w:val="en-US" w:eastAsia="zh-CN"/>
        </w:rPr>
      </w:pPr>
      <w:r>
        <w:rPr>
          <w:rFonts w:hint="default" w:ascii="Times New Roman" w:hAnsi="Times New Roman" w:eastAsia="宋体" w:cs="Times New Roman"/>
          <w:spacing w:val="10"/>
          <w:sz w:val="21"/>
          <w:szCs w:val="21"/>
          <w:lang w:val="en-US" w:eastAsia="zh-CN"/>
        </w:rPr>
        <w:t>K=T/(W·D)·100%</w:t>
      </w:r>
    </w:p>
    <w:p w14:paraId="22DFDF6A">
      <w:pPr>
        <w:keepNext w:val="0"/>
        <w:keepLines w:val="0"/>
        <w:pageBreakBefore w:val="0"/>
        <w:widowControl/>
        <w:tabs>
          <w:tab w:val="left" w:pos="10500"/>
        </w:tabs>
        <w:kinsoku w:val="0"/>
        <w:wordWrap/>
        <w:overflowPunct/>
        <w:topLinePunct w:val="0"/>
        <w:autoSpaceDE w:val="0"/>
        <w:autoSpaceDN w:val="0"/>
        <w:bidi w:val="0"/>
        <w:adjustRightInd w:val="0"/>
        <w:snapToGrid w:val="0"/>
        <w:spacing w:before="23" w:line="248" w:lineRule="auto"/>
        <w:ind w:left="1434" w:right="1151"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 xml:space="preserve">式中： </w:t>
      </w:r>
    </w:p>
    <w:p w14:paraId="4D471496">
      <w:pPr>
        <w:keepNext w:val="0"/>
        <w:keepLines w:val="0"/>
        <w:pageBreakBefore w:val="0"/>
        <w:widowControl/>
        <w:tabs>
          <w:tab w:val="left" w:pos="10500"/>
        </w:tabs>
        <w:kinsoku w:val="0"/>
        <w:wordWrap/>
        <w:overflowPunct/>
        <w:topLinePunct w:val="0"/>
        <w:autoSpaceDE w:val="0"/>
        <w:autoSpaceDN w:val="0"/>
        <w:bidi w:val="0"/>
        <w:adjustRightInd w:val="0"/>
        <w:snapToGrid w:val="0"/>
        <w:spacing w:before="23" w:line="248" w:lineRule="auto"/>
        <w:ind w:left="1434" w:right="1151" w:firstLine="920" w:firstLineChars="400"/>
        <w:textAlignment w:val="baseline"/>
        <w:rPr>
          <w:rFonts w:hint="eastAsia" w:ascii="宋体" w:hAnsi="宋体" w:eastAsia="宋体" w:cs="宋体"/>
          <w:spacing w:val="10"/>
          <w:sz w:val="21"/>
          <w:szCs w:val="21"/>
          <w:lang w:val="en-US" w:eastAsia="zh-CN"/>
        </w:rPr>
      </w:pPr>
      <w:r>
        <w:rPr>
          <w:rFonts w:hint="eastAsia" w:ascii="Times New Roman" w:hAnsi="Times New Roman" w:eastAsia="宋体" w:cs="Times New Roman"/>
          <w:spacing w:val="10"/>
          <w:sz w:val="21"/>
          <w:szCs w:val="21"/>
          <w:lang w:val="en-US" w:eastAsia="zh-CN"/>
        </w:rPr>
        <w:t>T—</w:t>
      </w:r>
      <w:r>
        <w:rPr>
          <w:rFonts w:hint="eastAsia" w:ascii="宋体" w:hAnsi="宋体" w:eastAsia="宋体" w:cs="宋体"/>
          <w:spacing w:val="10"/>
          <w:sz w:val="21"/>
          <w:szCs w:val="21"/>
          <w:lang w:val="en-US" w:eastAsia="zh-CN"/>
        </w:rPr>
        <w:t>张力W使钢丝绳发生的扭矩值</w:t>
      </w:r>
      <w:r>
        <w:rPr>
          <w:rFonts w:hint="default" w:ascii="Times New Roman" w:hAnsi="Times New Roman" w:eastAsia="宋体" w:cs="Times New Roman"/>
          <w:spacing w:val="10"/>
          <w:sz w:val="21"/>
          <w:szCs w:val="21"/>
          <w:lang w:val="en-US" w:eastAsia="zh-CN"/>
        </w:rPr>
        <w:t>（</w:t>
      </w:r>
      <w:r>
        <w:rPr>
          <w:rFonts w:hint="eastAsia" w:ascii="Times New Roman" w:hAnsi="Times New Roman" w:eastAsia="宋体" w:cs="Times New Roman"/>
          <w:spacing w:val="10"/>
          <w:sz w:val="21"/>
          <w:szCs w:val="21"/>
          <w:lang w:val="en-US" w:eastAsia="zh-CN"/>
        </w:rPr>
        <w:t>kN</w:t>
      </w:r>
      <w:r>
        <w:rPr>
          <w:rFonts w:hint="default" w:ascii="Times New Roman" w:hAnsi="Times New Roman" w:eastAsia="宋体" w:cs="Times New Roman"/>
          <w:spacing w:val="10"/>
          <w:sz w:val="21"/>
          <w:szCs w:val="21"/>
          <w:lang w:val="en-US" w:eastAsia="zh-CN"/>
        </w:rPr>
        <w:t>·m）</w:t>
      </w:r>
      <w:r>
        <w:rPr>
          <w:rFonts w:hint="eastAsia" w:ascii="Times New Roman" w:hAnsi="Times New Roman" w:eastAsia="宋体" w:cs="Times New Roman"/>
          <w:spacing w:val="10"/>
          <w:sz w:val="21"/>
          <w:szCs w:val="21"/>
          <w:lang w:val="en-US" w:eastAsia="zh-CN"/>
        </w:rPr>
        <w:t>；</w:t>
      </w:r>
    </w:p>
    <w:p w14:paraId="047A36DE">
      <w:pPr>
        <w:keepNext w:val="0"/>
        <w:keepLines w:val="0"/>
        <w:pageBreakBefore w:val="0"/>
        <w:widowControl/>
        <w:tabs>
          <w:tab w:val="left" w:pos="10500"/>
        </w:tabs>
        <w:kinsoku w:val="0"/>
        <w:wordWrap/>
        <w:overflowPunct/>
        <w:topLinePunct w:val="0"/>
        <w:autoSpaceDE w:val="0"/>
        <w:autoSpaceDN w:val="0"/>
        <w:bidi w:val="0"/>
        <w:adjustRightInd w:val="0"/>
        <w:snapToGrid w:val="0"/>
        <w:spacing w:before="23" w:line="248" w:lineRule="auto"/>
        <w:ind w:left="1434" w:right="1151" w:firstLine="920" w:firstLineChars="400"/>
        <w:textAlignment w:val="baseline"/>
        <w:rPr>
          <w:rFonts w:hint="eastAsia" w:ascii="宋体" w:hAnsi="宋体" w:eastAsia="宋体" w:cs="宋体"/>
          <w:spacing w:val="10"/>
          <w:sz w:val="21"/>
          <w:szCs w:val="21"/>
          <w:lang w:val="en-US" w:eastAsia="zh-CN"/>
        </w:rPr>
      </w:pPr>
      <w:r>
        <w:rPr>
          <w:rFonts w:hint="eastAsia" w:ascii="Times New Roman" w:hAnsi="Times New Roman" w:eastAsia="宋体" w:cs="Times New Roman"/>
          <w:spacing w:val="10"/>
          <w:sz w:val="21"/>
          <w:szCs w:val="21"/>
          <w:lang w:val="en-US" w:eastAsia="zh-CN"/>
        </w:rPr>
        <w:t>W—</w:t>
      </w:r>
      <w:r>
        <w:rPr>
          <w:rFonts w:hint="eastAsia" w:ascii="宋体" w:hAnsi="宋体" w:eastAsia="宋体" w:cs="宋体"/>
          <w:spacing w:val="10"/>
          <w:sz w:val="21"/>
          <w:szCs w:val="21"/>
          <w:lang w:val="en-US" w:eastAsia="zh-CN"/>
        </w:rPr>
        <w:t>作用于钢丝绳的张力</w:t>
      </w:r>
      <w:r>
        <w:rPr>
          <w:rFonts w:hint="eastAsia" w:ascii="Times New Roman" w:hAnsi="Times New Roman" w:eastAsia="宋体" w:cs="Times New Roman"/>
          <w:spacing w:val="10"/>
          <w:sz w:val="21"/>
          <w:szCs w:val="21"/>
          <w:lang w:val="en-US" w:eastAsia="zh-CN"/>
        </w:rPr>
        <w:t>（kN）；</w:t>
      </w:r>
    </w:p>
    <w:p w14:paraId="26B36721">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1151"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 xml:space="preserve">    </w:t>
      </w:r>
      <w:r>
        <w:rPr>
          <w:rFonts w:hint="eastAsia" w:ascii="Times New Roman" w:hAnsi="Times New Roman" w:eastAsia="宋体" w:cs="Times New Roman"/>
          <w:spacing w:val="10"/>
          <w:sz w:val="21"/>
          <w:szCs w:val="21"/>
          <w:lang w:val="en-US" w:eastAsia="zh-CN"/>
        </w:rPr>
        <w:t>D—</w:t>
      </w:r>
      <w:r>
        <w:rPr>
          <w:rFonts w:hint="eastAsia" w:ascii="宋体" w:hAnsi="宋体" w:eastAsia="宋体" w:cs="宋体"/>
          <w:spacing w:val="10"/>
          <w:sz w:val="21"/>
          <w:szCs w:val="21"/>
          <w:lang w:val="en-US" w:eastAsia="zh-CN"/>
        </w:rPr>
        <w:t>钢丝绳直径</w:t>
      </w:r>
      <w:r>
        <w:rPr>
          <w:rFonts w:hint="eastAsia" w:ascii="Times New Roman" w:hAnsi="Times New Roman" w:eastAsia="宋体" w:cs="Times New Roman"/>
          <w:spacing w:val="10"/>
          <w:sz w:val="21"/>
          <w:szCs w:val="21"/>
          <w:lang w:val="en-US" w:eastAsia="zh-CN"/>
        </w:rPr>
        <w:t>（mm）。</w:t>
      </w:r>
    </w:p>
    <w:p w14:paraId="499414DD">
      <w:pPr>
        <w:keepNext w:val="0"/>
        <w:keepLines w:val="0"/>
        <w:pageBreakBefore w:val="0"/>
        <w:widowControl/>
        <w:tabs>
          <w:tab w:val="left" w:pos="10500"/>
        </w:tabs>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黑体" w:hAnsi="黑体" w:eastAsia="黑体" w:cs="黑体"/>
          <w:spacing w:val="9"/>
          <w:sz w:val="21"/>
          <w:szCs w:val="21"/>
          <w:lang w:val="en-US" w:eastAsia="zh-CN"/>
        </w:rPr>
      </w:pPr>
      <w:r>
        <w:rPr>
          <w:rFonts w:hint="eastAsia" w:ascii="黑体" w:hAnsi="黑体" w:eastAsia="黑体" w:cs="黑体"/>
          <w:spacing w:val="9"/>
          <w:sz w:val="21"/>
          <w:szCs w:val="21"/>
          <w:lang w:val="en-US" w:eastAsia="zh-CN"/>
        </w:rPr>
        <w:t>8.2.9.3  判定标准与复验</w:t>
      </w:r>
    </w:p>
    <w:p w14:paraId="510934DB">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1151"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钢丝绳旋转性能应符合表6的规定。</w:t>
      </w:r>
    </w:p>
    <w:p w14:paraId="1CB37C1C">
      <w:pPr>
        <w:keepNext w:val="0"/>
        <w:keepLines w:val="0"/>
        <w:pageBreakBefore w:val="0"/>
        <w:widowControl/>
        <w:kinsoku/>
        <w:wordWrap/>
        <w:overflowPunct/>
        <w:topLinePunct w:val="0"/>
        <w:autoSpaceDE/>
        <w:autoSpaceDN/>
        <w:bidi w:val="0"/>
        <w:adjustRightInd/>
        <w:snapToGrid/>
        <w:spacing w:before="235" w:beforeLines="-2147483648" w:line="266" w:lineRule="exact"/>
        <w:ind w:left="838" w:leftChars="399" w:firstLine="0" w:firstLineChars="0"/>
        <w:jc w:val="center"/>
        <w:textAlignment w:val="auto"/>
        <w:rPr>
          <w:rFonts w:hint="default" w:ascii="黑体" w:hAnsi="黑体" w:eastAsia="黑体" w:cs="黑体"/>
          <w:b/>
          <w:bCs/>
          <w:snapToGrid w:val="0"/>
          <w:color w:val="231F20"/>
          <w:spacing w:val="13"/>
          <w:position w:val="1"/>
          <w:sz w:val="21"/>
          <w:szCs w:val="21"/>
          <w:lang w:val="en-US" w:eastAsia="zh-CN" w:bidi="ar-SA"/>
        </w:rPr>
      </w:pPr>
      <w:r>
        <w:rPr>
          <w:rFonts w:hint="default" w:ascii="黑体" w:hAnsi="黑体" w:eastAsia="黑体" w:cs="黑体"/>
          <w:snapToGrid w:val="0"/>
          <w:color w:val="231F20"/>
          <w:spacing w:val="13"/>
          <w:position w:val="1"/>
          <w:sz w:val="21"/>
          <w:szCs w:val="21"/>
          <w:lang w:val="en-US" w:eastAsia="zh-CN" w:bidi="ar-SA"/>
        </w:rPr>
        <w:t>表</w:t>
      </w:r>
      <w:r>
        <w:rPr>
          <w:rFonts w:hint="eastAsia" w:ascii="黑体" w:hAnsi="黑体" w:eastAsia="黑体" w:cs="黑体"/>
          <w:snapToGrid w:val="0"/>
          <w:color w:val="231F20"/>
          <w:spacing w:val="13"/>
          <w:position w:val="1"/>
          <w:sz w:val="21"/>
          <w:szCs w:val="21"/>
          <w:lang w:val="en-US" w:eastAsia="zh-CN" w:bidi="ar-SA"/>
        </w:rPr>
        <w:t>6 钢丝绳旋转性能</w:t>
      </w:r>
    </w:p>
    <w:tbl>
      <w:tblPr>
        <w:tblStyle w:val="6"/>
        <w:tblpPr w:leftFromText="180" w:rightFromText="180" w:vertAnchor="text" w:horzAnchor="page" w:tblpX="1547" w:tblpY="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1"/>
        <w:gridCol w:w="4702"/>
      </w:tblGrid>
      <w:tr w14:paraId="4163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1" w:type="dxa"/>
          </w:tcPr>
          <w:p w14:paraId="75B15D90">
            <w:pPr>
              <w:keepNext w:val="0"/>
              <w:keepLines w:val="0"/>
              <w:pageBreakBefore w:val="0"/>
              <w:widowControl/>
              <w:kinsoku w:val="0"/>
              <w:wordWrap/>
              <w:overflowPunct/>
              <w:topLinePunct w:val="0"/>
              <w:autoSpaceDE w:val="0"/>
              <w:autoSpaceDN w:val="0"/>
              <w:bidi w:val="0"/>
              <w:adjustRightInd w:val="0"/>
              <w:snapToGrid w:val="0"/>
              <w:spacing w:line="238" w:lineRule="auto"/>
              <w:jc w:val="center"/>
              <w:textAlignment w:val="baseline"/>
              <w:rPr>
                <w:rFonts w:hint="eastAsia" w:ascii="宋体" w:hAnsi="宋体" w:eastAsia="宋体" w:cs="宋体"/>
                <w:b w:val="0"/>
                <w:bCs w:val="0"/>
                <w:snapToGrid w:val="0"/>
                <w:color w:val="231F20"/>
                <w:spacing w:val="3"/>
                <w:position w:val="1"/>
                <w:sz w:val="18"/>
                <w:szCs w:val="18"/>
                <w:vertAlign w:val="baseline"/>
                <w:lang w:val="en-US" w:eastAsia="zh-CN" w:bidi="ar-SA"/>
              </w:rPr>
            </w:pPr>
            <w:bookmarkStart w:id="175" w:name="_GoBack" w:colFirst="0" w:colLast="1"/>
            <w:r>
              <w:rPr>
                <w:rFonts w:hint="eastAsia" w:ascii="宋体" w:hAnsi="宋体" w:eastAsia="宋体" w:cs="宋体"/>
                <w:b w:val="0"/>
                <w:bCs w:val="0"/>
                <w:snapToGrid w:val="0"/>
                <w:color w:val="231F20"/>
                <w:spacing w:val="3"/>
                <w:position w:val="1"/>
                <w:sz w:val="18"/>
                <w:szCs w:val="18"/>
                <w:vertAlign w:val="baseline"/>
                <w:lang w:val="en-US" w:eastAsia="zh-CN" w:bidi="ar-SA"/>
              </w:rPr>
              <w:t>钢丝绳结构</w:t>
            </w:r>
          </w:p>
        </w:tc>
        <w:tc>
          <w:tcPr>
            <w:tcW w:w="4702" w:type="dxa"/>
          </w:tcPr>
          <w:p w14:paraId="0C5FC27A">
            <w:pPr>
              <w:keepNext w:val="0"/>
              <w:keepLines w:val="0"/>
              <w:pageBreakBefore w:val="0"/>
              <w:widowControl/>
              <w:kinsoku w:val="0"/>
              <w:wordWrap/>
              <w:overflowPunct/>
              <w:topLinePunct w:val="0"/>
              <w:autoSpaceDE w:val="0"/>
              <w:autoSpaceDN w:val="0"/>
              <w:bidi w:val="0"/>
              <w:adjustRightInd w:val="0"/>
              <w:snapToGrid w:val="0"/>
              <w:spacing w:line="238" w:lineRule="auto"/>
              <w:jc w:val="center"/>
              <w:textAlignment w:val="baseline"/>
              <w:rPr>
                <w:rFonts w:hint="eastAsia" w:ascii="宋体" w:hAnsi="宋体" w:eastAsia="宋体" w:cs="宋体"/>
                <w:b w:val="0"/>
                <w:bCs w:val="0"/>
                <w:snapToGrid w:val="0"/>
                <w:color w:val="231F20"/>
                <w:spacing w:val="3"/>
                <w:position w:val="1"/>
                <w:sz w:val="18"/>
                <w:szCs w:val="18"/>
                <w:vertAlign w:val="baseline"/>
                <w:lang w:val="en-US" w:eastAsia="zh-CN" w:bidi="ar-SA"/>
              </w:rPr>
            </w:pPr>
            <w:r>
              <w:rPr>
                <w:rFonts w:hint="eastAsia" w:ascii="宋体" w:hAnsi="宋体" w:eastAsia="宋体" w:cs="宋体"/>
                <w:b w:val="0"/>
                <w:bCs w:val="0"/>
                <w:snapToGrid w:val="0"/>
                <w:color w:val="231F20"/>
                <w:spacing w:val="3"/>
                <w:position w:val="1"/>
                <w:sz w:val="18"/>
                <w:szCs w:val="18"/>
                <w:vertAlign w:val="baseline"/>
                <w:lang w:val="en-US" w:eastAsia="zh-CN" w:bidi="ar-SA"/>
              </w:rPr>
              <w:t>扭力系数K</w:t>
            </w:r>
          </w:p>
        </w:tc>
      </w:tr>
      <w:bookmarkEnd w:id="175"/>
      <w:tr w14:paraId="7129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1" w:type="dxa"/>
          </w:tcPr>
          <w:p w14:paraId="5D143CBA">
            <w:pPr>
              <w:keepNext w:val="0"/>
              <w:keepLines w:val="0"/>
              <w:pageBreakBefore w:val="0"/>
              <w:widowControl/>
              <w:kinsoku w:val="0"/>
              <w:wordWrap/>
              <w:overflowPunct/>
              <w:topLinePunct w:val="0"/>
              <w:autoSpaceDE w:val="0"/>
              <w:autoSpaceDN w:val="0"/>
              <w:bidi w:val="0"/>
              <w:adjustRightInd w:val="0"/>
              <w:snapToGrid w:val="0"/>
              <w:spacing w:line="238" w:lineRule="auto"/>
              <w:jc w:val="center"/>
              <w:textAlignment w:val="baseline"/>
              <w:rPr>
                <w:rFonts w:hint="eastAsia" w:ascii="宋体" w:hAnsi="宋体" w:eastAsia="宋体" w:cs="宋体"/>
                <w:snapToGrid w:val="0"/>
                <w:color w:val="231F20"/>
                <w:spacing w:val="3"/>
                <w:position w:val="1"/>
                <w:sz w:val="18"/>
                <w:szCs w:val="18"/>
                <w:vertAlign w:val="baseline"/>
                <w:lang w:val="en-US" w:eastAsia="zh-CN" w:bidi="ar-SA"/>
              </w:rPr>
            </w:pPr>
            <w:r>
              <w:rPr>
                <w:rFonts w:hint="eastAsia" w:ascii="宋体" w:hAnsi="宋体" w:eastAsia="宋体" w:cs="宋体"/>
                <w:snapToGrid w:val="0"/>
                <w:color w:val="231F20"/>
                <w:spacing w:val="3"/>
                <w:position w:val="1"/>
                <w:sz w:val="18"/>
                <w:szCs w:val="18"/>
                <w:vertAlign w:val="baseline"/>
                <w:lang w:val="en-US" w:eastAsia="zh-CN" w:bidi="ar-SA"/>
              </w:rPr>
              <w:t>4股绳</w:t>
            </w:r>
          </w:p>
        </w:tc>
        <w:tc>
          <w:tcPr>
            <w:tcW w:w="4702" w:type="dxa"/>
          </w:tcPr>
          <w:p w14:paraId="3283F504">
            <w:pPr>
              <w:keepNext w:val="0"/>
              <w:keepLines w:val="0"/>
              <w:pageBreakBefore w:val="0"/>
              <w:widowControl/>
              <w:kinsoku w:val="0"/>
              <w:wordWrap/>
              <w:overflowPunct/>
              <w:topLinePunct w:val="0"/>
              <w:autoSpaceDE w:val="0"/>
              <w:autoSpaceDN w:val="0"/>
              <w:bidi w:val="0"/>
              <w:adjustRightInd w:val="0"/>
              <w:snapToGrid w:val="0"/>
              <w:spacing w:line="238" w:lineRule="auto"/>
              <w:jc w:val="center"/>
              <w:textAlignment w:val="baseline"/>
              <w:rPr>
                <w:rFonts w:hint="default" w:ascii="宋体" w:hAnsi="宋体" w:eastAsia="宋体" w:cs="宋体"/>
                <w:snapToGrid w:val="0"/>
                <w:color w:val="231F20"/>
                <w:spacing w:val="3"/>
                <w:position w:val="1"/>
                <w:sz w:val="18"/>
                <w:szCs w:val="18"/>
                <w:vertAlign w:val="baseline"/>
                <w:lang w:val="en-US" w:eastAsia="zh-CN" w:bidi="ar-SA"/>
              </w:rPr>
            </w:pPr>
            <w:r>
              <w:rPr>
                <w:rFonts w:hint="eastAsia" w:ascii="宋体" w:hAnsi="宋体" w:eastAsia="宋体" w:cs="宋体"/>
                <w:snapToGrid w:val="0"/>
                <w:color w:val="231F20"/>
                <w:spacing w:val="3"/>
                <w:position w:val="1"/>
                <w:sz w:val="18"/>
                <w:szCs w:val="18"/>
                <w:vertAlign w:val="baseline"/>
                <w:lang w:val="en-US" w:eastAsia="zh-CN" w:bidi="ar-SA"/>
              </w:rPr>
              <w:t>≤2.0%</w:t>
            </w:r>
          </w:p>
        </w:tc>
      </w:tr>
      <w:tr w14:paraId="32833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1" w:type="dxa"/>
          </w:tcPr>
          <w:p w14:paraId="5CF9DCB1">
            <w:pPr>
              <w:keepNext w:val="0"/>
              <w:keepLines w:val="0"/>
              <w:pageBreakBefore w:val="0"/>
              <w:widowControl/>
              <w:kinsoku w:val="0"/>
              <w:wordWrap/>
              <w:overflowPunct/>
              <w:topLinePunct w:val="0"/>
              <w:autoSpaceDE w:val="0"/>
              <w:autoSpaceDN w:val="0"/>
              <w:bidi w:val="0"/>
              <w:adjustRightInd w:val="0"/>
              <w:snapToGrid w:val="0"/>
              <w:spacing w:line="238" w:lineRule="auto"/>
              <w:jc w:val="center"/>
              <w:textAlignment w:val="baseline"/>
              <w:rPr>
                <w:rFonts w:hint="eastAsia" w:ascii="宋体" w:hAnsi="宋体" w:eastAsia="宋体" w:cs="宋体"/>
                <w:snapToGrid w:val="0"/>
                <w:color w:val="231F20"/>
                <w:spacing w:val="3"/>
                <w:position w:val="1"/>
                <w:sz w:val="18"/>
                <w:szCs w:val="18"/>
                <w:vertAlign w:val="baseline"/>
                <w:lang w:val="en-US" w:eastAsia="zh-CN" w:bidi="ar-SA"/>
              </w:rPr>
            </w:pPr>
            <w:r>
              <w:rPr>
                <w:rFonts w:hint="eastAsia" w:ascii="宋体" w:hAnsi="宋体" w:eastAsia="宋体" w:cs="宋体"/>
                <w:snapToGrid w:val="0"/>
                <w:color w:val="231F20"/>
                <w:spacing w:val="3"/>
                <w:position w:val="1"/>
                <w:sz w:val="18"/>
                <w:szCs w:val="18"/>
                <w:vertAlign w:val="baseline"/>
                <w:lang w:val="en-US" w:eastAsia="zh-CN" w:bidi="ar-SA"/>
              </w:rPr>
              <w:t>多层股(交互捻)</w:t>
            </w:r>
          </w:p>
        </w:tc>
        <w:tc>
          <w:tcPr>
            <w:tcW w:w="4702" w:type="dxa"/>
          </w:tcPr>
          <w:p w14:paraId="6820B4E6">
            <w:pPr>
              <w:keepNext w:val="0"/>
              <w:keepLines w:val="0"/>
              <w:pageBreakBefore w:val="0"/>
              <w:widowControl/>
              <w:kinsoku w:val="0"/>
              <w:wordWrap/>
              <w:overflowPunct/>
              <w:topLinePunct w:val="0"/>
              <w:autoSpaceDE w:val="0"/>
              <w:autoSpaceDN w:val="0"/>
              <w:bidi w:val="0"/>
              <w:adjustRightInd w:val="0"/>
              <w:snapToGrid w:val="0"/>
              <w:spacing w:line="238" w:lineRule="auto"/>
              <w:jc w:val="center"/>
              <w:textAlignment w:val="baseline"/>
              <w:rPr>
                <w:rFonts w:hint="default" w:ascii="宋体" w:hAnsi="宋体" w:eastAsia="宋体" w:cs="宋体"/>
                <w:snapToGrid w:val="0"/>
                <w:color w:val="231F20"/>
                <w:spacing w:val="3"/>
                <w:position w:val="1"/>
                <w:sz w:val="18"/>
                <w:szCs w:val="18"/>
                <w:vertAlign w:val="baseline"/>
                <w:lang w:val="en-US" w:eastAsia="zh-CN" w:bidi="ar-SA"/>
              </w:rPr>
            </w:pPr>
            <w:r>
              <w:rPr>
                <w:rFonts w:hint="eastAsia" w:ascii="宋体" w:hAnsi="宋体" w:eastAsia="宋体" w:cs="宋体"/>
                <w:snapToGrid w:val="0"/>
                <w:color w:val="231F20"/>
                <w:spacing w:val="3"/>
                <w:position w:val="1"/>
                <w:sz w:val="18"/>
                <w:szCs w:val="18"/>
                <w:vertAlign w:val="baseline"/>
                <w:lang w:val="en-US" w:eastAsia="zh-CN" w:bidi="ar-SA"/>
              </w:rPr>
              <w:t>≤1.0%</w:t>
            </w:r>
          </w:p>
        </w:tc>
      </w:tr>
      <w:tr w14:paraId="740D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1" w:type="dxa"/>
          </w:tcPr>
          <w:p w14:paraId="38D499E7">
            <w:pPr>
              <w:keepNext w:val="0"/>
              <w:keepLines w:val="0"/>
              <w:pageBreakBefore w:val="0"/>
              <w:widowControl/>
              <w:kinsoku w:val="0"/>
              <w:wordWrap/>
              <w:overflowPunct/>
              <w:topLinePunct w:val="0"/>
              <w:autoSpaceDE w:val="0"/>
              <w:autoSpaceDN w:val="0"/>
              <w:bidi w:val="0"/>
              <w:adjustRightInd w:val="0"/>
              <w:snapToGrid w:val="0"/>
              <w:spacing w:line="238" w:lineRule="auto"/>
              <w:jc w:val="center"/>
              <w:textAlignment w:val="baseline"/>
              <w:rPr>
                <w:rFonts w:hint="eastAsia" w:ascii="宋体" w:hAnsi="宋体" w:eastAsia="宋体" w:cs="宋体"/>
                <w:snapToGrid w:val="0"/>
                <w:color w:val="231F20"/>
                <w:spacing w:val="3"/>
                <w:position w:val="1"/>
                <w:sz w:val="18"/>
                <w:szCs w:val="18"/>
                <w:vertAlign w:val="baseline"/>
                <w:lang w:val="en-US" w:eastAsia="zh-CN" w:bidi="ar-SA"/>
              </w:rPr>
            </w:pPr>
            <w:r>
              <w:rPr>
                <w:rFonts w:hint="eastAsia" w:ascii="宋体" w:hAnsi="宋体" w:eastAsia="宋体" w:cs="宋体"/>
                <w:snapToGrid w:val="0"/>
                <w:color w:val="231F20"/>
                <w:spacing w:val="3"/>
                <w:position w:val="1"/>
                <w:sz w:val="18"/>
                <w:szCs w:val="18"/>
                <w:vertAlign w:val="baseline"/>
                <w:lang w:val="en-US" w:eastAsia="zh-CN" w:bidi="ar-SA"/>
              </w:rPr>
              <w:t xml:space="preserve"> 多层股(同向捻）</w:t>
            </w:r>
          </w:p>
        </w:tc>
        <w:tc>
          <w:tcPr>
            <w:tcW w:w="4702" w:type="dxa"/>
          </w:tcPr>
          <w:p w14:paraId="3ECB6074">
            <w:pPr>
              <w:keepNext w:val="0"/>
              <w:keepLines w:val="0"/>
              <w:pageBreakBefore w:val="0"/>
              <w:widowControl/>
              <w:kinsoku w:val="0"/>
              <w:wordWrap/>
              <w:overflowPunct/>
              <w:topLinePunct w:val="0"/>
              <w:autoSpaceDE w:val="0"/>
              <w:autoSpaceDN w:val="0"/>
              <w:bidi w:val="0"/>
              <w:adjustRightInd w:val="0"/>
              <w:snapToGrid w:val="0"/>
              <w:spacing w:line="238" w:lineRule="auto"/>
              <w:jc w:val="center"/>
              <w:textAlignment w:val="baseline"/>
              <w:rPr>
                <w:rFonts w:hint="default" w:ascii="宋体" w:hAnsi="宋体" w:eastAsia="宋体" w:cs="宋体"/>
                <w:snapToGrid w:val="0"/>
                <w:color w:val="231F20"/>
                <w:spacing w:val="3"/>
                <w:position w:val="1"/>
                <w:sz w:val="18"/>
                <w:szCs w:val="18"/>
                <w:vertAlign w:val="baseline"/>
                <w:lang w:val="en-US" w:eastAsia="zh-CN" w:bidi="ar-SA"/>
              </w:rPr>
            </w:pPr>
            <w:r>
              <w:rPr>
                <w:rFonts w:hint="eastAsia" w:ascii="宋体" w:hAnsi="宋体" w:eastAsia="宋体" w:cs="宋体"/>
                <w:snapToGrid w:val="0"/>
                <w:color w:val="231F20"/>
                <w:spacing w:val="3"/>
                <w:position w:val="1"/>
                <w:sz w:val="18"/>
                <w:szCs w:val="18"/>
                <w:vertAlign w:val="baseline"/>
                <w:lang w:val="en-US" w:eastAsia="zh-CN" w:bidi="ar-SA"/>
              </w:rPr>
              <w:t>≤2.0%</w:t>
            </w:r>
          </w:p>
        </w:tc>
      </w:tr>
    </w:tbl>
    <w:p w14:paraId="5FA132F7">
      <w:pPr>
        <w:tabs>
          <w:tab w:val="left" w:pos="3411"/>
        </w:tabs>
        <w:bidi w:val="0"/>
        <w:jc w:val="left"/>
        <w:rPr>
          <w:rFonts w:hint="eastAsia" w:eastAsia="宋体"/>
          <w:lang w:eastAsia="zh-CN"/>
        </w:rPr>
      </w:pPr>
    </w:p>
    <w:p w14:paraId="197477DC">
      <w:pPr>
        <w:tabs>
          <w:tab w:val="left" w:pos="3411"/>
        </w:tabs>
        <w:bidi w:val="0"/>
        <w:jc w:val="left"/>
        <w:rPr>
          <w:rFonts w:hint="eastAsia" w:eastAsia="宋体"/>
          <w:lang w:eastAsia="zh-CN"/>
        </w:rPr>
      </w:pPr>
    </w:p>
    <w:p w14:paraId="6D32CAF3">
      <w:pPr>
        <w:tabs>
          <w:tab w:val="left" w:pos="3411"/>
        </w:tabs>
        <w:bidi w:val="0"/>
        <w:jc w:val="left"/>
        <w:rPr>
          <w:rFonts w:hint="eastAsia" w:eastAsia="宋体"/>
          <w:lang w:eastAsia="zh-CN"/>
        </w:rPr>
      </w:pPr>
    </w:p>
    <w:p w14:paraId="12EACEA7">
      <w:pPr>
        <w:tabs>
          <w:tab w:val="left" w:pos="3411"/>
        </w:tabs>
        <w:bidi w:val="0"/>
        <w:jc w:val="left"/>
        <w:rPr>
          <w:rFonts w:hint="eastAsia" w:eastAsia="宋体"/>
          <w:lang w:eastAsia="zh-CN"/>
        </w:rPr>
      </w:pPr>
    </w:p>
    <w:p w14:paraId="1EBF0CA3">
      <w:pPr>
        <w:tabs>
          <w:tab w:val="left" w:pos="3411"/>
        </w:tabs>
        <w:bidi w:val="0"/>
        <w:jc w:val="left"/>
        <w:rPr>
          <w:rFonts w:hint="eastAsia" w:eastAsia="宋体"/>
          <w:lang w:eastAsia="zh-CN"/>
        </w:rPr>
      </w:pPr>
    </w:p>
    <w:p w14:paraId="095F58F8">
      <w:pPr>
        <w:tabs>
          <w:tab w:val="left" w:pos="10500"/>
        </w:tabs>
        <w:spacing w:before="258" w:line="233" w:lineRule="auto"/>
        <w:ind w:left="1425"/>
        <w:outlineLvl w:val="1"/>
        <w:rPr>
          <w:rFonts w:hint="eastAsia" w:ascii="黑体" w:hAnsi="黑体" w:eastAsia="黑体" w:cs="黑体"/>
          <w:color w:val="231F20"/>
          <w:spacing w:val="7"/>
          <w:position w:val="1"/>
          <w:sz w:val="21"/>
          <w:szCs w:val="21"/>
          <w:lang w:val="en-US" w:eastAsia="zh-CN"/>
        </w:rPr>
      </w:pPr>
      <w:r>
        <w:rPr>
          <w:rFonts w:hint="eastAsia" w:ascii="黑体" w:hAnsi="黑体" w:eastAsia="黑体" w:cs="黑体"/>
          <w:color w:val="231F20"/>
          <w:spacing w:val="7"/>
          <w:position w:val="1"/>
          <w:sz w:val="21"/>
          <w:szCs w:val="21"/>
          <w:lang w:val="en-US" w:eastAsia="zh-CN"/>
        </w:rPr>
        <w:t>8.2.10  不松散性</w:t>
      </w:r>
    </w:p>
    <w:p w14:paraId="61C3C4E4">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1151"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该类型钢丝绳为松散钢丝绳，在切割或安装时需要进行两端的固定处理。</w:t>
      </w:r>
    </w:p>
    <w:p w14:paraId="707E2920">
      <w:pPr>
        <w:spacing w:before="258" w:line="233" w:lineRule="auto"/>
        <w:ind w:left="1425"/>
        <w:outlineLvl w:val="1"/>
        <w:rPr>
          <w:rFonts w:hint="eastAsia" w:ascii="黑体" w:hAnsi="黑体" w:eastAsia="黑体" w:cs="黑体"/>
          <w:color w:val="231F20"/>
          <w:spacing w:val="7"/>
          <w:position w:val="1"/>
          <w:sz w:val="21"/>
          <w:szCs w:val="21"/>
          <w:lang w:val="en-US" w:eastAsia="zh-CN"/>
        </w:rPr>
      </w:pPr>
      <w:r>
        <w:rPr>
          <w:rFonts w:hint="eastAsia" w:ascii="黑体" w:hAnsi="黑体" w:eastAsia="黑体" w:cs="黑体"/>
          <w:color w:val="231F20"/>
          <w:spacing w:val="7"/>
          <w:position w:val="1"/>
          <w:sz w:val="21"/>
          <w:szCs w:val="21"/>
          <w:lang w:val="en-US" w:eastAsia="zh-CN"/>
        </w:rPr>
        <w:t>8.2.11  钢丝镀层的试验</w:t>
      </w:r>
    </w:p>
    <w:p w14:paraId="7B4619B9">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镀锌层试验应按 GB/T 1839 执行；锌铝合金镀层应符合 YB/T 5357 的规定或供需双方协议。</w:t>
      </w:r>
    </w:p>
    <w:p w14:paraId="514ADC4D">
      <w:pPr>
        <w:spacing w:before="258" w:line="233" w:lineRule="auto"/>
        <w:ind w:left="1425"/>
        <w:outlineLvl w:val="1"/>
        <w:rPr>
          <w:rFonts w:hint="eastAsia" w:ascii="黑体" w:hAnsi="黑体" w:eastAsia="黑体" w:cs="黑体"/>
          <w:color w:val="231F20"/>
          <w:spacing w:val="7"/>
          <w:position w:val="1"/>
          <w:sz w:val="21"/>
          <w:szCs w:val="21"/>
          <w:lang w:val="en-US" w:eastAsia="zh-CN"/>
        </w:rPr>
      </w:pPr>
      <w:r>
        <w:rPr>
          <w:rFonts w:hint="eastAsia" w:ascii="黑体" w:hAnsi="黑体" w:eastAsia="黑体" w:cs="黑体"/>
          <w:color w:val="231F20"/>
          <w:spacing w:val="7"/>
          <w:position w:val="1"/>
          <w:sz w:val="21"/>
          <w:szCs w:val="21"/>
          <w:lang w:val="en-US" w:eastAsia="zh-CN"/>
        </w:rPr>
        <w:t>8.3  拆股钢丝试验</w:t>
      </w:r>
    </w:p>
    <w:p w14:paraId="21F4E674">
      <w:pPr>
        <w:spacing w:before="258" w:line="233" w:lineRule="auto"/>
        <w:ind w:left="1425"/>
        <w:outlineLvl w:val="1"/>
        <w:rPr>
          <w:rFonts w:hint="eastAsia" w:ascii="黑体" w:hAnsi="黑体" w:eastAsia="黑体" w:cs="黑体"/>
          <w:color w:val="231F20"/>
          <w:spacing w:val="7"/>
          <w:position w:val="1"/>
          <w:sz w:val="21"/>
          <w:szCs w:val="21"/>
          <w:lang w:val="en-US" w:eastAsia="zh-CN"/>
        </w:rPr>
      </w:pPr>
      <w:r>
        <w:rPr>
          <w:rFonts w:hint="eastAsia" w:ascii="黑体" w:hAnsi="黑体" w:eastAsia="黑体" w:cs="黑体"/>
          <w:color w:val="231F20"/>
          <w:spacing w:val="7"/>
          <w:position w:val="1"/>
          <w:sz w:val="21"/>
          <w:szCs w:val="21"/>
          <w:lang w:val="en-US" w:eastAsia="zh-CN"/>
        </w:rPr>
        <w:t>8.3.1  试验范围与试验数量</w:t>
      </w:r>
    </w:p>
    <w:p w14:paraId="57871A8D">
      <w:pPr>
        <w:keepNext w:val="0"/>
        <w:keepLines w:val="0"/>
        <w:pageBreakBefore w:val="0"/>
        <w:widowControl/>
        <w:tabs>
          <w:tab w:val="left" w:pos="9450"/>
        </w:tabs>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宋体" w:hAnsi="宋体" w:eastAsia="宋体" w:cs="宋体"/>
          <w:snapToGrid w:val="0"/>
          <w:color w:val="231F20"/>
          <w:spacing w:val="13"/>
          <w:sz w:val="21"/>
          <w:szCs w:val="21"/>
          <w:lang w:val="en-US" w:eastAsia="zh-CN" w:bidi="ar-SA"/>
        </w:rPr>
      </w:pPr>
      <w:r>
        <w:rPr>
          <w:rFonts w:hint="eastAsia" w:ascii="黑体" w:hAnsi="黑体" w:eastAsia="黑体" w:cs="黑体"/>
          <w:snapToGrid w:val="0"/>
          <w:color w:val="231F20"/>
          <w:spacing w:val="13"/>
          <w:sz w:val="21"/>
          <w:szCs w:val="21"/>
          <w:lang w:val="en-US" w:eastAsia="zh-CN" w:bidi="ar-SA"/>
        </w:rPr>
        <w:t xml:space="preserve">8.3.1.1 </w:t>
      </w:r>
      <w:r>
        <w:rPr>
          <w:rFonts w:hint="eastAsia" w:ascii="宋体" w:hAnsi="宋体" w:eastAsia="宋体" w:cs="宋体"/>
          <w:snapToGrid w:val="0"/>
          <w:color w:val="231F20"/>
          <w:spacing w:val="13"/>
          <w:sz w:val="21"/>
          <w:szCs w:val="21"/>
          <w:lang w:val="en-US" w:eastAsia="zh-CN" w:bidi="ar-SA"/>
        </w:rPr>
        <w:t xml:space="preserve"> 对于压实股钢丝绳，取内层每种结构股一股，外层二股用于拆股试验。若遇有接续点则顺延。其中，参与镀层试验钢丝数量不应少于钢丝绳中该直径钢丝总数的5%（修约成整数）。每组钢丝试验数量不应少于3根。</w:t>
      </w:r>
    </w:p>
    <w:p w14:paraId="53C6B28F">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宋体" w:hAnsi="宋体" w:eastAsia="宋体" w:cs="宋体"/>
          <w:snapToGrid w:val="0"/>
          <w:color w:val="231F20"/>
          <w:spacing w:val="13"/>
          <w:sz w:val="21"/>
          <w:szCs w:val="21"/>
          <w:lang w:val="en-US" w:eastAsia="zh-CN" w:bidi="ar-SA"/>
        </w:rPr>
      </w:pPr>
      <w:r>
        <w:rPr>
          <w:rFonts w:hint="eastAsia" w:ascii="黑体" w:hAnsi="黑体" w:eastAsia="黑体" w:cs="黑体"/>
          <w:snapToGrid w:val="0"/>
          <w:color w:val="231F20"/>
          <w:spacing w:val="13"/>
          <w:sz w:val="21"/>
          <w:szCs w:val="21"/>
          <w:lang w:val="en-US" w:eastAsia="zh-CN" w:bidi="ar-SA"/>
        </w:rPr>
        <w:t xml:space="preserve">8.3.1.2 </w:t>
      </w:r>
      <w:r>
        <w:rPr>
          <w:rFonts w:hint="eastAsia" w:ascii="宋体" w:hAnsi="宋体" w:eastAsia="宋体" w:cs="宋体"/>
          <w:snapToGrid w:val="0"/>
          <w:color w:val="231F20"/>
          <w:spacing w:val="13"/>
          <w:sz w:val="21"/>
          <w:szCs w:val="21"/>
          <w:lang w:val="en-US" w:eastAsia="zh-CN" w:bidi="ar-SA"/>
        </w:rPr>
        <w:t xml:space="preserve"> 参与试验的钢丝不包括股中心钢丝。</w:t>
      </w:r>
    </w:p>
    <w:p w14:paraId="5D181826">
      <w:pPr>
        <w:spacing w:before="258" w:line="233" w:lineRule="auto"/>
        <w:ind w:left="1425"/>
        <w:outlineLvl w:val="1"/>
        <w:rPr>
          <w:rFonts w:hint="eastAsia" w:ascii="黑体" w:hAnsi="黑体" w:eastAsia="黑体" w:cs="黑体"/>
          <w:color w:val="231F20"/>
          <w:spacing w:val="7"/>
          <w:position w:val="1"/>
          <w:sz w:val="21"/>
          <w:szCs w:val="21"/>
          <w:lang w:val="en-US" w:eastAsia="zh-CN"/>
        </w:rPr>
      </w:pPr>
      <w:r>
        <w:rPr>
          <w:rFonts w:hint="eastAsia" w:ascii="黑体" w:hAnsi="黑体" w:eastAsia="黑体" w:cs="黑体"/>
          <w:color w:val="231F20"/>
          <w:spacing w:val="7"/>
          <w:position w:val="1"/>
          <w:sz w:val="21"/>
          <w:szCs w:val="21"/>
          <w:lang w:val="en-US" w:eastAsia="zh-CN"/>
        </w:rPr>
        <w:t>8.3.2  直径测量</w:t>
      </w:r>
    </w:p>
    <w:p w14:paraId="1586FB54">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1151"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钢丝实测直径应为钢丝同一截面上相互垂直2次测量数据的算术平均值。</w:t>
      </w:r>
    </w:p>
    <w:p w14:paraId="3A43D8FD">
      <w:pPr>
        <w:spacing w:before="258" w:line="233" w:lineRule="auto"/>
        <w:ind w:left="1425"/>
        <w:outlineLvl w:val="1"/>
        <w:rPr>
          <w:rFonts w:hint="eastAsia" w:ascii="黑体" w:hAnsi="黑体" w:eastAsia="黑体" w:cs="黑体"/>
          <w:color w:val="231F20"/>
          <w:spacing w:val="7"/>
          <w:position w:val="1"/>
          <w:sz w:val="21"/>
          <w:szCs w:val="21"/>
          <w:lang w:val="en-US" w:eastAsia="zh-CN"/>
        </w:rPr>
      </w:pPr>
      <w:r>
        <w:rPr>
          <w:rFonts w:hint="eastAsia" w:ascii="黑体" w:hAnsi="黑体" w:eastAsia="黑体" w:cs="黑体"/>
          <w:color w:val="231F20"/>
          <w:spacing w:val="7"/>
          <w:position w:val="1"/>
          <w:sz w:val="21"/>
          <w:szCs w:val="21"/>
          <w:lang w:val="en-US" w:eastAsia="zh-CN"/>
        </w:rPr>
        <w:t>8.3.3  抗拉强度</w:t>
      </w:r>
    </w:p>
    <w:p w14:paraId="61271B54">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1151"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拉伸试验应符合GB/T 228.1的规定。</w:t>
      </w:r>
    </w:p>
    <w:p w14:paraId="0DF1CC3E">
      <w:pPr>
        <w:spacing w:before="258" w:line="233" w:lineRule="auto"/>
        <w:ind w:left="1425"/>
        <w:outlineLvl w:val="1"/>
        <w:rPr>
          <w:rFonts w:hint="eastAsia" w:ascii="黑体" w:hAnsi="黑体" w:eastAsia="黑体" w:cs="黑体"/>
          <w:color w:val="231F20"/>
          <w:spacing w:val="7"/>
          <w:position w:val="1"/>
          <w:sz w:val="21"/>
          <w:szCs w:val="21"/>
          <w:lang w:val="en-US" w:eastAsia="zh-CN"/>
        </w:rPr>
      </w:pPr>
      <w:r>
        <w:rPr>
          <w:rFonts w:hint="eastAsia" w:ascii="黑体" w:hAnsi="黑体" w:eastAsia="黑体" w:cs="黑体"/>
          <w:color w:val="231F20"/>
          <w:spacing w:val="7"/>
          <w:position w:val="1"/>
          <w:sz w:val="21"/>
          <w:szCs w:val="21"/>
          <w:lang w:val="en-US" w:eastAsia="zh-CN"/>
        </w:rPr>
        <w:t>8.3.4  反复弯曲试验</w:t>
      </w:r>
    </w:p>
    <w:p w14:paraId="2AE0D1EF">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1151"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反复弯曲试验应符合GB/T 238的规定。</w:t>
      </w:r>
    </w:p>
    <w:p w14:paraId="1334DEA4">
      <w:pPr>
        <w:spacing w:before="258" w:line="233" w:lineRule="auto"/>
        <w:ind w:left="1425"/>
        <w:outlineLvl w:val="1"/>
        <w:rPr>
          <w:rFonts w:hint="eastAsia" w:ascii="黑体" w:hAnsi="黑体" w:eastAsia="黑体" w:cs="黑体"/>
          <w:color w:val="231F20"/>
          <w:spacing w:val="7"/>
          <w:position w:val="1"/>
          <w:sz w:val="21"/>
          <w:szCs w:val="21"/>
          <w:lang w:val="en-US" w:eastAsia="zh-CN"/>
        </w:rPr>
      </w:pPr>
      <w:r>
        <w:rPr>
          <w:rFonts w:hint="eastAsia" w:ascii="黑体" w:hAnsi="黑体" w:eastAsia="黑体" w:cs="黑体"/>
          <w:color w:val="231F20"/>
          <w:spacing w:val="7"/>
          <w:position w:val="1"/>
          <w:sz w:val="21"/>
          <w:szCs w:val="21"/>
          <w:lang w:val="en-US" w:eastAsia="zh-CN"/>
        </w:rPr>
        <w:t>8.3.5  扭转试验</w:t>
      </w:r>
    </w:p>
    <w:p w14:paraId="2D49AB8F">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1151"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扭转试验应符合GB/T 239.1的规定。</w:t>
      </w:r>
    </w:p>
    <w:p w14:paraId="51FDA3F7">
      <w:pPr>
        <w:spacing w:before="258" w:line="233" w:lineRule="auto"/>
        <w:ind w:left="1425"/>
        <w:outlineLvl w:val="1"/>
        <w:rPr>
          <w:rFonts w:hint="eastAsia" w:ascii="黑体" w:hAnsi="黑体" w:eastAsia="黑体" w:cs="黑体"/>
          <w:color w:val="231F20"/>
          <w:spacing w:val="7"/>
          <w:position w:val="1"/>
          <w:sz w:val="21"/>
          <w:szCs w:val="21"/>
          <w:lang w:val="en-US" w:eastAsia="zh-CN"/>
        </w:rPr>
      </w:pPr>
      <w:r>
        <w:rPr>
          <w:rFonts w:hint="eastAsia" w:ascii="黑体" w:hAnsi="黑体" w:eastAsia="黑体" w:cs="黑体"/>
          <w:color w:val="231F20"/>
          <w:spacing w:val="7"/>
          <w:position w:val="1"/>
          <w:sz w:val="21"/>
          <w:szCs w:val="21"/>
          <w:lang w:val="en-US" w:eastAsia="zh-CN"/>
        </w:rPr>
        <w:t>8.3.6  镀层试验</w:t>
      </w:r>
    </w:p>
    <w:p w14:paraId="6B95A642">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1151" w:firstLine="460" w:firstLineChars="200"/>
        <w:textAlignment w:val="baseline"/>
        <w:rPr>
          <w:rFonts w:hint="eastAsia" w:ascii="宋体" w:hAnsi="宋体" w:eastAsia="宋体" w:cs="宋体"/>
          <w:snapToGrid w:val="0"/>
          <w:color w:val="000000"/>
          <w:sz w:val="21"/>
          <w:szCs w:val="21"/>
          <w:lang w:val="en-US" w:eastAsia="zh-CN" w:bidi="ar-SA"/>
        </w:rPr>
      </w:pPr>
      <w:r>
        <w:rPr>
          <w:rFonts w:hint="eastAsia" w:ascii="宋体" w:hAnsi="宋体" w:eastAsia="宋体" w:cs="宋体"/>
          <w:spacing w:val="10"/>
          <w:sz w:val="21"/>
          <w:szCs w:val="21"/>
          <w:lang w:val="en-US" w:eastAsia="zh-CN"/>
        </w:rPr>
        <w:t>钢丝镀层试验应符合GB/T 1839的规定。</w:t>
      </w:r>
    </w:p>
    <w:p w14:paraId="1C5FFAF8">
      <w:pPr>
        <w:spacing w:before="258" w:line="233" w:lineRule="auto"/>
        <w:ind w:left="1425"/>
        <w:outlineLvl w:val="1"/>
        <w:rPr>
          <w:rFonts w:hint="eastAsia" w:ascii="黑体" w:hAnsi="黑体" w:eastAsia="黑体" w:cs="黑体"/>
          <w:color w:val="231F20"/>
          <w:spacing w:val="7"/>
          <w:position w:val="1"/>
          <w:sz w:val="21"/>
          <w:szCs w:val="21"/>
          <w:lang w:val="en-US" w:eastAsia="zh-CN"/>
        </w:rPr>
      </w:pPr>
      <w:r>
        <w:rPr>
          <w:rFonts w:hint="eastAsia" w:ascii="黑体" w:hAnsi="黑体" w:eastAsia="黑体" w:cs="黑体"/>
          <w:color w:val="231F20"/>
          <w:spacing w:val="7"/>
          <w:position w:val="1"/>
          <w:sz w:val="21"/>
          <w:szCs w:val="21"/>
          <w:lang w:val="en-US" w:eastAsia="zh-CN"/>
        </w:rPr>
        <w:t>8.3.7  合格条件</w:t>
      </w:r>
    </w:p>
    <w:p w14:paraId="64035EAF">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1151" w:firstLine="0" w:firstLineChars="0"/>
        <w:textAlignment w:val="baseline"/>
        <w:rPr>
          <w:rFonts w:hint="eastAsia" w:ascii="宋体" w:hAnsi="宋体" w:eastAsia="宋体" w:cs="宋体"/>
          <w:snapToGrid w:val="0"/>
          <w:color w:val="231F20"/>
          <w:spacing w:val="13"/>
          <w:sz w:val="21"/>
          <w:szCs w:val="21"/>
          <w:lang w:val="en-US" w:eastAsia="zh-CN" w:bidi="ar-SA"/>
        </w:rPr>
      </w:pPr>
      <w:r>
        <w:rPr>
          <w:rFonts w:hint="eastAsia" w:ascii="黑体" w:hAnsi="黑体" w:eastAsia="黑体" w:cs="黑体"/>
          <w:snapToGrid w:val="0"/>
          <w:color w:val="231F20"/>
          <w:spacing w:val="13"/>
          <w:sz w:val="21"/>
          <w:szCs w:val="21"/>
          <w:lang w:val="en-US" w:eastAsia="zh-CN" w:bidi="ar-SA"/>
        </w:rPr>
        <w:t xml:space="preserve">8.3.7.1  </w:t>
      </w:r>
      <w:r>
        <w:rPr>
          <w:rFonts w:hint="eastAsia" w:ascii="宋体" w:hAnsi="宋体" w:eastAsia="宋体" w:cs="宋体"/>
          <w:snapToGrid w:val="0"/>
          <w:color w:val="231F20"/>
          <w:spacing w:val="13"/>
          <w:sz w:val="21"/>
          <w:szCs w:val="21"/>
          <w:lang w:val="en-US" w:eastAsia="zh-CN" w:bidi="ar-SA"/>
        </w:rPr>
        <w:t>对于压实股钢丝绳，拆股钢丝应符合以下要求。</w:t>
      </w:r>
    </w:p>
    <w:p w14:paraId="5966A2DB">
      <w:pPr>
        <w:keepNext w:val="0"/>
        <w:keepLines w:val="0"/>
        <w:pageBreakBefore w:val="0"/>
        <w:widowControl/>
        <w:tabs>
          <w:tab w:val="left" w:pos="10500"/>
        </w:tabs>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a）部分拆股钢丝进行试验时，抗拉强度试验、反复弯曲和扭转试验低值钢丝根数不大于试验钢丝总数的10%（修约成整数）,100%拆股钢丝进行试验时，抗拉强度试验、反复弯曲和扭转试验低值钢丝根数不大于试验钢丝总数的3%（修约成整数）。</w:t>
      </w:r>
    </w:p>
    <w:p w14:paraId="600F589A">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b）钢丝镀层重量所计算的低值钢丝数（修约成整数），不足1根时，按1根计。</w:t>
      </w:r>
    </w:p>
    <w:p w14:paraId="089EE797">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宋体" w:hAnsi="宋体" w:eastAsia="宋体" w:cs="宋体"/>
          <w:snapToGrid w:val="0"/>
          <w:color w:val="231F20"/>
          <w:spacing w:val="13"/>
          <w:sz w:val="21"/>
          <w:szCs w:val="21"/>
          <w:lang w:val="en-US" w:eastAsia="zh-CN" w:bidi="ar-SA"/>
        </w:rPr>
      </w:pPr>
      <w:r>
        <w:rPr>
          <w:rFonts w:hint="eastAsia" w:ascii="黑体" w:hAnsi="黑体" w:eastAsia="黑体" w:cs="黑体"/>
          <w:snapToGrid w:val="0"/>
          <w:color w:val="231F20"/>
          <w:spacing w:val="13"/>
          <w:sz w:val="21"/>
          <w:szCs w:val="21"/>
          <w:lang w:val="en-US" w:eastAsia="zh-CN" w:bidi="ar-SA"/>
        </w:rPr>
        <w:t xml:space="preserve">8.3.7.2  </w:t>
      </w:r>
      <w:r>
        <w:rPr>
          <w:rFonts w:hint="eastAsia" w:ascii="宋体" w:hAnsi="宋体" w:eastAsia="宋体" w:cs="宋体"/>
          <w:snapToGrid w:val="0"/>
          <w:color w:val="231F20"/>
          <w:spacing w:val="13"/>
          <w:sz w:val="21"/>
          <w:szCs w:val="21"/>
          <w:lang w:val="en-US" w:eastAsia="zh-CN" w:bidi="ar-SA"/>
        </w:rPr>
        <w:t>同一根钢丝有多项不合格时，只按1根计算。</w:t>
      </w:r>
    </w:p>
    <w:p w14:paraId="2B4B6718">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黑体" w:hAnsi="黑体" w:eastAsia="黑体" w:cs="黑体"/>
          <w:snapToGrid w:val="0"/>
          <w:color w:val="231F20"/>
          <w:spacing w:val="13"/>
          <w:sz w:val="21"/>
          <w:szCs w:val="21"/>
          <w:lang w:val="en-US" w:eastAsia="zh-CN" w:bidi="ar-SA"/>
        </w:rPr>
      </w:pPr>
      <w:r>
        <w:rPr>
          <w:rFonts w:hint="eastAsia" w:ascii="黑体" w:hAnsi="黑体" w:eastAsia="黑体" w:cs="黑体"/>
          <w:snapToGrid w:val="0"/>
          <w:color w:val="231F20"/>
          <w:spacing w:val="13"/>
          <w:sz w:val="21"/>
          <w:szCs w:val="21"/>
          <w:lang w:val="en-US" w:eastAsia="zh-CN" w:bidi="ar-SA"/>
        </w:rPr>
        <w:t xml:space="preserve">8.3.7.3  </w:t>
      </w:r>
      <w:r>
        <w:rPr>
          <w:rFonts w:hint="eastAsia" w:ascii="宋体" w:hAnsi="宋体" w:eastAsia="宋体" w:cs="宋体"/>
          <w:snapToGrid w:val="0"/>
          <w:color w:val="231F20"/>
          <w:spacing w:val="13"/>
          <w:sz w:val="21"/>
          <w:szCs w:val="21"/>
          <w:lang w:val="en-US" w:eastAsia="zh-CN" w:bidi="ar-SA"/>
        </w:rPr>
        <w:t>当一个制造长度的钢丝绳截成数段交货时，则从其中任选一段取样试验。若该段合格，其余各段免于试验；否则，应逐段进行试验。</w:t>
      </w:r>
    </w:p>
    <w:p w14:paraId="23E698C4">
      <w:pPr>
        <w:spacing w:before="258" w:line="233" w:lineRule="auto"/>
        <w:ind w:left="1425"/>
        <w:outlineLvl w:val="1"/>
        <w:rPr>
          <w:rFonts w:hint="eastAsia" w:ascii="黑体" w:hAnsi="黑体" w:eastAsia="黑体" w:cs="黑体"/>
          <w:color w:val="231F20"/>
          <w:spacing w:val="7"/>
          <w:position w:val="1"/>
          <w:sz w:val="21"/>
          <w:szCs w:val="21"/>
          <w:lang w:val="en-US" w:eastAsia="zh-CN"/>
        </w:rPr>
      </w:pPr>
      <w:r>
        <w:rPr>
          <w:rFonts w:hint="eastAsia" w:ascii="黑体" w:hAnsi="黑体" w:eastAsia="黑体" w:cs="黑体"/>
          <w:color w:val="231F20"/>
          <w:spacing w:val="7"/>
          <w:position w:val="1"/>
          <w:sz w:val="21"/>
          <w:szCs w:val="21"/>
          <w:lang w:val="en-US" w:eastAsia="zh-CN"/>
        </w:rPr>
        <w:t>8.4  钢丝绳力学性能考核</w:t>
      </w:r>
    </w:p>
    <w:p w14:paraId="5EAEF317">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宋体" w:hAnsi="宋体" w:eastAsia="宋体" w:cs="宋体"/>
          <w:snapToGrid w:val="0"/>
          <w:color w:val="231F20"/>
          <w:spacing w:val="13"/>
          <w:sz w:val="21"/>
          <w:szCs w:val="21"/>
          <w:lang w:val="en-US" w:eastAsia="zh-CN" w:bidi="ar-SA"/>
        </w:rPr>
      </w:pPr>
      <w:r>
        <w:rPr>
          <w:rFonts w:hint="eastAsia" w:ascii="黑体" w:hAnsi="黑体" w:eastAsia="黑体" w:cs="黑体"/>
          <w:snapToGrid w:val="0"/>
          <w:color w:val="231F20"/>
          <w:spacing w:val="13"/>
          <w:sz w:val="21"/>
          <w:szCs w:val="21"/>
          <w:lang w:val="en-US" w:eastAsia="zh-CN" w:bidi="ar-SA"/>
        </w:rPr>
        <w:t xml:space="preserve">8.4.1 </w:t>
      </w:r>
      <w:r>
        <w:rPr>
          <w:rFonts w:hint="eastAsia" w:ascii="宋体" w:hAnsi="宋体" w:eastAsia="宋体" w:cs="宋体"/>
          <w:snapToGrid w:val="0"/>
          <w:color w:val="231F20"/>
          <w:spacing w:val="13"/>
          <w:sz w:val="21"/>
          <w:szCs w:val="21"/>
          <w:lang w:val="en-US" w:eastAsia="zh-CN" w:bidi="ar-SA"/>
        </w:rPr>
        <w:t xml:space="preserve"> 拆股钢丝抗拉强度、反复弯曲和单向扭转值，按钢丝公称抗拉强度级进行考核。</w:t>
      </w:r>
    </w:p>
    <w:p w14:paraId="30629410">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宋体" w:hAnsi="宋体" w:eastAsia="宋体" w:cs="宋体"/>
          <w:snapToGrid w:val="0"/>
          <w:color w:val="231F20"/>
          <w:spacing w:val="13"/>
          <w:sz w:val="21"/>
          <w:szCs w:val="21"/>
          <w:lang w:val="en-US" w:eastAsia="zh-CN" w:bidi="ar-SA"/>
        </w:rPr>
      </w:pPr>
      <w:r>
        <w:rPr>
          <w:rFonts w:hint="eastAsia" w:ascii="黑体" w:hAnsi="黑体" w:eastAsia="黑体" w:cs="黑体"/>
          <w:snapToGrid w:val="0"/>
          <w:color w:val="231F20"/>
          <w:spacing w:val="13"/>
          <w:sz w:val="21"/>
          <w:szCs w:val="21"/>
          <w:lang w:val="en-US" w:eastAsia="zh-CN" w:bidi="ar-SA"/>
        </w:rPr>
        <w:t xml:space="preserve">8.4.2  </w:t>
      </w:r>
      <w:r>
        <w:rPr>
          <w:rFonts w:hint="eastAsia" w:ascii="宋体" w:hAnsi="宋体" w:eastAsia="宋体" w:cs="宋体"/>
          <w:snapToGrid w:val="0"/>
          <w:color w:val="231F20"/>
          <w:spacing w:val="13"/>
          <w:sz w:val="21"/>
          <w:szCs w:val="21"/>
          <w:lang w:val="en-US" w:eastAsia="zh-CN" w:bidi="ar-SA"/>
        </w:rPr>
        <w:t>钢丝绳实测破断拉力根据相应结构、绳芯类型、钢丝绳级别等条件按照附录A中表A.1~表A.11中所列最小破断拉力值进行考核；附录A中未列出直径类型的钢丝绳，按照附录C计算出的钢丝绳最小破断拉力值进行考核。</w:t>
      </w:r>
    </w:p>
    <w:p w14:paraId="08B7E9A3">
      <w:pPr>
        <w:spacing w:before="258" w:line="233" w:lineRule="auto"/>
        <w:ind w:left="1425"/>
        <w:outlineLvl w:val="1"/>
        <w:rPr>
          <w:rFonts w:hint="eastAsia" w:ascii="黑体" w:hAnsi="黑体" w:eastAsia="黑体" w:cs="黑体"/>
          <w:color w:val="231F20"/>
          <w:spacing w:val="7"/>
          <w:position w:val="1"/>
          <w:sz w:val="21"/>
          <w:szCs w:val="21"/>
          <w:lang w:val="en-US" w:eastAsia="zh-CN"/>
        </w:rPr>
      </w:pPr>
      <w:r>
        <w:rPr>
          <w:rFonts w:hint="eastAsia" w:ascii="黑体" w:hAnsi="黑体" w:eastAsia="黑体" w:cs="黑体"/>
          <w:color w:val="231F20"/>
          <w:spacing w:val="7"/>
          <w:position w:val="1"/>
          <w:sz w:val="21"/>
          <w:szCs w:val="21"/>
          <w:lang w:val="en-US" w:eastAsia="zh-CN"/>
        </w:rPr>
        <w:t>8.5  仲裁检验</w:t>
      </w:r>
    </w:p>
    <w:p w14:paraId="3554D529">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若供需双方对任一试验结果有争议时，应在双方认可的检验机构进行仲裁。如仲裁试验结果符合本文件或订货要求，则该根或批次钢丝绳全部合格。</w:t>
      </w:r>
    </w:p>
    <w:p w14:paraId="1066F02F">
      <w:pPr>
        <w:spacing w:before="85" w:line="233" w:lineRule="auto"/>
        <w:ind w:left="1425"/>
        <w:outlineLvl w:val="0"/>
        <w:rPr>
          <w:rFonts w:hint="eastAsia" w:ascii="黑体" w:hAnsi="黑体" w:eastAsia="黑体" w:cs="黑体"/>
          <w:color w:val="231F20"/>
          <w:spacing w:val="7"/>
          <w:position w:val="1"/>
          <w:sz w:val="21"/>
          <w:szCs w:val="21"/>
          <w:lang w:val="en-US" w:eastAsia="zh-CN"/>
        </w:rPr>
      </w:pPr>
      <w:bookmarkStart w:id="168" w:name="_Toc9312"/>
      <w:r>
        <w:rPr>
          <w:rFonts w:hint="eastAsia" w:ascii="黑体" w:hAnsi="黑体" w:eastAsia="黑体" w:cs="黑体"/>
          <w:spacing w:val="5"/>
          <w:sz w:val="21"/>
          <w:szCs w:val="21"/>
          <w:lang w:val="en-US" w:eastAsia="zh-CN"/>
        </w:rPr>
        <w:t xml:space="preserve">9  </w:t>
      </w:r>
      <w:r>
        <w:rPr>
          <w:rFonts w:hint="eastAsia" w:ascii="黑体" w:hAnsi="黑体" w:eastAsia="黑体" w:cs="黑体"/>
          <w:color w:val="231F20"/>
          <w:spacing w:val="7"/>
          <w:position w:val="1"/>
          <w:sz w:val="21"/>
          <w:szCs w:val="21"/>
          <w:lang w:val="en-US" w:eastAsia="zh-CN"/>
        </w:rPr>
        <w:t>验收</w:t>
      </w:r>
      <w:bookmarkEnd w:id="168"/>
    </w:p>
    <w:p w14:paraId="45BBC6C7">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1151" w:firstLine="0" w:firstLineChars="0"/>
        <w:textAlignment w:val="baseline"/>
        <w:rPr>
          <w:rFonts w:hint="eastAsia" w:ascii="宋体" w:hAnsi="宋体" w:eastAsia="宋体" w:cs="宋体"/>
          <w:snapToGrid w:val="0"/>
          <w:color w:val="231F20"/>
          <w:spacing w:val="13"/>
          <w:sz w:val="21"/>
          <w:szCs w:val="21"/>
          <w:lang w:val="en-US" w:eastAsia="zh-CN" w:bidi="ar-SA"/>
        </w:rPr>
      </w:pPr>
      <w:r>
        <w:rPr>
          <w:rFonts w:hint="eastAsia" w:ascii="黑体" w:hAnsi="黑体" w:eastAsia="黑体" w:cs="黑体"/>
          <w:snapToGrid w:val="0"/>
          <w:color w:val="231F20"/>
          <w:spacing w:val="13"/>
          <w:sz w:val="21"/>
          <w:szCs w:val="21"/>
          <w:lang w:val="en-US" w:eastAsia="zh-CN" w:bidi="ar-SA"/>
        </w:rPr>
        <w:t xml:space="preserve">9.1  </w:t>
      </w:r>
      <w:r>
        <w:rPr>
          <w:rFonts w:hint="eastAsia" w:ascii="宋体" w:hAnsi="宋体" w:eastAsia="宋体" w:cs="宋体"/>
          <w:snapToGrid w:val="0"/>
          <w:color w:val="231F20"/>
          <w:spacing w:val="13"/>
          <w:sz w:val="21"/>
          <w:szCs w:val="21"/>
          <w:lang w:val="en-US" w:eastAsia="zh-CN" w:bidi="ar-SA"/>
        </w:rPr>
        <w:t>钢丝绳出厂前的检查和试验，应在供方场所内进行。</w:t>
      </w:r>
    </w:p>
    <w:p w14:paraId="78C59F36">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宋体" w:hAnsi="宋体" w:eastAsia="宋体" w:cs="宋体"/>
          <w:snapToGrid w:val="0"/>
          <w:color w:val="231F20"/>
          <w:spacing w:val="13"/>
          <w:sz w:val="21"/>
          <w:szCs w:val="21"/>
          <w:lang w:val="en-US" w:eastAsia="zh-CN" w:bidi="ar-SA"/>
        </w:rPr>
      </w:pPr>
      <w:r>
        <w:rPr>
          <w:rFonts w:hint="eastAsia" w:ascii="黑体" w:hAnsi="黑体" w:eastAsia="黑体" w:cs="黑体"/>
          <w:snapToGrid w:val="0"/>
          <w:color w:val="231F20"/>
          <w:spacing w:val="13"/>
          <w:sz w:val="21"/>
          <w:szCs w:val="21"/>
          <w:lang w:val="en-US" w:eastAsia="zh-CN" w:bidi="ar-SA"/>
        </w:rPr>
        <w:t xml:space="preserve">9.2  </w:t>
      </w:r>
      <w:r>
        <w:rPr>
          <w:rFonts w:hint="eastAsia" w:ascii="宋体" w:hAnsi="宋体" w:eastAsia="宋体" w:cs="宋体"/>
          <w:snapToGrid w:val="0"/>
          <w:color w:val="231F20"/>
          <w:spacing w:val="13"/>
          <w:sz w:val="21"/>
          <w:szCs w:val="21"/>
          <w:lang w:val="en-US" w:eastAsia="zh-CN" w:bidi="ar-SA"/>
        </w:rPr>
        <w:t>需方可委托有钢丝绳检验资格的检测部门进行验收。验收的依据是本文件和订货合同，验收期不应超过1年（以出厂日期为准）。</w:t>
      </w:r>
    </w:p>
    <w:p w14:paraId="0EDF48C5">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0" w:rightChars="0" w:firstLine="0" w:firstLineChars="0"/>
        <w:textAlignment w:val="baseline"/>
        <w:rPr>
          <w:rFonts w:hint="eastAsia" w:ascii="宋体" w:hAnsi="宋体" w:eastAsia="宋体" w:cs="宋体"/>
          <w:snapToGrid w:val="0"/>
          <w:color w:val="231F20"/>
          <w:spacing w:val="13"/>
          <w:sz w:val="21"/>
          <w:szCs w:val="21"/>
          <w:lang w:val="en-US" w:eastAsia="zh-CN" w:bidi="ar-SA"/>
        </w:rPr>
      </w:pPr>
      <w:r>
        <w:rPr>
          <w:rFonts w:hint="eastAsia" w:ascii="宋体" w:hAnsi="宋体" w:eastAsia="宋体" w:cs="宋体"/>
          <w:snapToGrid w:val="0"/>
          <w:color w:val="231F20"/>
          <w:spacing w:val="13"/>
          <w:sz w:val="21"/>
          <w:szCs w:val="21"/>
          <w:lang w:val="en-US" w:eastAsia="zh-CN" w:bidi="ar-SA"/>
        </w:rPr>
        <w:t xml:space="preserve">9.3  </w:t>
      </w:r>
      <w:r>
        <w:rPr>
          <w:rFonts w:hint="eastAsia" w:ascii="宋体" w:hAnsi="宋体" w:eastAsia="宋体" w:cs="宋体"/>
          <w:snapToGrid w:val="0"/>
          <w:color w:val="231F20"/>
          <w:spacing w:val="13"/>
          <w:sz w:val="21"/>
          <w:szCs w:val="21"/>
          <w:lang w:val="en-US" w:eastAsia="zh-CN" w:bidi="ar-SA"/>
        </w:rPr>
        <w:t>若需方在供方场所进行验收试验时，供方应提供必要的试样、设备和人员。</w:t>
      </w:r>
    </w:p>
    <w:p w14:paraId="4139513F">
      <w:pPr>
        <w:spacing w:before="85" w:line="233" w:lineRule="auto"/>
        <w:ind w:left="1425"/>
        <w:outlineLvl w:val="0"/>
        <w:rPr>
          <w:rFonts w:hint="eastAsia" w:ascii="黑体" w:hAnsi="黑体" w:eastAsia="黑体" w:cs="黑体"/>
          <w:color w:val="231F20"/>
          <w:spacing w:val="7"/>
          <w:position w:val="1"/>
          <w:sz w:val="21"/>
          <w:szCs w:val="21"/>
          <w:lang w:val="en-US" w:eastAsia="zh-CN"/>
        </w:rPr>
      </w:pPr>
      <w:bookmarkStart w:id="169" w:name="_Toc29929"/>
      <w:r>
        <w:rPr>
          <w:rFonts w:hint="eastAsia" w:ascii="黑体" w:hAnsi="黑体" w:eastAsia="黑体" w:cs="黑体"/>
          <w:spacing w:val="5"/>
          <w:sz w:val="21"/>
          <w:szCs w:val="21"/>
          <w:lang w:val="en-US" w:eastAsia="zh-CN"/>
        </w:rPr>
        <w:t xml:space="preserve">10  </w:t>
      </w:r>
      <w:r>
        <w:rPr>
          <w:rFonts w:hint="eastAsia" w:ascii="黑体" w:hAnsi="黑体" w:eastAsia="黑体" w:cs="黑体"/>
          <w:color w:val="231F20"/>
          <w:spacing w:val="7"/>
          <w:position w:val="1"/>
          <w:sz w:val="21"/>
          <w:szCs w:val="21"/>
          <w:lang w:val="en-US" w:eastAsia="zh-CN"/>
        </w:rPr>
        <w:t>包装、标志及质量证明</w:t>
      </w:r>
      <w:bookmarkEnd w:id="169"/>
    </w:p>
    <w:p w14:paraId="254ED25C">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1151" w:firstLine="460" w:firstLineChars="200"/>
        <w:textAlignment w:val="baseline"/>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钢丝绳包装、标志及质量证明书应符合GB/T 2104的相关规定。</w:t>
      </w:r>
    </w:p>
    <w:p w14:paraId="04F5D00A">
      <w:pPr>
        <w:spacing w:before="85" w:line="233" w:lineRule="auto"/>
        <w:ind w:left="1425"/>
        <w:outlineLvl w:val="0"/>
        <w:rPr>
          <w:rFonts w:hint="eastAsia" w:ascii="黑体" w:hAnsi="黑体" w:eastAsia="黑体" w:cs="黑体"/>
          <w:color w:val="231F20"/>
          <w:spacing w:val="7"/>
          <w:position w:val="1"/>
          <w:sz w:val="21"/>
          <w:szCs w:val="21"/>
          <w:lang w:val="en-US" w:eastAsia="zh-CN"/>
        </w:rPr>
      </w:pPr>
      <w:bookmarkStart w:id="170" w:name="_Toc9459"/>
      <w:r>
        <w:rPr>
          <w:rFonts w:hint="eastAsia" w:ascii="黑体" w:hAnsi="黑体" w:eastAsia="黑体" w:cs="黑体"/>
          <w:spacing w:val="5"/>
          <w:sz w:val="21"/>
          <w:szCs w:val="21"/>
          <w:lang w:val="en-US" w:eastAsia="zh-CN"/>
        </w:rPr>
        <w:t xml:space="preserve">11  </w:t>
      </w:r>
      <w:r>
        <w:rPr>
          <w:rFonts w:hint="eastAsia" w:ascii="黑体" w:hAnsi="黑体" w:eastAsia="黑体" w:cs="黑体"/>
          <w:color w:val="231F20"/>
          <w:spacing w:val="7"/>
          <w:position w:val="1"/>
          <w:sz w:val="21"/>
          <w:szCs w:val="21"/>
          <w:lang w:val="en-US" w:eastAsia="zh-CN"/>
        </w:rPr>
        <w:t>钢丝绳的安全使用和维护</w:t>
      </w:r>
      <w:bookmarkEnd w:id="170"/>
    </w:p>
    <w:p w14:paraId="0AE21912">
      <w:pPr>
        <w:keepNext w:val="0"/>
        <w:keepLines w:val="0"/>
        <w:pageBreakBefore w:val="0"/>
        <w:widowControl/>
        <w:kinsoku w:val="0"/>
        <w:wordWrap/>
        <w:overflowPunct/>
        <w:topLinePunct w:val="0"/>
        <w:autoSpaceDE w:val="0"/>
        <w:autoSpaceDN w:val="0"/>
        <w:bidi w:val="0"/>
        <w:adjustRightInd w:val="0"/>
        <w:snapToGrid w:val="0"/>
        <w:spacing w:before="23" w:line="248" w:lineRule="auto"/>
        <w:ind w:left="1434" w:right="1151" w:firstLine="460" w:firstLineChars="200"/>
        <w:textAlignment w:val="baseline"/>
        <w:rPr>
          <w:rFonts w:hint="eastAsia" w:eastAsia="宋体"/>
          <w:sz w:val="21"/>
          <w:szCs w:val="21"/>
          <w:lang w:eastAsia="zh-CN"/>
        </w:rPr>
      </w:pPr>
      <w:r>
        <w:rPr>
          <w:rFonts w:hint="eastAsia" w:ascii="宋体" w:hAnsi="宋体" w:eastAsia="宋体" w:cs="宋体"/>
          <w:spacing w:val="10"/>
          <w:sz w:val="21"/>
          <w:szCs w:val="21"/>
          <w:lang w:val="en-US" w:eastAsia="zh-CN"/>
        </w:rPr>
        <w:t>钢丝绳的安全使用和维护按GB/T 29086的规定。</w:t>
      </w:r>
    </w:p>
    <w:p w14:paraId="57DE7DFF">
      <w:pPr>
        <w:rPr>
          <w:rFonts w:hint="eastAsia" w:eastAsia="宋体"/>
          <w:lang w:eastAsia="zh-CN"/>
        </w:rPr>
      </w:pPr>
    </w:p>
    <w:p w14:paraId="00E808B0">
      <w:pPr>
        <w:rPr>
          <w:rFonts w:hint="eastAsia" w:ascii="黑体" w:hAnsi="黑体" w:eastAsia="黑体" w:cs="黑体"/>
          <w:color w:val="231F20"/>
          <w:spacing w:val="-7"/>
          <w:sz w:val="21"/>
          <w:szCs w:val="21"/>
          <w:lang w:eastAsia="zh-CN"/>
        </w:rPr>
      </w:pPr>
      <w:r>
        <w:rPr>
          <w:rFonts w:hint="eastAsia" w:ascii="黑体" w:hAnsi="黑体" w:eastAsia="黑体" w:cs="黑体"/>
          <w:color w:val="231F20"/>
          <w:spacing w:val="-7"/>
          <w:sz w:val="21"/>
          <w:szCs w:val="21"/>
          <w:lang w:eastAsia="zh-CN"/>
        </w:rPr>
        <w:br w:type="page"/>
      </w:r>
    </w:p>
    <w:p w14:paraId="33EA6ECF">
      <w:pPr>
        <w:spacing w:before="85" w:line="233" w:lineRule="auto"/>
        <w:ind w:left="1425"/>
        <w:jc w:val="center"/>
        <w:outlineLvl w:val="0"/>
        <w:rPr>
          <w:rFonts w:hint="eastAsia" w:ascii="黑体" w:hAnsi="黑体" w:eastAsia="黑体" w:cs="黑体"/>
          <w:sz w:val="21"/>
          <w:szCs w:val="21"/>
          <w:lang w:eastAsia="zh-CN"/>
        </w:rPr>
      </w:pPr>
      <w:bookmarkStart w:id="171" w:name="_Toc28434"/>
      <w:r>
        <w:rPr>
          <w:rFonts w:hint="eastAsia" w:ascii="黑体" w:hAnsi="黑体" w:eastAsia="黑体" w:cs="黑体"/>
          <w:spacing w:val="5"/>
          <w:sz w:val="21"/>
          <w:szCs w:val="21"/>
          <w:lang w:val="en-US" w:eastAsia="zh-CN"/>
        </w:rPr>
        <w:t>附录</w:t>
      </w:r>
      <w:r>
        <w:rPr>
          <w:rFonts w:hint="eastAsia" w:ascii="黑体" w:hAnsi="黑体" w:eastAsia="黑体" w:cs="黑体"/>
          <w:color w:val="231F20"/>
          <w:spacing w:val="-7"/>
          <w:sz w:val="21"/>
          <w:szCs w:val="21"/>
          <w:lang w:eastAsia="zh-CN"/>
        </w:rPr>
        <w:t>A</w:t>
      </w:r>
      <w:bookmarkEnd w:id="171"/>
    </w:p>
    <w:p w14:paraId="34A1B5E9">
      <w:pPr>
        <w:spacing w:before="29" w:line="202" w:lineRule="auto"/>
        <w:ind w:left="1478" w:leftChars="704" w:firstLine="0" w:firstLineChars="0"/>
        <w:jc w:val="center"/>
        <w:rPr>
          <w:rFonts w:hint="eastAsia" w:ascii="黑体" w:hAnsi="黑体" w:eastAsia="黑体" w:cs="黑体"/>
          <w:sz w:val="21"/>
          <w:szCs w:val="21"/>
          <w:lang w:eastAsia="zh-CN"/>
        </w:rPr>
      </w:pPr>
      <w:r>
        <w:rPr>
          <w:rFonts w:hint="eastAsia" w:ascii="黑体" w:hAnsi="黑体" w:eastAsia="黑体" w:cs="黑体"/>
          <w:color w:val="231F20"/>
          <w:spacing w:val="8"/>
          <w:sz w:val="21"/>
          <w:szCs w:val="21"/>
          <w:lang w:eastAsia="zh-CN"/>
        </w:rPr>
        <w:t>（规范性）</w:t>
      </w:r>
    </w:p>
    <w:p w14:paraId="57EEF3E1">
      <w:pPr>
        <w:keepNext w:val="0"/>
        <w:keepLines w:val="0"/>
        <w:pageBreakBefore w:val="0"/>
        <w:widowControl/>
        <w:kinsoku w:val="0"/>
        <w:wordWrap/>
        <w:overflowPunct/>
        <w:topLinePunct w:val="0"/>
        <w:autoSpaceDE w:val="0"/>
        <w:autoSpaceDN w:val="0"/>
        <w:bidi w:val="0"/>
        <w:adjustRightInd w:val="0"/>
        <w:snapToGrid w:val="0"/>
        <w:spacing w:before="40" w:line="253" w:lineRule="exact"/>
        <w:ind w:left="1478" w:leftChars="704" w:firstLine="0" w:firstLineChars="0"/>
        <w:jc w:val="center"/>
        <w:textAlignment w:val="baseline"/>
        <w:outlineLvl w:val="9"/>
        <w:rPr>
          <w:rFonts w:hint="eastAsia" w:ascii="黑体" w:hAnsi="黑体" w:eastAsia="黑体" w:cs="黑体"/>
          <w:sz w:val="21"/>
          <w:szCs w:val="21"/>
          <w:lang w:eastAsia="zh-CN"/>
        </w:rPr>
      </w:pPr>
      <w:r>
        <w:rPr>
          <w:rFonts w:hint="eastAsia" w:ascii="黑体" w:hAnsi="黑体" w:eastAsia="黑体" w:cs="黑体"/>
          <w:color w:val="231F20"/>
          <w:spacing w:val="17"/>
          <w:position w:val="1"/>
          <w:sz w:val="21"/>
          <w:szCs w:val="21"/>
          <w:lang w:eastAsia="zh-CN"/>
        </w:rPr>
        <w:t>钢丝绳力学性能表</w:t>
      </w:r>
    </w:p>
    <w:p w14:paraId="3BE0AC6D">
      <w:pPr>
        <w:bidi w:val="0"/>
        <w:jc w:val="left"/>
        <w:rPr>
          <w:rFonts w:hint="eastAsia" w:eastAsia="宋体"/>
          <w:lang w:val="en-US" w:eastAsia="zh-CN"/>
        </w:rPr>
      </w:pPr>
      <w:r>
        <w:rPr>
          <w:rFonts w:hint="eastAsia" w:eastAsia="宋体"/>
          <w:lang w:val="en-US" w:eastAsia="zh-CN"/>
        </w:rPr>
        <w:t xml:space="preserve">          </w:t>
      </w:r>
    </w:p>
    <w:p w14:paraId="56D5A5F1">
      <w:pPr>
        <w:bidi w:val="0"/>
        <w:ind w:left="840" w:leftChars="400" w:firstLine="0" w:firstLineChars="0"/>
        <w:jc w:val="center"/>
        <w:rPr>
          <w:rFonts w:hint="eastAsia" w:eastAsia="宋体"/>
          <w:lang w:val="en-US" w:eastAsia="zh-CN"/>
        </w:rPr>
      </w:pPr>
      <w:r>
        <w:rPr>
          <w:rFonts w:hint="eastAsia" w:eastAsia="宋体"/>
          <w:lang w:val="en-US" w:eastAsia="zh-CN"/>
        </w:rPr>
        <w:drawing>
          <wp:inline distT="0" distB="0" distL="114300" distR="114300">
            <wp:extent cx="1268730" cy="1259840"/>
            <wp:effectExtent l="0" t="0" r="7620" b="16510"/>
            <wp:docPr id="36" name="图片 36" descr="15.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5.K7"/>
                    <pic:cNvPicPr>
                      <a:picLocks noChangeAspect="1"/>
                    </pic:cNvPicPr>
                  </pic:nvPicPr>
                  <pic:blipFill>
                    <a:blip r:embed="rId15"/>
                    <a:srcRect l="11984" t="47345" r="57820" b="38826"/>
                    <a:stretch>
                      <a:fillRect/>
                    </a:stretch>
                  </pic:blipFill>
                  <pic:spPr>
                    <a:xfrm>
                      <a:off x="0" y="0"/>
                      <a:ext cx="1268730" cy="1259840"/>
                    </a:xfrm>
                    <a:prstGeom prst="rect">
                      <a:avLst/>
                    </a:prstGeom>
                  </pic:spPr>
                </pic:pic>
              </a:graphicData>
            </a:graphic>
          </wp:inline>
        </w:drawing>
      </w:r>
      <w:r>
        <w:rPr>
          <w:rFonts w:hint="eastAsia" w:eastAsia="宋体"/>
          <w:lang w:val="en-US" w:eastAsia="zh-CN"/>
        </w:rPr>
        <w:t xml:space="preserve">                 </w:t>
      </w:r>
      <w:r>
        <w:rPr>
          <w:rFonts w:hint="eastAsia" w:eastAsia="宋体"/>
          <w:lang w:val="en-US" w:eastAsia="zh-CN"/>
        </w:rPr>
        <w:drawing>
          <wp:inline distT="0" distB="0" distL="114300" distR="114300">
            <wp:extent cx="1247775" cy="1259840"/>
            <wp:effectExtent l="0" t="0" r="9525" b="16510"/>
            <wp:docPr id="37" name="图片 37" descr="15.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K7"/>
                    <pic:cNvPicPr>
                      <a:picLocks noChangeAspect="1"/>
                    </pic:cNvPicPr>
                  </pic:nvPicPr>
                  <pic:blipFill>
                    <a:blip r:embed="rId15"/>
                    <a:srcRect l="58458" t="47353" r="12113" b="38940"/>
                    <a:stretch>
                      <a:fillRect/>
                    </a:stretch>
                  </pic:blipFill>
                  <pic:spPr>
                    <a:xfrm>
                      <a:off x="0" y="0"/>
                      <a:ext cx="1247775" cy="1259840"/>
                    </a:xfrm>
                    <a:prstGeom prst="rect">
                      <a:avLst/>
                    </a:prstGeom>
                  </pic:spPr>
                </pic:pic>
              </a:graphicData>
            </a:graphic>
          </wp:inline>
        </w:drawing>
      </w:r>
    </w:p>
    <w:p w14:paraId="1D4C3F05">
      <w:pPr>
        <w:bidi w:val="0"/>
        <w:ind w:left="840" w:leftChars="400" w:firstLine="2520" w:firstLineChars="1400"/>
        <w:jc w:val="both"/>
        <w:rPr>
          <w:rFonts w:hint="default" w:eastAsia="宋体"/>
          <w:sz w:val="18"/>
          <w:szCs w:val="18"/>
          <w:lang w:val="en-US" w:eastAsia="en-US"/>
        </w:rPr>
      </w:pPr>
      <w:r>
        <w:rPr>
          <w:rFonts w:hint="eastAsia" w:ascii="黑体" w:hAnsi="黑体" w:eastAsia="黑体" w:cs="黑体"/>
          <w:sz w:val="18"/>
          <w:szCs w:val="18"/>
          <w:lang w:val="en-US" w:eastAsia="zh-CN"/>
        </w:rPr>
        <w:t xml:space="preserve"> 15*K7+WSC</w:t>
      </w:r>
      <w:r>
        <w:rPr>
          <w:rFonts w:hint="eastAsia" w:eastAsia="宋体"/>
          <w:sz w:val="18"/>
          <w:szCs w:val="18"/>
          <w:lang w:val="en-US" w:eastAsia="zh-CN"/>
        </w:rPr>
        <w:t xml:space="preserve">                                 </w:t>
      </w:r>
      <w:r>
        <w:rPr>
          <w:rFonts w:hint="eastAsia" w:ascii="黑体" w:hAnsi="黑体" w:eastAsia="黑体" w:cs="黑体"/>
          <w:sz w:val="18"/>
          <w:szCs w:val="18"/>
          <w:lang w:val="en-US" w:eastAsia="zh-CN"/>
        </w:rPr>
        <w:t>16*K7+WSC</w:t>
      </w:r>
    </w:p>
    <w:p w14:paraId="6A856B32">
      <w:pPr>
        <w:spacing w:before="200" w:line="332" w:lineRule="exact"/>
        <w:ind w:left="840" w:leftChars="400" w:firstLine="0" w:firstLineChars="0"/>
        <w:jc w:val="center"/>
        <w:rPr>
          <w:rFonts w:hint="eastAsia" w:ascii="黑体" w:hAnsi="黑体" w:eastAsia="黑体" w:cs="黑体"/>
          <w:sz w:val="21"/>
          <w:szCs w:val="21"/>
          <w:lang w:eastAsia="zh-CN"/>
        </w:rPr>
      </w:pPr>
      <w:r>
        <w:rPr>
          <w:rFonts w:hint="eastAsia" w:ascii="黑体" w:hAnsi="黑体" w:eastAsia="黑体" w:cs="黑体"/>
          <w:spacing w:val="4"/>
          <w:position w:val="3"/>
          <w:sz w:val="21"/>
          <w:szCs w:val="21"/>
          <w:lang w:eastAsia="zh-CN"/>
        </w:rPr>
        <w:t>图A.</w:t>
      </w:r>
      <w:r>
        <w:rPr>
          <w:rFonts w:hint="eastAsia" w:ascii="黑体" w:hAnsi="黑体" w:eastAsia="黑体" w:cs="黑体"/>
          <w:spacing w:val="4"/>
          <w:position w:val="3"/>
          <w:sz w:val="21"/>
          <w:szCs w:val="21"/>
          <w:lang w:val="en-US" w:eastAsia="zh-CN"/>
        </w:rPr>
        <w:t>1</w:t>
      </w:r>
      <w:r>
        <w:rPr>
          <w:rFonts w:hint="eastAsia" w:ascii="黑体" w:hAnsi="黑体" w:eastAsia="黑体" w:cs="黑体"/>
          <w:spacing w:val="4"/>
          <w:position w:val="3"/>
          <w:sz w:val="21"/>
          <w:szCs w:val="21"/>
          <w:lang w:eastAsia="zh-CN"/>
        </w:rPr>
        <w:t xml:space="preserve"> </w:t>
      </w:r>
      <w:r>
        <w:rPr>
          <w:rFonts w:hint="eastAsia" w:ascii="黑体" w:hAnsi="黑体" w:eastAsia="黑体" w:cs="黑体"/>
          <w:spacing w:val="4"/>
          <w:position w:val="3"/>
          <w:sz w:val="21"/>
          <w:szCs w:val="21"/>
          <w:lang w:val="en-US" w:eastAsia="zh-CN"/>
        </w:rPr>
        <w:t xml:space="preserve"> </w:t>
      </w:r>
      <w:r>
        <w:rPr>
          <w:rFonts w:hint="eastAsia" w:ascii="黑体" w:hAnsi="黑体" w:eastAsia="黑体" w:cs="黑体"/>
          <w:spacing w:val="4"/>
          <w:position w:val="3"/>
          <w:sz w:val="21"/>
          <w:szCs w:val="21"/>
          <w:lang w:eastAsia="zh-CN"/>
        </w:rPr>
        <w:t>第</w:t>
      </w:r>
      <w:r>
        <w:rPr>
          <w:rFonts w:hint="eastAsia" w:ascii="黑体" w:hAnsi="黑体" w:eastAsia="黑体" w:cs="黑体"/>
          <w:spacing w:val="4"/>
          <w:position w:val="3"/>
          <w:sz w:val="21"/>
          <w:szCs w:val="21"/>
          <w:lang w:val="en-US" w:eastAsia="zh-CN"/>
        </w:rPr>
        <w:t>1</w:t>
      </w:r>
      <w:r>
        <w:rPr>
          <w:rFonts w:hint="eastAsia" w:ascii="黑体" w:hAnsi="黑体" w:eastAsia="黑体" w:cs="黑体"/>
          <w:spacing w:val="4"/>
          <w:position w:val="3"/>
          <w:sz w:val="21"/>
          <w:szCs w:val="21"/>
          <w:lang w:eastAsia="zh-CN"/>
        </w:rPr>
        <w:t>组</w:t>
      </w:r>
      <w:r>
        <w:rPr>
          <w:rFonts w:hint="eastAsia" w:ascii="黑体" w:hAnsi="黑体" w:eastAsia="黑体" w:cs="黑体"/>
          <w:spacing w:val="4"/>
          <w:position w:val="3"/>
          <w:sz w:val="21"/>
          <w:szCs w:val="21"/>
          <w:lang w:val="en-US" w:eastAsia="zh-CN"/>
        </w:rPr>
        <w:t>15*K7</w:t>
      </w:r>
      <w:r>
        <w:rPr>
          <w:rFonts w:hint="eastAsia" w:ascii="黑体" w:hAnsi="黑体" w:eastAsia="黑体" w:cs="黑体"/>
          <w:spacing w:val="4"/>
          <w:position w:val="3"/>
          <w:sz w:val="21"/>
          <w:szCs w:val="21"/>
          <w:lang w:eastAsia="zh-CN"/>
        </w:rPr>
        <w:t>类钢丝绳典型结构图</w:t>
      </w:r>
    </w:p>
    <w:p w14:paraId="266AE911">
      <w:pPr>
        <w:spacing w:before="140" w:line="332" w:lineRule="exact"/>
        <w:ind w:left="840" w:leftChars="400" w:firstLine="0" w:firstLineChars="0"/>
        <w:jc w:val="center"/>
        <w:rPr>
          <w:rFonts w:hint="eastAsia" w:ascii="黑体" w:hAnsi="黑体" w:eastAsia="黑体" w:cs="黑体"/>
          <w:color w:val="231F20"/>
          <w:spacing w:val="3"/>
          <w:position w:val="3"/>
          <w:sz w:val="21"/>
          <w:szCs w:val="21"/>
        </w:rPr>
      </w:pPr>
      <w:r>
        <w:rPr>
          <w:rFonts w:hint="eastAsia" w:ascii="黑体" w:hAnsi="黑体" w:eastAsia="黑体" w:cs="黑体"/>
          <w:color w:val="231F20"/>
          <w:spacing w:val="3"/>
          <w:position w:val="3"/>
          <w:sz w:val="21"/>
          <w:szCs w:val="21"/>
        </w:rPr>
        <w:t>表A.</w:t>
      </w:r>
      <w:r>
        <w:rPr>
          <w:rFonts w:hint="eastAsia" w:ascii="黑体" w:hAnsi="黑体" w:eastAsia="黑体" w:cs="黑体"/>
          <w:color w:val="231F20"/>
          <w:spacing w:val="3"/>
          <w:position w:val="3"/>
          <w:sz w:val="21"/>
          <w:szCs w:val="21"/>
          <w:lang w:val="en-US" w:eastAsia="zh-CN"/>
        </w:rPr>
        <w:t xml:space="preserve">1 </w:t>
      </w:r>
      <w:r>
        <w:rPr>
          <w:rFonts w:hint="eastAsia" w:ascii="黑体" w:hAnsi="黑体" w:eastAsia="黑体" w:cs="黑体"/>
          <w:color w:val="231F20"/>
          <w:spacing w:val="3"/>
          <w:position w:val="3"/>
          <w:sz w:val="21"/>
          <w:szCs w:val="21"/>
          <w:lang w:eastAsia="zh-CN"/>
        </w:rPr>
        <w:t xml:space="preserve"> </w:t>
      </w:r>
      <w:r>
        <w:rPr>
          <w:rFonts w:hint="eastAsia" w:ascii="黑体" w:hAnsi="黑体" w:eastAsia="黑体" w:cs="黑体"/>
          <w:color w:val="231F20"/>
          <w:spacing w:val="3"/>
          <w:position w:val="3"/>
          <w:sz w:val="21"/>
          <w:szCs w:val="21"/>
          <w:lang w:val="en-US" w:eastAsia="zh-CN"/>
        </w:rPr>
        <w:t>15*K7</w:t>
      </w:r>
      <w:r>
        <w:rPr>
          <w:rFonts w:hint="eastAsia" w:ascii="黑体" w:hAnsi="黑体" w:eastAsia="黑体" w:cs="黑体"/>
          <w:color w:val="231F20"/>
          <w:spacing w:val="3"/>
          <w:position w:val="3"/>
          <w:sz w:val="21"/>
          <w:szCs w:val="21"/>
        </w:rPr>
        <w:t>类钢丝绳</w:t>
      </w:r>
    </w:p>
    <w:tbl>
      <w:tblPr>
        <w:tblStyle w:val="10"/>
        <w:tblpPr w:leftFromText="180" w:rightFromText="180" w:vertAnchor="text" w:horzAnchor="page" w:tblpXSpec="center" w:tblpY="872"/>
        <w:tblOverlap w:val="never"/>
        <w:tblW w:w="9188" w:type="dxa"/>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154"/>
        <w:gridCol w:w="2294"/>
        <w:gridCol w:w="1146"/>
        <w:gridCol w:w="1147"/>
        <w:gridCol w:w="577"/>
        <w:gridCol w:w="570"/>
        <w:gridCol w:w="2300"/>
      </w:tblGrid>
      <w:tr w14:paraId="36440FA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6888" w:type="dxa"/>
            <w:gridSpan w:val="6"/>
            <w:tcBorders>
              <w:top w:val="single" w:color="231F20" w:sz="4" w:space="0"/>
              <w:left w:val="single" w:color="231F20" w:sz="4" w:space="0"/>
            </w:tcBorders>
            <w:vAlign w:val="center"/>
          </w:tcPr>
          <w:p w14:paraId="41921BC9">
            <w:pPr>
              <w:spacing w:before="101" w:line="185" w:lineRule="auto"/>
              <w:ind w:left="3090"/>
              <w:jc w:val="both"/>
              <w:rPr>
                <w:rFonts w:hint="eastAsia" w:ascii="宋体" w:hAnsi="宋体" w:eastAsia="宋体" w:cs="宋体"/>
                <w:sz w:val="18"/>
                <w:szCs w:val="18"/>
              </w:rPr>
            </w:pPr>
            <w:r>
              <w:rPr>
                <w:rFonts w:hint="eastAsia" w:ascii="宋体" w:hAnsi="宋体" w:eastAsia="宋体" w:cs="宋体"/>
                <w:spacing w:val="15"/>
                <w:sz w:val="18"/>
                <w:szCs w:val="18"/>
              </w:rPr>
              <w:t>典型结构</w:t>
            </w:r>
          </w:p>
        </w:tc>
        <w:tc>
          <w:tcPr>
            <w:tcW w:w="2300" w:type="dxa"/>
            <w:vMerge w:val="restart"/>
            <w:tcBorders>
              <w:top w:val="single" w:color="231F20" w:sz="4" w:space="0"/>
              <w:bottom w:val="nil"/>
              <w:right w:val="single" w:color="231F20" w:sz="4" w:space="0"/>
            </w:tcBorders>
            <w:vAlign w:val="center"/>
          </w:tcPr>
          <w:p w14:paraId="3DBF336D">
            <w:pPr>
              <w:pStyle w:val="8"/>
              <w:spacing w:line="248" w:lineRule="auto"/>
              <w:jc w:val="center"/>
              <w:rPr>
                <w:rFonts w:hint="eastAsia" w:ascii="宋体" w:hAnsi="宋体" w:eastAsia="宋体" w:cs="宋体"/>
                <w:sz w:val="18"/>
                <w:szCs w:val="18"/>
              </w:rPr>
            </w:pPr>
          </w:p>
          <w:p w14:paraId="03DF76EC">
            <w:pPr>
              <w:spacing w:before="69" w:line="185" w:lineRule="auto"/>
              <w:ind w:left="529"/>
              <w:jc w:val="both"/>
              <w:rPr>
                <w:rFonts w:hint="eastAsia" w:ascii="宋体" w:hAnsi="宋体" w:eastAsia="宋体" w:cs="宋体"/>
                <w:sz w:val="18"/>
                <w:szCs w:val="18"/>
              </w:rPr>
            </w:pPr>
            <w:r>
              <w:rPr>
                <w:rFonts w:hint="eastAsia" w:ascii="宋体" w:hAnsi="宋体" w:eastAsia="宋体" w:cs="宋体"/>
                <w:spacing w:val="17"/>
                <w:sz w:val="18"/>
                <w:szCs w:val="18"/>
              </w:rPr>
              <w:t>钢丝绳直径范围</w:t>
            </w:r>
          </w:p>
          <w:p w14:paraId="77D2AD39">
            <w:pPr>
              <w:spacing w:before="132" w:line="156" w:lineRule="exact"/>
              <w:ind w:left="1013"/>
              <w:jc w:val="both"/>
              <w:rPr>
                <w:rFonts w:hint="eastAsia" w:ascii="宋体" w:hAnsi="宋体" w:eastAsia="宋体" w:cs="宋体"/>
                <w:sz w:val="18"/>
                <w:szCs w:val="18"/>
              </w:rPr>
            </w:pPr>
            <w:r>
              <w:rPr>
                <w:rFonts w:hint="eastAsia" w:ascii="宋体" w:hAnsi="宋体" w:eastAsia="宋体" w:cs="宋体"/>
                <w:spacing w:val="-10"/>
                <w:position w:val="-3"/>
                <w:sz w:val="18"/>
                <w:szCs w:val="18"/>
              </w:rPr>
              <w:t>mm</w:t>
            </w:r>
          </w:p>
        </w:tc>
      </w:tr>
      <w:tr w14:paraId="5452F5C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3448" w:type="dxa"/>
            <w:gridSpan w:val="2"/>
            <w:vMerge w:val="restart"/>
            <w:tcBorders>
              <w:left w:val="single" w:color="231F20" w:sz="4" w:space="0"/>
              <w:bottom w:val="nil"/>
            </w:tcBorders>
            <w:vAlign w:val="center"/>
          </w:tcPr>
          <w:p w14:paraId="3F959331">
            <w:pPr>
              <w:spacing w:before="280" w:line="183" w:lineRule="auto"/>
              <w:ind w:left="1281"/>
              <w:jc w:val="both"/>
              <w:rPr>
                <w:rFonts w:hint="eastAsia" w:ascii="宋体" w:hAnsi="宋体" w:eastAsia="宋体" w:cs="宋体"/>
                <w:sz w:val="18"/>
                <w:szCs w:val="18"/>
              </w:rPr>
            </w:pPr>
            <w:r>
              <w:rPr>
                <w:rFonts w:hint="eastAsia" w:ascii="宋体" w:hAnsi="宋体" w:eastAsia="宋体" w:cs="宋体"/>
                <w:spacing w:val="16"/>
                <w:sz w:val="18"/>
                <w:szCs w:val="18"/>
              </w:rPr>
              <w:t>钢丝绳结构</w:t>
            </w:r>
          </w:p>
        </w:tc>
        <w:tc>
          <w:tcPr>
            <w:tcW w:w="1146" w:type="dxa"/>
            <w:vMerge w:val="restart"/>
            <w:tcBorders>
              <w:bottom w:val="nil"/>
            </w:tcBorders>
            <w:vAlign w:val="center"/>
          </w:tcPr>
          <w:p w14:paraId="2E2A171D">
            <w:pPr>
              <w:spacing w:before="279" w:line="183" w:lineRule="auto"/>
              <w:ind w:left="310"/>
              <w:jc w:val="both"/>
              <w:rPr>
                <w:rFonts w:hint="eastAsia" w:ascii="宋体" w:hAnsi="宋体" w:eastAsia="宋体" w:cs="宋体"/>
                <w:sz w:val="18"/>
                <w:szCs w:val="18"/>
              </w:rPr>
            </w:pPr>
            <w:r>
              <w:rPr>
                <w:rFonts w:hint="eastAsia" w:ascii="宋体" w:hAnsi="宋体" w:eastAsia="宋体" w:cs="宋体"/>
                <w:spacing w:val="14"/>
                <w:sz w:val="18"/>
                <w:szCs w:val="18"/>
              </w:rPr>
              <w:t>股结构</w:t>
            </w:r>
          </w:p>
        </w:tc>
        <w:tc>
          <w:tcPr>
            <w:tcW w:w="2294" w:type="dxa"/>
            <w:gridSpan w:val="3"/>
            <w:vAlign w:val="center"/>
          </w:tcPr>
          <w:p w14:paraId="34FACB4D">
            <w:pPr>
              <w:spacing w:before="99" w:line="182" w:lineRule="auto"/>
              <w:ind w:left="705"/>
              <w:jc w:val="both"/>
              <w:rPr>
                <w:rFonts w:hint="eastAsia" w:ascii="宋体" w:hAnsi="宋体" w:eastAsia="宋体" w:cs="宋体"/>
                <w:sz w:val="18"/>
                <w:szCs w:val="18"/>
              </w:rPr>
            </w:pPr>
            <w:r>
              <w:rPr>
                <w:rFonts w:hint="eastAsia" w:ascii="宋体" w:hAnsi="宋体" w:eastAsia="宋体" w:cs="宋体"/>
                <w:spacing w:val="16"/>
                <w:sz w:val="18"/>
                <w:szCs w:val="18"/>
              </w:rPr>
              <w:t>外层钢丝数</w:t>
            </w:r>
          </w:p>
        </w:tc>
        <w:tc>
          <w:tcPr>
            <w:tcW w:w="2300" w:type="dxa"/>
            <w:vMerge w:val="continue"/>
            <w:tcBorders>
              <w:top w:val="nil"/>
              <w:bottom w:val="nil"/>
              <w:right w:val="single" w:color="231F20" w:sz="4" w:space="0"/>
            </w:tcBorders>
            <w:vAlign w:val="center"/>
          </w:tcPr>
          <w:p w14:paraId="0C5BF8DE">
            <w:pPr>
              <w:pStyle w:val="8"/>
              <w:jc w:val="center"/>
              <w:rPr>
                <w:rFonts w:hint="eastAsia" w:ascii="宋体" w:hAnsi="宋体" w:eastAsia="宋体" w:cs="宋体"/>
                <w:sz w:val="18"/>
                <w:szCs w:val="18"/>
              </w:rPr>
            </w:pPr>
          </w:p>
        </w:tc>
      </w:tr>
      <w:tr w14:paraId="7AE599C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41" w:hRule="atLeast"/>
          <w:jc w:val="center"/>
        </w:trPr>
        <w:tc>
          <w:tcPr>
            <w:tcW w:w="3448" w:type="dxa"/>
            <w:gridSpan w:val="2"/>
            <w:vMerge w:val="continue"/>
            <w:tcBorders>
              <w:top w:val="nil"/>
              <w:left w:val="single" w:color="231F20" w:sz="4" w:space="0"/>
            </w:tcBorders>
            <w:vAlign w:val="center"/>
          </w:tcPr>
          <w:p w14:paraId="6C4505B3">
            <w:pPr>
              <w:pStyle w:val="8"/>
              <w:jc w:val="center"/>
              <w:rPr>
                <w:rFonts w:hint="eastAsia" w:ascii="宋体" w:hAnsi="宋体" w:eastAsia="宋体" w:cs="宋体"/>
                <w:sz w:val="18"/>
                <w:szCs w:val="18"/>
              </w:rPr>
            </w:pPr>
          </w:p>
        </w:tc>
        <w:tc>
          <w:tcPr>
            <w:tcW w:w="1146" w:type="dxa"/>
            <w:vMerge w:val="continue"/>
            <w:tcBorders>
              <w:top w:val="nil"/>
            </w:tcBorders>
            <w:vAlign w:val="center"/>
          </w:tcPr>
          <w:p w14:paraId="0D95300D">
            <w:pPr>
              <w:pStyle w:val="8"/>
              <w:jc w:val="center"/>
              <w:rPr>
                <w:rFonts w:hint="eastAsia" w:ascii="宋体" w:hAnsi="宋体" w:eastAsia="宋体" w:cs="宋体"/>
                <w:sz w:val="18"/>
                <w:szCs w:val="18"/>
              </w:rPr>
            </w:pPr>
          </w:p>
        </w:tc>
        <w:tc>
          <w:tcPr>
            <w:tcW w:w="1147" w:type="dxa"/>
            <w:vAlign w:val="center"/>
          </w:tcPr>
          <w:p w14:paraId="57C597BC">
            <w:pPr>
              <w:spacing w:before="99" w:line="182" w:lineRule="auto"/>
              <w:ind w:left="407"/>
              <w:jc w:val="both"/>
              <w:rPr>
                <w:rFonts w:hint="eastAsia" w:ascii="宋体" w:hAnsi="宋体" w:eastAsia="宋体" w:cs="宋体"/>
                <w:sz w:val="18"/>
                <w:szCs w:val="18"/>
              </w:rPr>
            </w:pPr>
            <w:r>
              <w:rPr>
                <w:rFonts w:hint="eastAsia" w:ascii="宋体" w:hAnsi="宋体" w:eastAsia="宋体" w:cs="宋体"/>
                <w:spacing w:val="8"/>
                <w:sz w:val="18"/>
                <w:szCs w:val="18"/>
              </w:rPr>
              <w:t>总数</w:t>
            </w:r>
          </w:p>
        </w:tc>
        <w:tc>
          <w:tcPr>
            <w:tcW w:w="1147" w:type="dxa"/>
            <w:gridSpan w:val="2"/>
            <w:vAlign w:val="center"/>
          </w:tcPr>
          <w:p w14:paraId="11337B5A">
            <w:pPr>
              <w:spacing w:before="97" w:line="186" w:lineRule="auto"/>
              <w:ind w:left="406"/>
              <w:jc w:val="both"/>
              <w:rPr>
                <w:rFonts w:hint="eastAsia" w:ascii="宋体" w:hAnsi="宋体" w:eastAsia="宋体" w:cs="宋体"/>
                <w:sz w:val="18"/>
                <w:szCs w:val="18"/>
              </w:rPr>
            </w:pPr>
            <w:r>
              <w:rPr>
                <w:rFonts w:hint="eastAsia" w:ascii="宋体" w:hAnsi="宋体" w:eastAsia="宋体" w:cs="宋体"/>
                <w:spacing w:val="10"/>
                <w:sz w:val="18"/>
                <w:szCs w:val="18"/>
              </w:rPr>
              <w:t>每股</w:t>
            </w:r>
          </w:p>
        </w:tc>
        <w:tc>
          <w:tcPr>
            <w:tcW w:w="2300" w:type="dxa"/>
            <w:vMerge w:val="continue"/>
            <w:tcBorders>
              <w:top w:val="nil"/>
              <w:right w:val="single" w:color="231F20" w:sz="4" w:space="0"/>
            </w:tcBorders>
            <w:vAlign w:val="center"/>
          </w:tcPr>
          <w:p w14:paraId="771EAFD2">
            <w:pPr>
              <w:pStyle w:val="8"/>
              <w:jc w:val="center"/>
              <w:rPr>
                <w:rFonts w:hint="eastAsia" w:ascii="宋体" w:hAnsi="宋体" w:eastAsia="宋体" w:cs="宋体"/>
                <w:sz w:val="18"/>
                <w:szCs w:val="18"/>
              </w:rPr>
            </w:pPr>
          </w:p>
        </w:tc>
      </w:tr>
      <w:tr w14:paraId="7F5CF2DB">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3448" w:type="dxa"/>
            <w:gridSpan w:val="2"/>
            <w:tcBorders>
              <w:left w:val="single" w:color="231F20" w:sz="4" w:space="0"/>
            </w:tcBorders>
            <w:vAlign w:val="center"/>
          </w:tcPr>
          <w:p w14:paraId="26B6F97E">
            <w:pPr>
              <w:spacing w:before="101" w:line="214"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15*K7</w:t>
            </w:r>
          </w:p>
        </w:tc>
        <w:tc>
          <w:tcPr>
            <w:tcW w:w="1146" w:type="dxa"/>
            <w:vAlign w:val="center"/>
          </w:tcPr>
          <w:p w14:paraId="2E1E5BC7">
            <w:pPr>
              <w:spacing w:before="101" w:line="214"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1-6</w:t>
            </w:r>
          </w:p>
        </w:tc>
        <w:tc>
          <w:tcPr>
            <w:tcW w:w="1147" w:type="dxa"/>
            <w:vAlign w:val="center"/>
          </w:tcPr>
          <w:p w14:paraId="68EF9D33">
            <w:pPr>
              <w:spacing w:before="101" w:line="214" w:lineRule="auto"/>
              <w:ind w:left="496"/>
              <w:jc w:val="both"/>
              <w:rPr>
                <w:rFonts w:hint="eastAsia" w:ascii="宋体" w:hAnsi="宋体" w:eastAsia="宋体" w:cs="宋体"/>
                <w:sz w:val="18"/>
                <w:szCs w:val="18"/>
                <w:lang w:val="en-US" w:eastAsia="zh-CN"/>
              </w:rPr>
            </w:pPr>
            <w:r>
              <w:rPr>
                <w:rFonts w:hint="eastAsia" w:ascii="宋体" w:hAnsi="宋体" w:eastAsia="宋体" w:cs="宋体"/>
                <w:spacing w:val="-10"/>
                <w:sz w:val="18"/>
                <w:szCs w:val="18"/>
                <w:lang w:val="en-US" w:eastAsia="zh-CN"/>
              </w:rPr>
              <w:t>90</w:t>
            </w:r>
          </w:p>
        </w:tc>
        <w:tc>
          <w:tcPr>
            <w:tcW w:w="1147" w:type="dxa"/>
            <w:gridSpan w:val="2"/>
            <w:vAlign w:val="center"/>
          </w:tcPr>
          <w:p w14:paraId="0B3B7542">
            <w:pPr>
              <w:spacing w:before="101" w:line="214" w:lineRule="auto"/>
              <w:ind w:left="542"/>
              <w:jc w:val="both"/>
              <w:rPr>
                <w:rFonts w:hint="eastAsia" w:ascii="宋体" w:hAnsi="宋体" w:eastAsia="宋体" w:cs="宋体"/>
                <w:sz w:val="18"/>
                <w:szCs w:val="18"/>
              </w:rPr>
            </w:pPr>
            <w:r>
              <w:rPr>
                <w:rFonts w:hint="eastAsia" w:ascii="宋体" w:hAnsi="宋体" w:eastAsia="宋体" w:cs="宋体"/>
                <w:sz w:val="18"/>
                <w:szCs w:val="18"/>
              </w:rPr>
              <w:t>6</w:t>
            </w:r>
          </w:p>
        </w:tc>
        <w:tc>
          <w:tcPr>
            <w:tcW w:w="2300" w:type="dxa"/>
            <w:tcBorders>
              <w:right w:val="single" w:color="231F20" w:sz="4" w:space="0"/>
            </w:tcBorders>
            <w:vAlign w:val="center"/>
          </w:tcPr>
          <w:p w14:paraId="366E8069">
            <w:pPr>
              <w:spacing w:before="101" w:line="214" w:lineRule="auto"/>
              <w:ind w:left="948"/>
              <w:jc w:val="both"/>
              <w:rPr>
                <w:rFonts w:hint="eastAsia" w:ascii="宋体" w:hAnsi="宋体" w:eastAsia="宋体" w:cs="宋体"/>
                <w:sz w:val="20"/>
                <w:szCs w:val="20"/>
                <w:lang w:val="en-US" w:eastAsia="zh-CN"/>
              </w:rPr>
            </w:pPr>
            <w:r>
              <w:rPr>
                <w:rFonts w:hint="eastAsia" w:ascii="宋体" w:hAnsi="宋体" w:eastAsia="宋体" w:cs="宋体"/>
                <w:spacing w:val="4"/>
                <w:sz w:val="20"/>
                <w:szCs w:val="20"/>
                <w:lang w:val="en-US" w:eastAsia="zh-CN"/>
              </w:rPr>
              <w:t>20~60</w:t>
            </w:r>
          </w:p>
        </w:tc>
      </w:tr>
      <w:tr w14:paraId="2EF97E4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3448" w:type="dxa"/>
            <w:gridSpan w:val="2"/>
            <w:tcBorders>
              <w:left w:val="single" w:color="231F20" w:sz="4" w:space="0"/>
            </w:tcBorders>
            <w:vAlign w:val="center"/>
          </w:tcPr>
          <w:p w14:paraId="6A90A2D6">
            <w:pPr>
              <w:spacing w:before="101" w:line="214" w:lineRule="auto"/>
              <w:jc w:val="center"/>
              <w:rPr>
                <w:rFonts w:hint="eastAsia" w:ascii="宋体" w:hAnsi="宋体" w:eastAsia="宋体" w:cs="宋体"/>
                <w:spacing w:val="18"/>
                <w:sz w:val="18"/>
                <w:szCs w:val="18"/>
                <w:lang w:val="en-US" w:eastAsia="zh-CN"/>
              </w:rPr>
            </w:pPr>
            <w:r>
              <w:rPr>
                <w:rFonts w:hint="eastAsia" w:ascii="宋体" w:hAnsi="宋体" w:eastAsia="宋体" w:cs="宋体"/>
                <w:sz w:val="18"/>
                <w:szCs w:val="18"/>
                <w:lang w:val="en-US" w:eastAsia="zh-CN"/>
              </w:rPr>
              <w:t>16*K7</w:t>
            </w:r>
          </w:p>
        </w:tc>
        <w:tc>
          <w:tcPr>
            <w:tcW w:w="1146" w:type="dxa"/>
            <w:vAlign w:val="center"/>
          </w:tcPr>
          <w:p w14:paraId="4599C287">
            <w:pPr>
              <w:spacing w:before="101" w:line="214" w:lineRule="auto"/>
              <w:jc w:val="center"/>
              <w:rPr>
                <w:rFonts w:hint="eastAsia" w:ascii="宋体" w:hAnsi="宋体" w:eastAsia="宋体" w:cs="宋体"/>
                <w:spacing w:val="-6"/>
                <w:sz w:val="18"/>
                <w:szCs w:val="18"/>
                <w:lang w:val="en-US" w:eastAsia="zh-CN"/>
              </w:rPr>
            </w:pPr>
            <w:r>
              <w:rPr>
                <w:rFonts w:hint="eastAsia" w:ascii="宋体" w:hAnsi="宋体" w:eastAsia="宋体" w:cs="宋体"/>
                <w:sz w:val="18"/>
                <w:szCs w:val="18"/>
                <w:lang w:val="en-US" w:eastAsia="zh-CN"/>
              </w:rPr>
              <w:t>1-6</w:t>
            </w:r>
          </w:p>
        </w:tc>
        <w:tc>
          <w:tcPr>
            <w:tcW w:w="1147" w:type="dxa"/>
            <w:vAlign w:val="center"/>
          </w:tcPr>
          <w:p w14:paraId="637BC10D">
            <w:pPr>
              <w:spacing w:before="101" w:line="214" w:lineRule="auto"/>
              <w:ind w:left="496"/>
              <w:jc w:val="both"/>
              <w:rPr>
                <w:rFonts w:hint="eastAsia" w:ascii="宋体" w:hAnsi="宋体" w:eastAsia="宋体" w:cs="宋体"/>
                <w:spacing w:val="-10"/>
                <w:sz w:val="18"/>
                <w:szCs w:val="18"/>
                <w:lang w:val="en-US" w:eastAsia="zh-CN"/>
              </w:rPr>
            </w:pPr>
            <w:r>
              <w:rPr>
                <w:rFonts w:hint="eastAsia" w:ascii="宋体" w:hAnsi="宋体" w:eastAsia="宋体" w:cs="宋体"/>
                <w:spacing w:val="-10"/>
                <w:sz w:val="18"/>
                <w:szCs w:val="18"/>
                <w:lang w:val="en-US" w:eastAsia="zh-CN"/>
              </w:rPr>
              <w:t>96</w:t>
            </w:r>
          </w:p>
        </w:tc>
        <w:tc>
          <w:tcPr>
            <w:tcW w:w="1147" w:type="dxa"/>
            <w:gridSpan w:val="2"/>
            <w:vAlign w:val="center"/>
          </w:tcPr>
          <w:p w14:paraId="52FA01B2">
            <w:pPr>
              <w:spacing w:before="101" w:line="214" w:lineRule="auto"/>
              <w:ind w:left="542"/>
              <w:jc w:val="both"/>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w:t>
            </w:r>
          </w:p>
        </w:tc>
        <w:tc>
          <w:tcPr>
            <w:tcW w:w="2300" w:type="dxa"/>
            <w:tcBorders>
              <w:right w:val="single" w:color="231F20" w:sz="4" w:space="0"/>
            </w:tcBorders>
            <w:vAlign w:val="center"/>
          </w:tcPr>
          <w:p w14:paraId="2FB26570">
            <w:pPr>
              <w:spacing w:before="101" w:line="214" w:lineRule="auto"/>
              <w:ind w:left="948"/>
              <w:jc w:val="both"/>
              <w:rPr>
                <w:rFonts w:hint="eastAsia"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20~60</w:t>
            </w:r>
          </w:p>
        </w:tc>
      </w:tr>
      <w:tr w14:paraId="7F337D9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vMerge w:val="restart"/>
            <w:tcBorders>
              <w:left w:val="single" w:color="231F20" w:sz="4" w:space="0"/>
            </w:tcBorders>
            <w:vAlign w:val="center"/>
          </w:tcPr>
          <w:p w14:paraId="12E4A6DA">
            <w:pPr>
              <w:pStyle w:val="8"/>
              <w:spacing w:line="248" w:lineRule="auto"/>
              <w:jc w:val="center"/>
              <w:rPr>
                <w:rFonts w:hint="eastAsia" w:ascii="宋体" w:hAnsi="宋体" w:eastAsia="宋体" w:cs="宋体"/>
                <w:sz w:val="18"/>
                <w:szCs w:val="18"/>
              </w:rPr>
            </w:pPr>
          </w:p>
          <w:p w14:paraId="18D0DF4B">
            <w:pPr>
              <w:pStyle w:val="8"/>
              <w:spacing w:before="69" w:line="255" w:lineRule="auto"/>
              <w:ind w:right="222"/>
              <w:jc w:val="center"/>
              <w:rPr>
                <w:rFonts w:hint="eastAsia" w:ascii="宋体" w:hAnsi="宋体" w:eastAsia="宋体" w:cs="宋体"/>
                <w:sz w:val="18"/>
                <w:szCs w:val="18"/>
              </w:rPr>
            </w:pPr>
            <w:r>
              <w:rPr>
                <w:rFonts w:hint="eastAsia" w:ascii="宋体" w:hAnsi="宋体" w:eastAsia="宋体" w:cs="宋体"/>
                <w:spacing w:val="15"/>
                <w:sz w:val="18"/>
                <w:szCs w:val="18"/>
              </w:rPr>
              <w:t>典型公称</w:t>
            </w:r>
            <w:r>
              <w:rPr>
                <w:rFonts w:hint="eastAsia" w:ascii="宋体" w:hAnsi="宋体" w:eastAsia="宋体" w:cs="宋体"/>
                <w:spacing w:val="10"/>
                <w:sz w:val="18"/>
                <w:szCs w:val="18"/>
              </w:rPr>
              <w:t>直径</w:t>
            </w:r>
            <w:r>
              <w:rPr>
                <w:rFonts w:hint="eastAsia" w:ascii="宋体" w:hAnsi="宋体" w:eastAsia="宋体" w:cs="宋体"/>
                <w:i/>
                <w:iCs/>
                <w:spacing w:val="10"/>
                <w:sz w:val="18"/>
                <w:szCs w:val="18"/>
              </w:rPr>
              <w:t>d</w:t>
            </w:r>
          </w:p>
          <w:p w14:paraId="0CBDFDC5">
            <w:pPr>
              <w:spacing w:before="44" w:line="155" w:lineRule="exact"/>
              <w:ind w:left="436"/>
              <w:jc w:val="both"/>
              <w:rPr>
                <w:rFonts w:hint="eastAsia" w:ascii="宋体" w:hAnsi="宋体" w:eastAsia="宋体" w:cs="宋体"/>
                <w:sz w:val="18"/>
                <w:szCs w:val="18"/>
              </w:rPr>
            </w:pPr>
            <w:r>
              <w:rPr>
                <w:rFonts w:hint="eastAsia" w:ascii="宋体" w:hAnsi="宋体" w:eastAsia="宋体" w:cs="宋体"/>
                <w:spacing w:val="-10"/>
                <w:position w:val="-3"/>
                <w:sz w:val="18"/>
                <w:szCs w:val="18"/>
              </w:rPr>
              <w:t>mm</w:t>
            </w:r>
          </w:p>
        </w:tc>
        <w:tc>
          <w:tcPr>
            <w:tcW w:w="2294" w:type="dxa"/>
            <w:vMerge w:val="restart"/>
            <w:vAlign w:val="center"/>
          </w:tcPr>
          <w:p w14:paraId="19BE8C1C">
            <w:pPr>
              <w:spacing w:before="137" w:line="249" w:lineRule="auto"/>
              <w:ind w:right="788"/>
              <w:jc w:val="center"/>
              <w:rPr>
                <w:rFonts w:hint="eastAsia" w:ascii="宋体" w:hAnsi="宋体" w:eastAsia="宋体" w:cs="宋体"/>
                <w:spacing w:val="16"/>
                <w:sz w:val="18"/>
                <w:szCs w:val="18"/>
              </w:rPr>
            </w:pPr>
            <w:r>
              <w:rPr>
                <w:rFonts w:hint="eastAsia" w:ascii="宋体" w:hAnsi="宋体" w:eastAsia="宋体" w:cs="宋体"/>
                <w:spacing w:val="16"/>
                <w:sz w:val="18"/>
                <w:szCs w:val="18"/>
              </w:rPr>
              <w:t>参考重量</w:t>
            </w:r>
          </w:p>
          <w:p w14:paraId="5005EB83">
            <w:pPr>
              <w:spacing w:before="137" w:line="249" w:lineRule="auto"/>
              <w:ind w:right="788"/>
              <w:jc w:val="center"/>
              <w:rPr>
                <w:rFonts w:hint="eastAsia" w:ascii="宋体" w:hAnsi="宋体" w:eastAsia="宋体" w:cs="宋体"/>
                <w:sz w:val="18"/>
                <w:szCs w:val="18"/>
              </w:rPr>
            </w:pPr>
            <w:r>
              <w:rPr>
                <w:rFonts w:hint="eastAsia" w:ascii="宋体" w:hAnsi="宋体" w:eastAsia="宋体" w:cs="宋体"/>
                <w:spacing w:val="-5"/>
                <w:sz w:val="18"/>
                <w:szCs w:val="18"/>
              </w:rPr>
              <w:t>kg/100m</w:t>
            </w:r>
          </w:p>
        </w:tc>
        <w:tc>
          <w:tcPr>
            <w:tcW w:w="5740" w:type="dxa"/>
            <w:gridSpan w:val="5"/>
            <w:tcBorders>
              <w:right w:val="single" w:color="231F20" w:sz="4" w:space="0"/>
            </w:tcBorders>
            <w:vAlign w:val="center"/>
          </w:tcPr>
          <w:p w14:paraId="6B744C64">
            <w:pPr>
              <w:spacing w:before="99" w:line="184" w:lineRule="auto"/>
              <w:ind w:left="2427"/>
              <w:jc w:val="both"/>
              <w:rPr>
                <w:rFonts w:hint="eastAsia" w:ascii="宋体" w:hAnsi="宋体" w:eastAsia="宋体" w:cs="宋体"/>
                <w:sz w:val="18"/>
                <w:szCs w:val="18"/>
              </w:rPr>
            </w:pPr>
            <w:r>
              <w:rPr>
                <w:rFonts w:hint="eastAsia" w:ascii="宋体" w:hAnsi="宋体" w:eastAsia="宋体" w:cs="宋体"/>
                <w:spacing w:val="16"/>
                <w:sz w:val="18"/>
                <w:szCs w:val="18"/>
              </w:rPr>
              <w:t>钢丝绳级别</w:t>
            </w:r>
          </w:p>
        </w:tc>
      </w:tr>
      <w:tr w14:paraId="4C03F6C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24" w:hRule="atLeast"/>
          <w:jc w:val="center"/>
        </w:trPr>
        <w:tc>
          <w:tcPr>
            <w:tcW w:w="1154" w:type="dxa"/>
            <w:vMerge w:val="continue"/>
            <w:tcBorders>
              <w:left w:val="single" w:color="231F20" w:sz="4" w:space="0"/>
            </w:tcBorders>
            <w:vAlign w:val="center"/>
          </w:tcPr>
          <w:p w14:paraId="267BDF2C">
            <w:pPr>
              <w:pStyle w:val="8"/>
              <w:jc w:val="center"/>
              <w:rPr>
                <w:rFonts w:hint="eastAsia" w:ascii="宋体" w:hAnsi="宋体" w:eastAsia="宋体" w:cs="宋体"/>
                <w:sz w:val="18"/>
                <w:szCs w:val="18"/>
              </w:rPr>
            </w:pPr>
          </w:p>
        </w:tc>
        <w:tc>
          <w:tcPr>
            <w:tcW w:w="2294" w:type="dxa"/>
            <w:vMerge w:val="continue"/>
            <w:vAlign w:val="center"/>
          </w:tcPr>
          <w:p w14:paraId="69765468">
            <w:pPr>
              <w:pStyle w:val="8"/>
              <w:jc w:val="center"/>
              <w:rPr>
                <w:rFonts w:hint="eastAsia" w:ascii="宋体" w:hAnsi="宋体" w:eastAsia="宋体" w:cs="宋体"/>
                <w:sz w:val="18"/>
                <w:szCs w:val="18"/>
              </w:rPr>
            </w:pPr>
          </w:p>
        </w:tc>
        <w:tc>
          <w:tcPr>
            <w:tcW w:w="2870" w:type="dxa"/>
            <w:gridSpan w:val="3"/>
            <w:vAlign w:val="center"/>
          </w:tcPr>
          <w:p w14:paraId="1AC10268">
            <w:pPr>
              <w:spacing w:before="101" w:line="214" w:lineRule="auto"/>
              <w:ind w:left="0" w:leftChars="0"/>
              <w:jc w:val="center"/>
              <w:rPr>
                <w:rFonts w:hint="eastAsia" w:ascii="宋体" w:hAnsi="宋体" w:eastAsia="宋体" w:cs="宋体"/>
                <w:snapToGrid w:val="0"/>
                <w:color w:val="000000"/>
                <w:sz w:val="18"/>
                <w:szCs w:val="18"/>
                <w:lang w:val="en-US" w:eastAsia="en-US" w:bidi="ar-SA"/>
              </w:rPr>
            </w:pPr>
            <w:r>
              <w:rPr>
                <w:rFonts w:hint="eastAsia" w:ascii="宋体" w:hAnsi="宋体" w:eastAsia="宋体" w:cs="宋体"/>
                <w:spacing w:val="-11"/>
                <w:sz w:val="18"/>
                <w:szCs w:val="18"/>
              </w:rPr>
              <w:t>1960</w:t>
            </w:r>
          </w:p>
        </w:tc>
        <w:tc>
          <w:tcPr>
            <w:tcW w:w="2870" w:type="dxa"/>
            <w:gridSpan w:val="2"/>
            <w:tcBorders>
              <w:right w:val="single" w:color="231F20" w:sz="4" w:space="0"/>
            </w:tcBorders>
            <w:vAlign w:val="center"/>
          </w:tcPr>
          <w:p w14:paraId="46DBD556">
            <w:pPr>
              <w:spacing w:before="101" w:line="214" w:lineRule="auto"/>
              <w:ind w:left="0"/>
              <w:jc w:val="center"/>
              <w:rPr>
                <w:rFonts w:hint="eastAsia" w:ascii="宋体" w:hAnsi="宋体" w:eastAsia="宋体" w:cs="宋体"/>
                <w:sz w:val="18"/>
                <w:szCs w:val="18"/>
              </w:rPr>
            </w:pPr>
            <w:r>
              <w:rPr>
                <w:rFonts w:hint="eastAsia" w:ascii="宋体" w:hAnsi="宋体" w:eastAsia="宋体" w:cs="宋体"/>
                <w:spacing w:val="-11"/>
                <w:sz w:val="18"/>
                <w:szCs w:val="18"/>
              </w:rPr>
              <w:t>2160</w:t>
            </w:r>
          </w:p>
        </w:tc>
      </w:tr>
      <w:tr w14:paraId="74E6E07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75" w:hRule="atLeast"/>
          <w:jc w:val="center"/>
        </w:trPr>
        <w:tc>
          <w:tcPr>
            <w:tcW w:w="1154" w:type="dxa"/>
            <w:vMerge w:val="continue"/>
            <w:tcBorders>
              <w:left w:val="single" w:color="231F20" w:sz="4" w:space="0"/>
            </w:tcBorders>
            <w:vAlign w:val="center"/>
          </w:tcPr>
          <w:p w14:paraId="3040B760">
            <w:pPr>
              <w:pStyle w:val="8"/>
              <w:jc w:val="center"/>
              <w:rPr>
                <w:rFonts w:hint="eastAsia" w:ascii="宋体" w:hAnsi="宋体" w:eastAsia="宋体" w:cs="宋体"/>
                <w:sz w:val="18"/>
                <w:szCs w:val="18"/>
              </w:rPr>
            </w:pPr>
          </w:p>
        </w:tc>
        <w:tc>
          <w:tcPr>
            <w:tcW w:w="2294" w:type="dxa"/>
            <w:vMerge w:val="continue"/>
            <w:vAlign w:val="center"/>
          </w:tcPr>
          <w:p w14:paraId="3A931AA0">
            <w:pPr>
              <w:spacing w:before="100" w:line="232" w:lineRule="auto"/>
              <w:ind w:left="308" w:right="310" w:firstLine="89"/>
              <w:jc w:val="center"/>
              <w:rPr>
                <w:rFonts w:hint="eastAsia" w:ascii="宋体" w:hAnsi="宋体" w:eastAsia="宋体" w:cs="宋体"/>
                <w:sz w:val="18"/>
                <w:szCs w:val="18"/>
                <w:lang w:eastAsia="zh-CN"/>
              </w:rPr>
            </w:pPr>
          </w:p>
        </w:tc>
        <w:tc>
          <w:tcPr>
            <w:tcW w:w="5740" w:type="dxa"/>
            <w:gridSpan w:val="5"/>
            <w:tcBorders>
              <w:right w:val="single" w:color="231F20" w:sz="4" w:space="0"/>
            </w:tcBorders>
            <w:vAlign w:val="center"/>
          </w:tcPr>
          <w:p w14:paraId="3E63EDB5">
            <w:pPr>
              <w:spacing w:before="99" w:line="184" w:lineRule="auto"/>
              <w:jc w:val="center"/>
              <w:rPr>
                <w:rFonts w:hint="eastAsia" w:ascii="宋体" w:hAnsi="宋体" w:eastAsia="宋体" w:cs="宋体"/>
                <w:strike/>
                <w:sz w:val="18"/>
                <w:szCs w:val="18"/>
                <w:lang w:eastAsia="zh-CN"/>
              </w:rPr>
            </w:pPr>
            <w:r>
              <w:rPr>
                <w:rFonts w:hint="eastAsia" w:ascii="宋体" w:hAnsi="宋体" w:eastAsia="宋体" w:cs="宋体"/>
                <w:strike w:val="0"/>
                <w:spacing w:val="17"/>
                <w:sz w:val="18"/>
                <w:szCs w:val="18"/>
                <w:lang w:eastAsia="zh-CN"/>
              </w:rPr>
              <w:t>钢丝绳最小破断拉力</w:t>
            </w:r>
            <w:r>
              <w:rPr>
                <w:rFonts w:hint="eastAsia" w:ascii="宋体" w:hAnsi="宋体" w:eastAsia="宋体" w:cs="宋体"/>
                <w:strike w:val="0"/>
                <w:spacing w:val="-1"/>
                <w:sz w:val="18"/>
                <w:szCs w:val="18"/>
                <w:lang w:eastAsia="zh-CN"/>
              </w:rPr>
              <w:t>kN</w:t>
            </w:r>
          </w:p>
        </w:tc>
      </w:tr>
      <w:tr w14:paraId="0F54365B">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vAlign w:val="center"/>
          </w:tcPr>
          <w:p w14:paraId="55266A80">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w:t>
            </w:r>
          </w:p>
        </w:tc>
        <w:tc>
          <w:tcPr>
            <w:tcW w:w="2294" w:type="dxa"/>
            <w:vAlign w:val="center"/>
          </w:tcPr>
          <w:p w14:paraId="01569B3D">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192</w:t>
            </w:r>
          </w:p>
        </w:tc>
        <w:tc>
          <w:tcPr>
            <w:tcW w:w="2870" w:type="dxa"/>
            <w:gridSpan w:val="3"/>
            <w:vAlign w:val="center"/>
          </w:tcPr>
          <w:p w14:paraId="779A846D">
            <w:pPr>
              <w:spacing w:before="101" w:line="214" w:lineRule="auto"/>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321</w:t>
            </w:r>
          </w:p>
        </w:tc>
        <w:tc>
          <w:tcPr>
            <w:tcW w:w="2870" w:type="dxa"/>
            <w:gridSpan w:val="2"/>
            <w:tcBorders>
              <w:right w:val="single" w:color="231F20" w:sz="4" w:space="0"/>
            </w:tcBorders>
            <w:vAlign w:val="center"/>
          </w:tcPr>
          <w:p w14:paraId="08AABE9C">
            <w:pPr>
              <w:spacing w:before="101" w:line="214" w:lineRule="auto"/>
              <w:ind w:left="0"/>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354</w:t>
            </w:r>
          </w:p>
        </w:tc>
      </w:tr>
      <w:tr w14:paraId="172FD9B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vAlign w:val="center"/>
          </w:tcPr>
          <w:p w14:paraId="5B5BAA56">
            <w:pPr>
              <w:spacing w:before="103" w:line="212" w:lineRule="auto"/>
              <w:ind w:left="498"/>
              <w:jc w:val="both"/>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22</w:t>
            </w:r>
          </w:p>
        </w:tc>
        <w:tc>
          <w:tcPr>
            <w:tcW w:w="2294" w:type="dxa"/>
            <w:vAlign w:val="center"/>
          </w:tcPr>
          <w:p w14:paraId="6BFDA5D3">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232</w:t>
            </w:r>
          </w:p>
        </w:tc>
        <w:tc>
          <w:tcPr>
            <w:tcW w:w="2870" w:type="dxa"/>
            <w:gridSpan w:val="3"/>
            <w:vAlign w:val="center"/>
          </w:tcPr>
          <w:p w14:paraId="30578563">
            <w:pPr>
              <w:spacing w:before="101" w:line="214" w:lineRule="auto"/>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389</w:t>
            </w:r>
          </w:p>
        </w:tc>
        <w:tc>
          <w:tcPr>
            <w:tcW w:w="2870" w:type="dxa"/>
            <w:gridSpan w:val="2"/>
            <w:tcBorders>
              <w:right w:val="single" w:color="231F20" w:sz="4" w:space="0"/>
            </w:tcBorders>
            <w:vAlign w:val="center"/>
          </w:tcPr>
          <w:p w14:paraId="6495E9AE">
            <w:pPr>
              <w:spacing w:before="101" w:line="214" w:lineRule="auto"/>
              <w:ind w:left="0"/>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428</w:t>
            </w:r>
          </w:p>
        </w:tc>
      </w:tr>
      <w:tr w14:paraId="09646DA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vAlign w:val="center"/>
          </w:tcPr>
          <w:p w14:paraId="1E89AAB1">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24</w:t>
            </w:r>
          </w:p>
        </w:tc>
        <w:tc>
          <w:tcPr>
            <w:tcW w:w="2294" w:type="dxa"/>
            <w:vAlign w:val="center"/>
          </w:tcPr>
          <w:p w14:paraId="1A75F30D">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276</w:t>
            </w:r>
          </w:p>
        </w:tc>
        <w:tc>
          <w:tcPr>
            <w:tcW w:w="2870" w:type="dxa"/>
            <w:gridSpan w:val="3"/>
            <w:vAlign w:val="center"/>
          </w:tcPr>
          <w:p w14:paraId="78D7EBE3">
            <w:pPr>
              <w:spacing w:before="101" w:line="214" w:lineRule="auto"/>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462</w:t>
            </w:r>
          </w:p>
        </w:tc>
        <w:tc>
          <w:tcPr>
            <w:tcW w:w="2870" w:type="dxa"/>
            <w:gridSpan w:val="2"/>
            <w:tcBorders>
              <w:right w:val="single" w:color="231F20" w:sz="4" w:space="0"/>
            </w:tcBorders>
            <w:vAlign w:val="center"/>
          </w:tcPr>
          <w:p w14:paraId="6CBB517A">
            <w:pPr>
              <w:spacing w:before="101" w:line="214" w:lineRule="auto"/>
              <w:ind w:left="0"/>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510</w:t>
            </w:r>
          </w:p>
        </w:tc>
      </w:tr>
      <w:tr w14:paraId="5530EA2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vAlign w:val="center"/>
          </w:tcPr>
          <w:p w14:paraId="626E9EB4">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26</w:t>
            </w:r>
          </w:p>
        </w:tc>
        <w:tc>
          <w:tcPr>
            <w:tcW w:w="2294" w:type="dxa"/>
            <w:vAlign w:val="center"/>
          </w:tcPr>
          <w:p w14:paraId="1141A066">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324</w:t>
            </w:r>
          </w:p>
        </w:tc>
        <w:tc>
          <w:tcPr>
            <w:tcW w:w="2870" w:type="dxa"/>
            <w:gridSpan w:val="3"/>
            <w:vAlign w:val="center"/>
          </w:tcPr>
          <w:p w14:paraId="74C3F38D">
            <w:pPr>
              <w:spacing w:before="101" w:line="214" w:lineRule="auto"/>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543</w:t>
            </w:r>
          </w:p>
        </w:tc>
        <w:tc>
          <w:tcPr>
            <w:tcW w:w="2870" w:type="dxa"/>
            <w:gridSpan w:val="2"/>
            <w:tcBorders>
              <w:right w:val="single" w:color="231F20" w:sz="4" w:space="0"/>
            </w:tcBorders>
            <w:vAlign w:val="center"/>
          </w:tcPr>
          <w:p w14:paraId="3F84EB41">
            <w:pPr>
              <w:spacing w:before="101" w:line="214" w:lineRule="auto"/>
              <w:ind w:left="0"/>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598</w:t>
            </w:r>
          </w:p>
        </w:tc>
      </w:tr>
      <w:tr w14:paraId="5242BCC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vAlign w:val="center"/>
          </w:tcPr>
          <w:p w14:paraId="3F46AC55">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28</w:t>
            </w:r>
          </w:p>
        </w:tc>
        <w:tc>
          <w:tcPr>
            <w:tcW w:w="2294" w:type="dxa"/>
            <w:vAlign w:val="center"/>
          </w:tcPr>
          <w:p w14:paraId="7055CEBF">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376</w:t>
            </w:r>
          </w:p>
        </w:tc>
        <w:tc>
          <w:tcPr>
            <w:tcW w:w="2870" w:type="dxa"/>
            <w:gridSpan w:val="3"/>
            <w:vAlign w:val="center"/>
          </w:tcPr>
          <w:p w14:paraId="54BD7269">
            <w:pPr>
              <w:spacing w:before="101" w:line="214" w:lineRule="auto"/>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629</w:t>
            </w:r>
          </w:p>
        </w:tc>
        <w:tc>
          <w:tcPr>
            <w:tcW w:w="2870" w:type="dxa"/>
            <w:gridSpan w:val="2"/>
            <w:tcBorders>
              <w:right w:val="single" w:color="231F20" w:sz="4" w:space="0"/>
            </w:tcBorders>
            <w:vAlign w:val="center"/>
          </w:tcPr>
          <w:p w14:paraId="58E0481E">
            <w:pPr>
              <w:spacing w:before="101" w:line="214" w:lineRule="auto"/>
              <w:ind w:left="0"/>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694</w:t>
            </w:r>
          </w:p>
        </w:tc>
      </w:tr>
      <w:tr w14:paraId="7D04BDEE">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vAlign w:val="center"/>
          </w:tcPr>
          <w:p w14:paraId="3C0EF989">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30</w:t>
            </w:r>
          </w:p>
        </w:tc>
        <w:tc>
          <w:tcPr>
            <w:tcW w:w="2294" w:type="dxa"/>
            <w:vAlign w:val="center"/>
          </w:tcPr>
          <w:p w14:paraId="40481F50">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432</w:t>
            </w:r>
          </w:p>
        </w:tc>
        <w:tc>
          <w:tcPr>
            <w:tcW w:w="2870" w:type="dxa"/>
            <w:gridSpan w:val="3"/>
            <w:vAlign w:val="center"/>
          </w:tcPr>
          <w:p w14:paraId="192AD10A">
            <w:pPr>
              <w:spacing w:before="101" w:line="214" w:lineRule="auto"/>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723</w:t>
            </w:r>
          </w:p>
        </w:tc>
        <w:tc>
          <w:tcPr>
            <w:tcW w:w="2870" w:type="dxa"/>
            <w:gridSpan w:val="2"/>
            <w:tcBorders>
              <w:right w:val="single" w:color="231F20" w:sz="4" w:space="0"/>
            </w:tcBorders>
            <w:vAlign w:val="center"/>
          </w:tcPr>
          <w:p w14:paraId="4F9C674C">
            <w:pPr>
              <w:spacing w:before="101" w:line="214" w:lineRule="auto"/>
              <w:ind w:left="0"/>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796</w:t>
            </w:r>
          </w:p>
        </w:tc>
      </w:tr>
      <w:tr w14:paraId="5CBE878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vAlign w:val="center"/>
          </w:tcPr>
          <w:p w14:paraId="0A0C5770">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32</w:t>
            </w:r>
          </w:p>
        </w:tc>
        <w:tc>
          <w:tcPr>
            <w:tcW w:w="2294" w:type="dxa"/>
            <w:vAlign w:val="center"/>
          </w:tcPr>
          <w:p w14:paraId="26A6A90B">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492</w:t>
            </w:r>
          </w:p>
        </w:tc>
        <w:tc>
          <w:tcPr>
            <w:tcW w:w="2870" w:type="dxa"/>
            <w:gridSpan w:val="3"/>
            <w:vAlign w:val="center"/>
          </w:tcPr>
          <w:p w14:paraId="0C701962">
            <w:pPr>
              <w:spacing w:before="101" w:line="214" w:lineRule="auto"/>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822</w:t>
            </w:r>
          </w:p>
        </w:tc>
        <w:tc>
          <w:tcPr>
            <w:tcW w:w="2870" w:type="dxa"/>
            <w:gridSpan w:val="2"/>
            <w:tcBorders>
              <w:right w:val="single" w:color="231F20" w:sz="4" w:space="0"/>
            </w:tcBorders>
            <w:vAlign w:val="center"/>
          </w:tcPr>
          <w:p w14:paraId="4232B817">
            <w:pPr>
              <w:spacing w:before="101" w:line="214" w:lineRule="auto"/>
              <w:ind w:left="0"/>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906</w:t>
            </w:r>
          </w:p>
        </w:tc>
      </w:tr>
      <w:tr w14:paraId="03ADF333">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vAlign w:val="center"/>
          </w:tcPr>
          <w:p w14:paraId="58AF4A7C">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34</w:t>
            </w:r>
          </w:p>
        </w:tc>
        <w:tc>
          <w:tcPr>
            <w:tcW w:w="2294" w:type="dxa"/>
            <w:vAlign w:val="center"/>
          </w:tcPr>
          <w:p w14:paraId="47B83720">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555</w:t>
            </w:r>
          </w:p>
        </w:tc>
        <w:tc>
          <w:tcPr>
            <w:tcW w:w="2870" w:type="dxa"/>
            <w:gridSpan w:val="3"/>
            <w:vAlign w:val="center"/>
          </w:tcPr>
          <w:p w14:paraId="7B15878B">
            <w:pPr>
              <w:spacing w:before="101" w:line="214" w:lineRule="auto"/>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928</w:t>
            </w:r>
          </w:p>
        </w:tc>
        <w:tc>
          <w:tcPr>
            <w:tcW w:w="2870" w:type="dxa"/>
            <w:gridSpan w:val="2"/>
            <w:tcBorders>
              <w:right w:val="single" w:color="231F20" w:sz="4" w:space="0"/>
            </w:tcBorders>
            <w:vAlign w:val="center"/>
          </w:tcPr>
          <w:p w14:paraId="56252E52">
            <w:pPr>
              <w:spacing w:before="101" w:line="214" w:lineRule="auto"/>
              <w:ind w:left="0"/>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1023</w:t>
            </w:r>
          </w:p>
        </w:tc>
      </w:tr>
      <w:tr w14:paraId="7035E3F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vAlign w:val="center"/>
          </w:tcPr>
          <w:p w14:paraId="0C555BAD">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36</w:t>
            </w:r>
          </w:p>
        </w:tc>
        <w:tc>
          <w:tcPr>
            <w:tcW w:w="2294" w:type="dxa"/>
            <w:vAlign w:val="center"/>
          </w:tcPr>
          <w:p w14:paraId="711AE0CD">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622</w:t>
            </w:r>
          </w:p>
        </w:tc>
        <w:tc>
          <w:tcPr>
            <w:tcW w:w="2870" w:type="dxa"/>
            <w:gridSpan w:val="3"/>
            <w:vAlign w:val="center"/>
          </w:tcPr>
          <w:p w14:paraId="0E174DA7">
            <w:pPr>
              <w:spacing w:before="101" w:line="214" w:lineRule="auto"/>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1040</w:t>
            </w:r>
          </w:p>
        </w:tc>
        <w:tc>
          <w:tcPr>
            <w:tcW w:w="2870" w:type="dxa"/>
            <w:gridSpan w:val="2"/>
            <w:tcBorders>
              <w:right w:val="single" w:color="231F20" w:sz="4" w:space="0"/>
            </w:tcBorders>
            <w:vAlign w:val="center"/>
          </w:tcPr>
          <w:p w14:paraId="723DBF08">
            <w:pPr>
              <w:spacing w:before="101" w:line="214" w:lineRule="auto"/>
              <w:ind w:left="0"/>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1147</w:t>
            </w:r>
          </w:p>
        </w:tc>
      </w:tr>
      <w:tr w14:paraId="6792B00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vAlign w:val="center"/>
          </w:tcPr>
          <w:p w14:paraId="3B29444A">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38</w:t>
            </w:r>
          </w:p>
        </w:tc>
        <w:tc>
          <w:tcPr>
            <w:tcW w:w="2294" w:type="dxa"/>
            <w:vAlign w:val="center"/>
          </w:tcPr>
          <w:p w14:paraId="3634F44F">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693</w:t>
            </w:r>
          </w:p>
        </w:tc>
        <w:tc>
          <w:tcPr>
            <w:tcW w:w="2870" w:type="dxa"/>
            <w:gridSpan w:val="3"/>
            <w:vAlign w:val="center"/>
          </w:tcPr>
          <w:p w14:paraId="08A9CD4D">
            <w:pPr>
              <w:spacing w:before="101" w:line="214" w:lineRule="auto"/>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1159</w:t>
            </w:r>
          </w:p>
        </w:tc>
        <w:tc>
          <w:tcPr>
            <w:tcW w:w="2870" w:type="dxa"/>
            <w:gridSpan w:val="2"/>
            <w:tcBorders>
              <w:right w:val="single" w:color="231F20" w:sz="4" w:space="0"/>
            </w:tcBorders>
            <w:vAlign w:val="center"/>
          </w:tcPr>
          <w:p w14:paraId="4A9A3C8D">
            <w:pPr>
              <w:spacing w:before="101" w:line="214" w:lineRule="auto"/>
              <w:ind w:left="0"/>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1278</w:t>
            </w:r>
          </w:p>
        </w:tc>
      </w:tr>
      <w:tr w14:paraId="4F38D68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vAlign w:val="center"/>
          </w:tcPr>
          <w:p w14:paraId="30CF7BF6">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40</w:t>
            </w:r>
          </w:p>
        </w:tc>
        <w:tc>
          <w:tcPr>
            <w:tcW w:w="2294" w:type="dxa"/>
            <w:vAlign w:val="center"/>
          </w:tcPr>
          <w:p w14:paraId="71CD7A77">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768</w:t>
            </w:r>
          </w:p>
        </w:tc>
        <w:tc>
          <w:tcPr>
            <w:tcW w:w="2870" w:type="dxa"/>
            <w:gridSpan w:val="3"/>
            <w:vAlign w:val="center"/>
          </w:tcPr>
          <w:p w14:paraId="4F18899B">
            <w:pPr>
              <w:spacing w:before="101" w:line="214" w:lineRule="auto"/>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1285</w:t>
            </w:r>
          </w:p>
        </w:tc>
        <w:tc>
          <w:tcPr>
            <w:tcW w:w="2870" w:type="dxa"/>
            <w:gridSpan w:val="2"/>
            <w:tcBorders>
              <w:right w:val="single" w:color="231F20" w:sz="4" w:space="0"/>
            </w:tcBorders>
            <w:vAlign w:val="center"/>
          </w:tcPr>
          <w:p w14:paraId="6CAAFA3E">
            <w:pPr>
              <w:spacing w:before="101" w:line="214" w:lineRule="auto"/>
              <w:ind w:left="0"/>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1416</w:t>
            </w:r>
          </w:p>
        </w:tc>
      </w:tr>
      <w:tr w14:paraId="7E73EB3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vAlign w:val="center"/>
          </w:tcPr>
          <w:p w14:paraId="7F07C2A3">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42</w:t>
            </w:r>
          </w:p>
        </w:tc>
        <w:tc>
          <w:tcPr>
            <w:tcW w:w="2294" w:type="dxa"/>
            <w:vAlign w:val="center"/>
          </w:tcPr>
          <w:p w14:paraId="31618F26">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847</w:t>
            </w:r>
          </w:p>
        </w:tc>
        <w:tc>
          <w:tcPr>
            <w:tcW w:w="2870" w:type="dxa"/>
            <w:gridSpan w:val="3"/>
            <w:vAlign w:val="center"/>
          </w:tcPr>
          <w:p w14:paraId="1A09FFF2">
            <w:pPr>
              <w:spacing w:before="101" w:line="214" w:lineRule="auto"/>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1416</w:t>
            </w:r>
          </w:p>
        </w:tc>
        <w:tc>
          <w:tcPr>
            <w:tcW w:w="2870" w:type="dxa"/>
            <w:gridSpan w:val="2"/>
            <w:tcBorders>
              <w:right w:val="single" w:color="231F20" w:sz="4" w:space="0"/>
            </w:tcBorders>
            <w:vAlign w:val="center"/>
          </w:tcPr>
          <w:p w14:paraId="2E9BFAD5">
            <w:pPr>
              <w:spacing w:before="101" w:line="214" w:lineRule="auto"/>
              <w:ind w:left="0"/>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1561</w:t>
            </w:r>
          </w:p>
        </w:tc>
      </w:tr>
      <w:tr w14:paraId="64CF40A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vAlign w:val="center"/>
          </w:tcPr>
          <w:p w14:paraId="1116890E">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44</w:t>
            </w:r>
          </w:p>
        </w:tc>
        <w:tc>
          <w:tcPr>
            <w:tcW w:w="2294" w:type="dxa"/>
            <w:vAlign w:val="center"/>
          </w:tcPr>
          <w:p w14:paraId="114057C2">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929</w:t>
            </w:r>
          </w:p>
        </w:tc>
        <w:tc>
          <w:tcPr>
            <w:tcW w:w="2870" w:type="dxa"/>
            <w:gridSpan w:val="3"/>
            <w:vAlign w:val="center"/>
          </w:tcPr>
          <w:p w14:paraId="775507B0">
            <w:pPr>
              <w:spacing w:before="101" w:line="214" w:lineRule="auto"/>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1554</w:t>
            </w:r>
          </w:p>
        </w:tc>
        <w:tc>
          <w:tcPr>
            <w:tcW w:w="2870" w:type="dxa"/>
            <w:gridSpan w:val="2"/>
            <w:tcBorders>
              <w:right w:val="single" w:color="231F20" w:sz="4" w:space="0"/>
            </w:tcBorders>
            <w:vAlign w:val="center"/>
          </w:tcPr>
          <w:p w14:paraId="0CE6261F">
            <w:pPr>
              <w:spacing w:before="101" w:line="214" w:lineRule="auto"/>
              <w:ind w:left="0"/>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1713</w:t>
            </w:r>
          </w:p>
        </w:tc>
      </w:tr>
      <w:tr w14:paraId="61EBF78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vAlign w:val="center"/>
          </w:tcPr>
          <w:p w14:paraId="23C1EFB9">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46</w:t>
            </w:r>
          </w:p>
        </w:tc>
        <w:tc>
          <w:tcPr>
            <w:tcW w:w="2294" w:type="dxa"/>
            <w:vAlign w:val="center"/>
          </w:tcPr>
          <w:p w14:paraId="70AEF97E">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1016</w:t>
            </w:r>
          </w:p>
        </w:tc>
        <w:tc>
          <w:tcPr>
            <w:tcW w:w="2870" w:type="dxa"/>
            <w:gridSpan w:val="3"/>
            <w:vAlign w:val="center"/>
          </w:tcPr>
          <w:p w14:paraId="1988D177">
            <w:pPr>
              <w:spacing w:before="101" w:line="214" w:lineRule="auto"/>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1699</w:t>
            </w:r>
          </w:p>
        </w:tc>
        <w:tc>
          <w:tcPr>
            <w:tcW w:w="2870" w:type="dxa"/>
            <w:gridSpan w:val="2"/>
            <w:tcBorders>
              <w:right w:val="single" w:color="231F20" w:sz="4" w:space="0"/>
            </w:tcBorders>
            <w:vAlign w:val="center"/>
          </w:tcPr>
          <w:p w14:paraId="05B93B1F">
            <w:pPr>
              <w:spacing w:before="101" w:line="214" w:lineRule="auto"/>
              <w:ind w:left="0"/>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1872</w:t>
            </w:r>
          </w:p>
        </w:tc>
      </w:tr>
      <w:tr w14:paraId="42BAFD3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vAlign w:val="center"/>
          </w:tcPr>
          <w:p w14:paraId="019F4137">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48</w:t>
            </w:r>
          </w:p>
        </w:tc>
        <w:tc>
          <w:tcPr>
            <w:tcW w:w="2294" w:type="dxa"/>
            <w:vAlign w:val="center"/>
          </w:tcPr>
          <w:p w14:paraId="4AF6B6B3">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1106</w:t>
            </w:r>
          </w:p>
        </w:tc>
        <w:tc>
          <w:tcPr>
            <w:tcW w:w="2870" w:type="dxa"/>
            <w:gridSpan w:val="3"/>
            <w:vAlign w:val="center"/>
          </w:tcPr>
          <w:p w14:paraId="13ED6CB3">
            <w:pPr>
              <w:spacing w:before="101" w:line="214" w:lineRule="auto"/>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1850</w:t>
            </w:r>
          </w:p>
        </w:tc>
        <w:tc>
          <w:tcPr>
            <w:tcW w:w="2870" w:type="dxa"/>
            <w:gridSpan w:val="2"/>
            <w:tcBorders>
              <w:right w:val="single" w:color="231F20" w:sz="4" w:space="0"/>
            </w:tcBorders>
            <w:vAlign w:val="center"/>
          </w:tcPr>
          <w:p w14:paraId="1439B07D">
            <w:pPr>
              <w:spacing w:before="101" w:line="214" w:lineRule="auto"/>
              <w:ind w:left="0"/>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2038</w:t>
            </w:r>
          </w:p>
        </w:tc>
      </w:tr>
      <w:tr w14:paraId="6C207C83">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vAlign w:val="center"/>
          </w:tcPr>
          <w:p w14:paraId="61FC962B">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50</w:t>
            </w:r>
          </w:p>
        </w:tc>
        <w:tc>
          <w:tcPr>
            <w:tcW w:w="2294" w:type="dxa"/>
            <w:vAlign w:val="center"/>
          </w:tcPr>
          <w:p w14:paraId="3CA87CA6">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1200</w:t>
            </w:r>
          </w:p>
        </w:tc>
        <w:tc>
          <w:tcPr>
            <w:tcW w:w="2870" w:type="dxa"/>
            <w:gridSpan w:val="3"/>
            <w:vAlign w:val="center"/>
          </w:tcPr>
          <w:p w14:paraId="2EE3EB65">
            <w:pPr>
              <w:spacing w:before="101" w:line="214" w:lineRule="auto"/>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2007</w:t>
            </w:r>
          </w:p>
        </w:tc>
        <w:tc>
          <w:tcPr>
            <w:tcW w:w="2870" w:type="dxa"/>
            <w:gridSpan w:val="2"/>
            <w:tcBorders>
              <w:right w:val="single" w:color="231F20" w:sz="4" w:space="0"/>
            </w:tcBorders>
            <w:vAlign w:val="center"/>
          </w:tcPr>
          <w:p w14:paraId="6113684F">
            <w:pPr>
              <w:spacing w:before="101" w:line="214" w:lineRule="auto"/>
              <w:ind w:left="0"/>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2212</w:t>
            </w:r>
          </w:p>
        </w:tc>
      </w:tr>
      <w:tr w14:paraId="0EF0BBE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vAlign w:val="center"/>
          </w:tcPr>
          <w:p w14:paraId="577A9180">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52</w:t>
            </w:r>
          </w:p>
        </w:tc>
        <w:tc>
          <w:tcPr>
            <w:tcW w:w="2294" w:type="dxa"/>
            <w:vAlign w:val="center"/>
          </w:tcPr>
          <w:p w14:paraId="19AAF752">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1298</w:t>
            </w:r>
          </w:p>
        </w:tc>
        <w:tc>
          <w:tcPr>
            <w:tcW w:w="2870" w:type="dxa"/>
            <w:gridSpan w:val="3"/>
            <w:vAlign w:val="center"/>
          </w:tcPr>
          <w:p w14:paraId="450AFE21">
            <w:pPr>
              <w:spacing w:before="101" w:line="214" w:lineRule="auto"/>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2171</w:t>
            </w:r>
          </w:p>
        </w:tc>
        <w:tc>
          <w:tcPr>
            <w:tcW w:w="2870" w:type="dxa"/>
            <w:gridSpan w:val="2"/>
            <w:tcBorders>
              <w:right w:val="single" w:color="231F20" w:sz="4" w:space="0"/>
            </w:tcBorders>
            <w:vAlign w:val="center"/>
          </w:tcPr>
          <w:p w14:paraId="4D9A4686">
            <w:pPr>
              <w:spacing w:before="101" w:line="214" w:lineRule="auto"/>
              <w:ind w:left="0"/>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2392</w:t>
            </w:r>
          </w:p>
        </w:tc>
      </w:tr>
      <w:tr w14:paraId="45DF62E1">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vAlign w:val="center"/>
          </w:tcPr>
          <w:p w14:paraId="04780A28">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54</w:t>
            </w:r>
          </w:p>
        </w:tc>
        <w:tc>
          <w:tcPr>
            <w:tcW w:w="2294" w:type="dxa"/>
            <w:vAlign w:val="center"/>
          </w:tcPr>
          <w:p w14:paraId="14396DC5">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1400</w:t>
            </w:r>
          </w:p>
        </w:tc>
        <w:tc>
          <w:tcPr>
            <w:tcW w:w="2870" w:type="dxa"/>
            <w:gridSpan w:val="3"/>
            <w:vAlign w:val="center"/>
          </w:tcPr>
          <w:p w14:paraId="0AE617D3">
            <w:pPr>
              <w:spacing w:before="101" w:line="214" w:lineRule="auto"/>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2341</w:t>
            </w:r>
          </w:p>
        </w:tc>
        <w:tc>
          <w:tcPr>
            <w:tcW w:w="2870" w:type="dxa"/>
            <w:gridSpan w:val="2"/>
            <w:tcBorders>
              <w:right w:val="single" w:color="231F20" w:sz="4" w:space="0"/>
            </w:tcBorders>
            <w:vAlign w:val="center"/>
          </w:tcPr>
          <w:p w14:paraId="3DACF20C">
            <w:pPr>
              <w:spacing w:before="101" w:line="214" w:lineRule="auto"/>
              <w:ind w:left="0"/>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2580</w:t>
            </w:r>
          </w:p>
        </w:tc>
      </w:tr>
      <w:tr w14:paraId="071AFD21">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vAlign w:val="center"/>
          </w:tcPr>
          <w:p w14:paraId="030A43E9">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56</w:t>
            </w:r>
          </w:p>
        </w:tc>
        <w:tc>
          <w:tcPr>
            <w:tcW w:w="2294" w:type="dxa"/>
            <w:vAlign w:val="center"/>
          </w:tcPr>
          <w:p w14:paraId="4B357944">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1505</w:t>
            </w:r>
          </w:p>
        </w:tc>
        <w:tc>
          <w:tcPr>
            <w:tcW w:w="2870" w:type="dxa"/>
            <w:gridSpan w:val="3"/>
            <w:vAlign w:val="center"/>
          </w:tcPr>
          <w:p w14:paraId="16F2311B">
            <w:pPr>
              <w:spacing w:before="101" w:line="214" w:lineRule="auto"/>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2518</w:t>
            </w:r>
          </w:p>
        </w:tc>
        <w:tc>
          <w:tcPr>
            <w:tcW w:w="2870" w:type="dxa"/>
            <w:gridSpan w:val="2"/>
            <w:tcBorders>
              <w:right w:val="single" w:color="231F20" w:sz="4" w:space="0"/>
            </w:tcBorders>
            <w:vAlign w:val="center"/>
          </w:tcPr>
          <w:p w14:paraId="03CE38A4">
            <w:pPr>
              <w:spacing w:before="101" w:line="214" w:lineRule="auto"/>
              <w:ind w:left="0"/>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2775</w:t>
            </w:r>
          </w:p>
        </w:tc>
      </w:tr>
      <w:tr w14:paraId="514431D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vAlign w:val="center"/>
          </w:tcPr>
          <w:p w14:paraId="2392088F">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58</w:t>
            </w:r>
          </w:p>
        </w:tc>
        <w:tc>
          <w:tcPr>
            <w:tcW w:w="2294" w:type="dxa"/>
            <w:vAlign w:val="center"/>
          </w:tcPr>
          <w:p w14:paraId="6B8B8BB2">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1615</w:t>
            </w:r>
          </w:p>
        </w:tc>
        <w:tc>
          <w:tcPr>
            <w:tcW w:w="2870" w:type="dxa"/>
            <w:gridSpan w:val="3"/>
            <w:vAlign w:val="center"/>
          </w:tcPr>
          <w:p w14:paraId="131C9200">
            <w:pPr>
              <w:spacing w:before="101" w:line="214" w:lineRule="auto"/>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2701</w:t>
            </w:r>
          </w:p>
        </w:tc>
        <w:tc>
          <w:tcPr>
            <w:tcW w:w="2870" w:type="dxa"/>
            <w:gridSpan w:val="2"/>
            <w:tcBorders>
              <w:right w:val="single" w:color="231F20" w:sz="4" w:space="0"/>
            </w:tcBorders>
            <w:vAlign w:val="center"/>
          </w:tcPr>
          <w:p w14:paraId="4A0B05E0">
            <w:pPr>
              <w:spacing w:before="101" w:line="214" w:lineRule="auto"/>
              <w:ind w:left="0"/>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2976</w:t>
            </w:r>
          </w:p>
        </w:tc>
      </w:tr>
      <w:tr w14:paraId="0CFA5EE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vAlign w:val="center"/>
          </w:tcPr>
          <w:p w14:paraId="1C1C2D2C">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60</w:t>
            </w:r>
          </w:p>
        </w:tc>
        <w:tc>
          <w:tcPr>
            <w:tcW w:w="2294" w:type="dxa"/>
            <w:vAlign w:val="center"/>
          </w:tcPr>
          <w:p w14:paraId="66CF276E">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1728</w:t>
            </w:r>
          </w:p>
        </w:tc>
        <w:tc>
          <w:tcPr>
            <w:tcW w:w="2870" w:type="dxa"/>
            <w:gridSpan w:val="3"/>
            <w:vAlign w:val="center"/>
          </w:tcPr>
          <w:p w14:paraId="29A329C3">
            <w:pPr>
              <w:spacing w:before="101" w:line="214" w:lineRule="auto"/>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2890</w:t>
            </w:r>
          </w:p>
        </w:tc>
        <w:tc>
          <w:tcPr>
            <w:tcW w:w="2870" w:type="dxa"/>
            <w:gridSpan w:val="2"/>
            <w:tcBorders>
              <w:right w:val="single" w:color="231F20" w:sz="4" w:space="0"/>
            </w:tcBorders>
            <w:vAlign w:val="center"/>
          </w:tcPr>
          <w:p w14:paraId="007DE6B0">
            <w:pPr>
              <w:spacing w:before="101" w:line="214" w:lineRule="auto"/>
              <w:ind w:left="0"/>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3185</w:t>
            </w:r>
          </w:p>
        </w:tc>
      </w:tr>
    </w:tbl>
    <w:p w14:paraId="1D53E48E">
      <w:pPr>
        <w:spacing w:before="140" w:line="332" w:lineRule="exact"/>
        <w:ind w:left="840" w:leftChars="400" w:firstLine="0" w:firstLineChars="0"/>
        <w:jc w:val="center"/>
        <w:rPr>
          <w:rFonts w:hint="eastAsia" w:ascii="黑体" w:hAnsi="黑体" w:eastAsia="黑体" w:cs="黑体"/>
          <w:color w:val="231F20"/>
          <w:spacing w:val="3"/>
          <w:position w:val="3"/>
          <w:sz w:val="21"/>
          <w:szCs w:val="21"/>
        </w:rPr>
      </w:pPr>
    </w:p>
    <w:p w14:paraId="344B4612">
      <w:pPr>
        <w:spacing w:line="154" w:lineRule="exact"/>
      </w:pPr>
    </w:p>
    <w:p w14:paraId="5CAC8B34">
      <w:pPr>
        <w:bidi w:val="0"/>
        <w:jc w:val="left"/>
        <w:rPr>
          <w:lang w:val="en-US" w:eastAsia="en-US"/>
        </w:rPr>
      </w:pPr>
    </w:p>
    <w:p w14:paraId="0F1EF56F">
      <w:pPr>
        <w:bidi w:val="0"/>
        <w:jc w:val="left"/>
        <w:rPr>
          <w:lang w:val="en-US" w:eastAsia="en-US"/>
        </w:rPr>
      </w:pPr>
    </w:p>
    <w:p w14:paraId="095F1026">
      <w:pPr>
        <w:bidi w:val="0"/>
        <w:jc w:val="left"/>
        <w:rPr>
          <w:lang w:val="en-US" w:eastAsia="en-US"/>
        </w:rPr>
      </w:pPr>
    </w:p>
    <w:p w14:paraId="34747355">
      <w:pPr>
        <w:bidi w:val="0"/>
        <w:jc w:val="left"/>
        <w:rPr>
          <w:lang w:val="en-US" w:eastAsia="en-US"/>
        </w:rPr>
      </w:pPr>
    </w:p>
    <w:p w14:paraId="1FA69F5C">
      <w:pPr>
        <w:bidi w:val="0"/>
        <w:jc w:val="left"/>
        <w:rPr>
          <w:lang w:val="en-US" w:eastAsia="en-US"/>
        </w:rPr>
      </w:pPr>
    </w:p>
    <w:p w14:paraId="72296081">
      <w:pPr>
        <w:bidi w:val="0"/>
        <w:jc w:val="left"/>
        <w:rPr>
          <w:lang w:val="en-US" w:eastAsia="en-US"/>
        </w:rPr>
      </w:pPr>
    </w:p>
    <w:p w14:paraId="2751864A">
      <w:pPr>
        <w:bidi w:val="0"/>
        <w:jc w:val="left"/>
        <w:rPr>
          <w:lang w:val="en-US" w:eastAsia="en-US"/>
        </w:rPr>
      </w:pPr>
    </w:p>
    <w:p w14:paraId="251112BB">
      <w:pPr>
        <w:bidi w:val="0"/>
        <w:jc w:val="left"/>
        <w:rPr>
          <w:lang w:val="en-US" w:eastAsia="en-US"/>
        </w:rPr>
      </w:pPr>
    </w:p>
    <w:p w14:paraId="2D5FCAAE">
      <w:pPr>
        <w:tabs>
          <w:tab w:val="left" w:pos="3411"/>
        </w:tabs>
        <w:bidi w:val="0"/>
        <w:jc w:val="left"/>
        <w:rPr>
          <w:rFonts w:hint="eastAsia" w:eastAsia="宋体"/>
          <w:lang w:eastAsia="zh-CN"/>
        </w:rPr>
      </w:pPr>
    </w:p>
    <w:p w14:paraId="3B10ACD4">
      <w:pPr>
        <w:tabs>
          <w:tab w:val="left" w:pos="3411"/>
        </w:tabs>
        <w:bidi w:val="0"/>
        <w:jc w:val="left"/>
        <w:rPr>
          <w:rFonts w:hint="eastAsia" w:eastAsia="宋体"/>
          <w:lang w:eastAsia="zh-CN"/>
        </w:rPr>
      </w:pPr>
    </w:p>
    <w:p w14:paraId="6AF70D2B">
      <w:pPr>
        <w:rPr>
          <w:rFonts w:hint="eastAsia" w:eastAsia="宋体"/>
          <w:lang w:eastAsia="zh-CN"/>
        </w:rPr>
      </w:pPr>
      <w:r>
        <w:rPr>
          <w:rFonts w:hint="eastAsia" w:eastAsia="宋体"/>
          <w:lang w:eastAsia="zh-CN"/>
        </w:rPr>
        <w:br w:type="page"/>
      </w:r>
    </w:p>
    <w:p w14:paraId="3E4BB7AC">
      <w:pPr>
        <w:bidi w:val="0"/>
        <w:ind w:left="840" w:leftChars="400" w:firstLine="0" w:firstLineChars="0"/>
        <w:jc w:val="center"/>
        <w:rPr>
          <w:rFonts w:hint="default" w:eastAsia="宋体"/>
          <w:lang w:val="en-US" w:eastAsia="zh-CN"/>
        </w:rPr>
      </w:pPr>
      <w:r>
        <w:rPr>
          <w:rFonts w:hint="default" w:eastAsia="宋体"/>
          <w:lang w:val="en-US" w:eastAsia="zh-CN"/>
        </w:rPr>
        <w:drawing>
          <wp:inline distT="0" distB="0" distL="114300" distR="114300">
            <wp:extent cx="1315720" cy="1259840"/>
            <wp:effectExtent l="0" t="0" r="17780" b="16510"/>
            <wp:docPr id="39" name="图片 39" descr="18.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8.K7"/>
                    <pic:cNvPicPr>
                      <a:picLocks noChangeAspect="1"/>
                    </pic:cNvPicPr>
                  </pic:nvPicPr>
                  <pic:blipFill>
                    <a:blip r:embed="rId16"/>
                    <a:srcRect l="57331" t="29911" r="6015" b="53937"/>
                    <a:stretch>
                      <a:fillRect/>
                    </a:stretch>
                  </pic:blipFill>
                  <pic:spPr>
                    <a:xfrm>
                      <a:off x="0" y="0"/>
                      <a:ext cx="1315720" cy="1259840"/>
                    </a:xfrm>
                    <a:prstGeom prst="rect">
                      <a:avLst/>
                    </a:prstGeom>
                  </pic:spPr>
                </pic:pic>
              </a:graphicData>
            </a:graphic>
          </wp:inline>
        </w:drawing>
      </w:r>
      <w:r>
        <w:rPr>
          <w:rFonts w:hint="default" w:eastAsia="宋体"/>
          <w:lang w:val="en-US" w:eastAsia="zh-CN"/>
        </w:rPr>
        <w:drawing>
          <wp:inline distT="0" distB="0" distL="114300" distR="114300">
            <wp:extent cx="1297305" cy="1259840"/>
            <wp:effectExtent l="0" t="0" r="17145" b="16510"/>
            <wp:docPr id="40" name="图片 40" descr="18.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8.K7"/>
                    <pic:cNvPicPr>
                      <a:picLocks noChangeAspect="1"/>
                    </pic:cNvPicPr>
                  </pic:nvPicPr>
                  <pic:blipFill>
                    <a:blip r:embed="rId16"/>
                    <a:srcRect l="19518" t="29622" r="43155" b="53659"/>
                    <a:stretch>
                      <a:fillRect/>
                    </a:stretch>
                  </pic:blipFill>
                  <pic:spPr>
                    <a:xfrm>
                      <a:off x="0" y="0"/>
                      <a:ext cx="1297305" cy="1259840"/>
                    </a:xfrm>
                    <a:prstGeom prst="rect">
                      <a:avLst/>
                    </a:prstGeom>
                  </pic:spPr>
                </pic:pic>
              </a:graphicData>
            </a:graphic>
          </wp:inline>
        </w:drawing>
      </w:r>
      <w:r>
        <w:rPr>
          <w:rFonts w:hint="eastAsia" w:eastAsia="宋体"/>
          <w:lang w:val="en-US" w:eastAsia="zh-CN"/>
        </w:rPr>
        <w:drawing>
          <wp:inline distT="0" distB="0" distL="114300" distR="114300">
            <wp:extent cx="1245870" cy="1259840"/>
            <wp:effectExtent l="0" t="0" r="11430" b="16510"/>
            <wp:docPr id="41" name="图片 41" descr="18.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8.K7"/>
                    <pic:cNvPicPr>
                      <a:picLocks noChangeAspect="1"/>
                    </pic:cNvPicPr>
                  </pic:nvPicPr>
                  <pic:blipFill>
                    <a:blip r:embed="rId16"/>
                    <a:srcRect l="57143" t="49996" r="5755" b="32702"/>
                    <a:stretch>
                      <a:fillRect/>
                    </a:stretch>
                  </pic:blipFill>
                  <pic:spPr>
                    <a:xfrm>
                      <a:off x="0" y="0"/>
                      <a:ext cx="1245870" cy="1259840"/>
                    </a:xfrm>
                    <a:prstGeom prst="rect">
                      <a:avLst/>
                    </a:prstGeom>
                  </pic:spPr>
                </pic:pic>
              </a:graphicData>
            </a:graphic>
          </wp:inline>
        </w:drawing>
      </w:r>
      <w:r>
        <w:rPr>
          <w:rFonts w:hint="default" w:eastAsia="宋体"/>
          <w:lang w:val="en-US" w:eastAsia="zh-CN"/>
        </w:rPr>
        <w:drawing>
          <wp:inline distT="0" distB="0" distL="114300" distR="114300">
            <wp:extent cx="1315720" cy="1259840"/>
            <wp:effectExtent l="0" t="0" r="17780" b="16510"/>
            <wp:docPr id="42" name="图片 42" descr="18.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8.K7"/>
                    <pic:cNvPicPr>
                      <a:picLocks noChangeAspect="1"/>
                    </pic:cNvPicPr>
                  </pic:nvPicPr>
                  <pic:blipFill>
                    <a:blip r:embed="rId16"/>
                    <a:srcRect l="18311" t="50213" r="42481" b="32476"/>
                    <a:stretch>
                      <a:fillRect/>
                    </a:stretch>
                  </pic:blipFill>
                  <pic:spPr>
                    <a:xfrm>
                      <a:off x="0" y="0"/>
                      <a:ext cx="1315720" cy="1259840"/>
                    </a:xfrm>
                    <a:prstGeom prst="rect">
                      <a:avLst/>
                    </a:prstGeom>
                  </pic:spPr>
                </pic:pic>
              </a:graphicData>
            </a:graphic>
          </wp:inline>
        </w:drawing>
      </w:r>
      <w:r>
        <w:rPr>
          <w:rFonts w:hint="eastAsia" w:eastAsia="宋体"/>
          <w:lang w:val="en-US" w:eastAsia="zh-CN"/>
        </w:rPr>
        <w:t xml:space="preserve">                  </w:t>
      </w:r>
    </w:p>
    <w:p w14:paraId="6C5F380B">
      <w:pPr>
        <w:bidi w:val="0"/>
        <w:ind w:left="840" w:leftChars="400" w:firstLine="0" w:firstLineChars="0"/>
        <w:jc w:val="center"/>
        <w:rPr>
          <w:sz w:val="18"/>
          <w:szCs w:val="18"/>
          <w:lang w:val="en-US" w:eastAsia="en-US"/>
        </w:rPr>
      </w:pPr>
      <w:r>
        <w:rPr>
          <w:rFonts w:hint="eastAsia" w:ascii="黑体" w:hAnsi="黑体" w:eastAsia="黑体" w:cs="黑体"/>
          <w:sz w:val="18"/>
          <w:szCs w:val="18"/>
          <w:lang w:val="en-US" w:eastAsia="zh-CN"/>
        </w:rPr>
        <w:t>18*K7+FC                 18*K7+WSC           18*K19S+FC             18*K19S+WSC</w:t>
      </w:r>
    </w:p>
    <w:p w14:paraId="52D5B848">
      <w:pPr>
        <w:spacing w:before="200" w:line="332" w:lineRule="exact"/>
        <w:ind w:left="840" w:leftChars="400" w:firstLine="0" w:firstLineChars="0"/>
        <w:jc w:val="center"/>
        <w:rPr>
          <w:rFonts w:hint="eastAsia" w:ascii="黑体" w:hAnsi="黑体" w:eastAsia="黑体" w:cs="黑体"/>
          <w:spacing w:val="4"/>
          <w:position w:val="3"/>
          <w:sz w:val="21"/>
          <w:szCs w:val="21"/>
          <w:lang w:eastAsia="zh-CN"/>
        </w:rPr>
      </w:pPr>
      <w:r>
        <w:rPr>
          <w:rFonts w:hint="eastAsia" w:ascii="黑体" w:hAnsi="黑体" w:eastAsia="黑体" w:cs="黑体"/>
          <w:spacing w:val="4"/>
          <w:position w:val="3"/>
          <w:sz w:val="21"/>
          <w:szCs w:val="21"/>
          <w:lang w:eastAsia="zh-CN"/>
        </w:rPr>
        <w:t>图A.</w:t>
      </w:r>
      <w:r>
        <w:rPr>
          <w:rFonts w:hint="eastAsia" w:ascii="黑体" w:hAnsi="黑体" w:eastAsia="黑体" w:cs="黑体"/>
          <w:spacing w:val="4"/>
          <w:position w:val="3"/>
          <w:sz w:val="21"/>
          <w:szCs w:val="21"/>
          <w:lang w:val="en-US" w:eastAsia="zh-CN"/>
        </w:rPr>
        <w:t xml:space="preserve">2  </w:t>
      </w:r>
      <w:r>
        <w:rPr>
          <w:rFonts w:hint="eastAsia" w:ascii="黑体" w:hAnsi="黑体" w:eastAsia="黑体" w:cs="黑体"/>
          <w:spacing w:val="4"/>
          <w:position w:val="3"/>
          <w:sz w:val="21"/>
          <w:szCs w:val="21"/>
          <w:lang w:eastAsia="zh-CN"/>
        </w:rPr>
        <w:t>第</w:t>
      </w:r>
      <w:r>
        <w:rPr>
          <w:rFonts w:hint="eastAsia" w:ascii="黑体" w:hAnsi="黑体" w:eastAsia="黑体" w:cs="黑体"/>
          <w:spacing w:val="4"/>
          <w:position w:val="3"/>
          <w:sz w:val="21"/>
          <w:szCs w:val="21"/>
          <w:lang w:val="en-US" w:eastAsia="zh-CN"/>
        </w:rPr>
        <w:t>2</w:t>
      </w:r>
      <w:r>
        <w:rPr>
          <w:rFonts w:hint="eastAsia" w:ascii="黑体" w:hAnsi="黑体" w:eastAsia="黑体" w:cs="黑体"/>
          <w:spacing w:val="4"/>
          <w:position w:val="3"/>
          <w:sz w:val="21"/>
          <w:szCs w:val="21"/>
          <w:lang w:eastAsia="zh-CN"/>
        </w:rPr>
        <w:t>组</w:t>
      </w:r>
      <w:r>
        <w:rPr>
          <w:rFonts w:hint="eastAsia" w:ascii="黑体" w:hAnsi="黑体" w:eastAsia="黑体" w:cs="黑体"/>
          <w:spacing w:val="4"/>
          <w:position w:val="3"/>
          <w:sz w:val="21"/>
          <w:szCs w:val="21"/>
          <w:lang w:val="en-US" w:eastAsia="zh-CN"/>
        </w:rPr>
        <w:t>18*K7、18*K19</w:t>
      </w:r>
      <w:r>
        <w:rPr>
          <w:rFonts w:hint="eastAsia" w:ascii="黑体" w:hAnsi="黑体" w:eastAsia="黑体" w:cs="黑体"/>
          <w:spacing w:val="4"/>
          <w:position w:val="3"/>
          <w:sz w:val="21"/>
          <w:szCs w:val="21"/>
          <w:lang w:eastAsia="zh-CN"/>
        </w:rPr>
        <w:t>类钢丝绳典型结构图</w:t>
      </w:r>
    </w:p>
    <w:p w14:paraId="506D3DF6">
      <w:pPr>
        <w:spacing w:before="140" w:line="332" w:lineRule="exact"/>
        <w:ind w:left="840" w:leftChars="400" w:firstLine="0" w:firstLineChars="0"/>
        <w:jc w:val="center"/>
        <w:rPr>
          <w:rFonts w:hint="eastAsia" w:ascii="黑体" w:hAnsi="黑体" w:eastAsia="黑体" w:cs="黑体"/>
          <w:color w:val="231F20"/>
          <w:spacing w:val="3"/>
          <w:position w:val="3"/>
          <w:sz w:val="21"/>
          <w:szCs w:val="21"/>
        </w:rPr>
      </w:pPr>
      <w:r>
        <w:rPr>
          <w:rFonts w:hint="eastAsia" w:ascii="黑体" w:hAnsi="黑体" w:eastAsia="黑体" w:cs="黑体"/>
          <w:color w:val="231F20"/>
          <w:spacing w:val="3"/>
          <w:position w:val="3"/>
          <w:sz w:val="21"/>
          <w:szCs w:val="21"/>
        </w:rPr>
        <w:t>表A.</w:t>
      </w:r>
      <w:r>
        <w:rPr>
          <w:rFonts w:hint="eastAsia" w:ascii="黑体" w:hAnsi="黑体" w:eastAsia="黑体" w:cs="黑体"/>
          <w:color w:val="231F20"/>
          <w:spacing w:val="3"/>
          <w:position w:val="3"/>
          <w:sz w:val="21"/>
          <w:szCs w:val="21"/>
          <w:lang w:val="en-US" w:eastAsia="zh-CN"/>
        </w:rPr>
        <w:t>2</w:t>
      </w:r>
      <w:r>
        <w:rPr>
          <w:rFonts w:hint="eastAsia" w:ascii="黑体" w:hAnsi="黑体" w:eastAsia="黑体" w:cs="黑体"/>
          <w:color w:val="231F20"/>
          <w:spacing w:val="3"/>
          <w:position w:val="3"/>
          <w:sz w:val="21"/>
          <w:szCs w:val="21"/>
          <w:lang w:eastAsia="zh-CN"/>
        </w:rPr>
        <w:t xml:space="preserve"> </w:t>
      </w:r>
      <w:r>
        <w:rPr>
          <w:rFonts w:hint="eastAsia" w:ascii="黑体" w:hAnsi="黑体" w:eastAsia="黑体" w:cs="黑体"/>
          <w:color w:val="231F20"/>
          <w:spacing w:val="3"/>
          <w:position w:val="3"/>
          <w:sz w:val="21"/>
          <w:szCs w:val="21"/>
          <w:lang w:val="en-US" w:eastAsia="zh-CN"/>
        </w:rPr>
        <w:t xml:space="preserve"> </w:t>
      </w:r>
      <w:r>
        <w:rPr>
          <w:rFonts w:hint="eastAsia" w:ascii="黑体" w:hAnsi="黑体" w:eastAsia="黑体" w:cs="黑体"/>
          <w:spacing w:val="4"/>
          <w:position w:val="3"/>
          <w:sz w:val="21"/>
          <w:szCs w:val="21"/>
          <w:lang w:val="en-US" w:eastAsia="zh-CN"/>
        </w:rPr>
        <w:t>18*K7、18*K19</w:t>
      </w:r>
      <w:r>
        <w:rPr>
          <w:rFonts w:hint="eastAsia" w:ascii="黑体" w:hAnsi="黑体" w:eastAsia="黑体" w:cs="黑体"/>
          <w:color w:val="231F20"/>
          <w:spacing w:val="3"/>
          <w:position w:val="3"/>
          <w:sz w:val="21"/>
          <w:szCs w:val="21"/>
        </w:rPr>
        <w:t>类钢丝绳</w:t>
      </w:r>
    </w:p>
    <w:tbl>
      <w:tblPr>
        <w:tblStyle w:val="10"/>
        <w:tblpPr w:leftFromText="180" w:rightFromText="180" w:vertAnchor="text" w:horzAnchor="page" w:tblpXSpec="center" w:tblpY="313"/>
        <w:tblOverlap w:val="never"/>
        <w:tblW w:w="9189" w:type="dxa"/>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154"/>
        <w:gridCol w:w="1147"/>
        <w:gridCol w:w="1147"/>
        <w:gridCol w:w="1146"/>
        <w:gridCol w:w="289"/>
        <w:gridCol w:w="858"/>
        <w:gridCol w:w="577"/>
        <w:gridCol w:w="570"/>
        <w:gridCol w:w="865"/>
        <w:gridCol w:w="1435"/>
        <w:gridCol w:w="1"/>
      </w:tblGrid>
      <w:tr w14:paraId="1E65567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gridAfter w:val="1"/>
          <w:wAfter w:w="1" w:type="dxa"/>
          <w:trHeight w:val="359" w:hRule="atLeast"/>
          <w:jc w:val="center"/>
        </w:trPr>
        <w:tc>
          <w:tcPr>
            <w:tcW w:w="6888" w:type="dxa"/>
            <w:gridSpan w:val="8"/>
            <w:tcBorders>
              <w:top w:val="single" w:color="231F20" w:sz="4" w:space="0"/>
              <w:left w:val="single" w:color="231F20" w:sz="4" w:space="0"/>
            </w:tcBorders>
          </w:tcPr>
          <w:p w14:paraId="3DEF2625">
            <w:pPr>
              <w:spacing w:before="101" w:line="185" w:lineRule="auto"/>
              <w:ind w:left="0" w:leftChars="0" w:right="-2358" w:rightChars="-1123" w:hanging="8" w:firstLineChars="0"/>
              <w:jc w:val="center"/>
              <w:rPr>
                <w:rFonts w:hint="eastAsia" w:ascii="宋体" w:hAnsi="宋体" w:eastAsia="宋体" w:cs="宋体"/>
                <w:sz w:val="18"/>
                <w:szCs w:val="18"/>
              </w:rPr>
            </w:pPr>
            <w:r>
              <w:rPr>
                <w:rFonts w:hint="eastAsia" w:ascii="宋体" w:hAnsi="宋体" w:eastAsia="宋体" w:cs="宋体"/>
                <w:spacing w:val="15"/>
                <w:sz w:val="18"/>
                <w:szCs w:val="18"/>
              </w:rPr>
              <w:t>典型结构</w:t>
            </w:r>
          </w:p>
        </w:tc>
        <w:tc>
          <w:tcPr>
            <w:tcW w:w="2300" w:type="dxa"/>
            <w:gridSpan w:val="2"/>
            <w:vMerge w:val="restart"/>
            <w:tcBorders>
              <w:top w:val="single" w:color="231F20" w:sz="4" w:space="0"/>
              <w:bottom w:val="nil"/>
              <w:right w:val="single" w:color="231F20" w:sz="4" w:space="0"/>
            </w:tcBorders>
          </w:tcPr>
          <w:p w14:paraId="5D22D5CB">
            <w:pPr>
              <w:pStyle w:val="8"/>
              <w:spacing w:line="248" w:lineRule="auto"/>
              <w:rPr>
                <w:rFonts w:hint="eastAsia" w:ascii="宋体" w:hAnsi="宋体" w:eastAsia="宋体" w:cs="宋体"/>
                <w:sz w:val="18"/>
                <w:szCs w:val="18"/>
              </w:rPr>
            </w:pPr>
          </w:p>
          <w:p w14:paraId="4CEA41E5">
            <w:pPr>
              <w:spacing w:before="69" w:line="185" w:lineRule="auto"/>
              <w:ind w:left="529"/>
              <w:rPr>
                <w:rFonts w:hint="eastAsia" w:ascii="宋体" w:hAnsi="宋体" w:eastAsia="宋体" w:cs="宋体"/>
                <w:sz w:val="18"/>
                <w:szCs w:val="18"/>
              </w:rPr>
            </w:pPr>
            <w:r>
              <w:rPr>
                <w:rFonts w:hint="eastAsia" w:ascii="宋体" w:hAnsi="宋体" w:eastAsia="宋体" w:cs="宋体"/>
                <w:spacing w:val="17"/>
                <w:sz w:val="18"/>
                <w:szCs w:val="18"/>
              </w:rPr>
              <w:t>钢丝绳直径范围</w:t>
            </w:r>
          </w:p>
          <w:p w14:paraId="3D3F35CD">
            <w:pPr>
              <w:spacing w:before="132" w:line="156" w:lineRule="exact"/>
              <w:ind w:left="1013"/>
              <w:rPr>
                <w:rFonts w:hint="eastAsia" w:ascii="宋体" w:hAnsi="宋体" w:eastAsia="宋体" w:cs="宋体"/>
                <w:sz w:val="18"/>
                <w:szCs w:val="18"/>
              </w:rPr>
            </w:pPr>
            <w:r>
              <w:rPr>
                <w:rFonts w:hint="eastAsia" w:ascii="宋体" w:hAnsi="宋体" w:eastAsia="宋体" w:cs="宋体"/>
                <w:spacing w:val="-10"/>
                <w:position w:val="-3"/>
                <w:sz w:val="18"/>
                <w:szCs w:val="18"/>
              </w:rPr>
              <w:t>mm</w:t>
            </w:r>
          </w:p>
        </w:tc>
      </w:tr>
      <w:tr w14:paraId="76A9A053">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gridAfter w:val="1"/>
          <w:wAfter w:w="1" w:type="dxa"/>
          <w:trHeight w:val="356" w:hRule="atLeast"/>
          <w:jc w:val="center"/>
        </w:trPr>
        <w:tc>
          <w:tcPr>
            <w:tcW w:w="3448" w:type="dxa"/>
            <w:gridSpan w:val="3"/>
            <w:vMerge w:val="restart"/>
            <w:tcBorders>
              <w:left w:val="single" w:color="231F20" w:sz="4" w:space="0"/>
              <w:bottom w:val="nil"/>
            </w:tcBorders>
          </w:tcPr>
          <w:p w14:paraId="08BFBD58">
            <w:pPr>
              <w:spacing w:before="280" w:line="183" w:lineRule="auto"/>
              <w:ind w:left="1281"/>
              <w:rPr>
                <w:rFonts w:hint="eastAsia" w:ascii="宋体" w:hAnsi="宋体" w:eastAsia="宋体" w:cs="宋体"/>
                <w:sz w:val="18"/>
                <w:szCs w:val="18"/>
              </w:rPr>
            </w:pPr>
            <w:r>
              <w:rPr>
                <w:rFonts w:hint="eastAsia" w:ascii="宋体" w:hAnsi="宋体" w:eastAsia="宋体" w:cs="宋体"/>
                <w:spacing w:val="16"/>
                <w:sz w:val="18"/>
                <w:szCs w:val="18"/>
              </w:rPr>
              <w:t>钢丝绳结构</w:t>
            </w:r>
          </w:p>
        </w:tc>
        <w:tc>
          <w:tcPr>
            <w:tcW w:w="1146" w:type="dxa"/>
            <w:vMerge w:val="restart"/>
            <w:tcBorders>
              <w:bottom w:val="nil"/>
            </w:tcBorders>
          </w:tcPr>
          <w:p w14:paraId="032E4242">
            <w:pPr>
              <w:spacing w:before="279" w:line="183" w:lineRule="auto"/>
              <w:ind w:left="310"/>
              <w:rPr>
                <w:rFonts w:hint="eastAsia" w:ascii="宋体" w:hAnsi="宋体" w:eastAsia="宋体" w:cs="宋体"/>
                <w:sz w:val="18"/>
                <w:szCs w:val="18"/>
              </w:rPr>
            </w:pPr>
            <w:r>
              <w:rPr>
                <w:rFonts w:hint="eastAsia" w:ascii="宋体" w:hAnsi="宋体" w:eastAsia="宋体" w:cs="宋体"/>
                <w:spacing w:val="14"/>
                <w:sz w:val="18"/>
                <w:szCs w:val="18"/>
              </w:rPr>
              <w:t>股结构</w:t>
            </w:r>
          </w:p>
        </w:tc>
        <w:tc>
          <w:tcPr>
            <w:tcW w:w="2294" w:type="dxa"/>
            <w:gridSpan w:val="4"/>
          </w:tcPr>
          <w:p w14:paraId="6FD38369">
            <w:pPr>
              <w:spacing w:before="99" w:line="182" w:lineRule="auto"/>
              <w:ind w:left="705"/>
              <w:rPr>
                <w:rFonts w:hint="eastAsia" w:ascii="宋体" w:hAnsi="宋体" w:eastAsia="宋体" w:cs="宋体"/>
                <w:sz w:val="18"/>
                <w:szCs w:val="18"/>
              </w:rPr>
            </w:pPr>
            <w:r>
              <w:rPr>
                <w:rFonts w:hint="eastAsia" w:ascii="宋体" w:hAnsi="宋体" w:eastAsia="宋体" w:cs="宋体"/>
                <w:spacing w:val="16"/>
                <w:sz w:val="18"/>
                <w:szCs w:val="18"/>
              </w:rPr>
              <w:t>外层钢丝数</w:t>
            </w:r>
          </w:p>
        </w:tc>
        <w:tc>
          <w:tcPr>
            <w:tcW w:w="2300" w:type="dxa"/>
            <w:gridSpan w:val="2"/>
            <w:vMerge w:val="continue"/>
            <w:tcBorders>
              <w:top w:val="nil"/>
              <w:bottom w:val="nil"/>
              <w:right w:val="single" w:color="231F20" w:sz="4" w:space="0"/>
            </w:tcBorders>
          </w:tcPr>
          <w:p w14:paraId="5FBEA29C">
            <w:pPr>
              <w:pStyle w:val="8"/>
              <w:rPr>
                <w:rFonts w:hint="eastAsia" w:ascii="宋体" w:hAnsi="宋体" w:eastAsia="宋体" w:cs="宋体"/>
                <w:sz w:val="18"/>
                <w:szCs w:val="18"/>
              </w:rPr>
            </w:pPr>
          </w:p>
        </w:tc>
      </w:tr>
      <w:tr w14:paraId="7375818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gridAfter w:val="1"/>
          <w:wAfter w:w="1" w:type="dxa"/>
          <w:trHeight w:val="356" w:hRule="atLeast"/>
          <w:jc w:val="center"/>
        </w:trPr>
        <w:tc>
          <w:tcPr>
            <w:tcW w:w="3448" w:type="dxa"/>
            <w:gridSpan w:val="3"/>
            <w:vMerge w:val="continue"/>
            <w:tcBorders>
              <w:top w:val="nil"/>
              <w:left w:val="single" w:color="231F20" w:sz="4" w:space="0"/>
            </w:tcBorders>
          </w:tcPr>
          <w:p w14:paraId="4C2B2FD8">
            <w:pPr>
              <w:pStyle w:val="8"/>
              <w:rPr>
                <w:rFonts w:hint="eastAsia" w:ascii="宋体" w:hAnsi="宋体" w:eastAsia="宋体" w:cs="宋体"/>
                <w:sz w:val="18"/>
                <w:szCs w:val="18"/>
              </w:rPr>
            </w:pPr>
          </w:p>
        </w:tc>
        <w:tc>
          <w:tcPr>
            <w:tcW w:w="1146" w:type="dxa"/>
            <w:vMerge w:val="continue"/>
            <w:tcBorders>
              <w:top w:val="nil"/>
            </w:tcBorders>
          </w:tcPr>
          <w:p w14:paraId="523697FC">
            <w:pPr>
              <w:pStyle w:val="8"/>
              <w:rPr>
                <w:rFonts w:hint="eastAsia" w:ascii="宋体" w:hAnsi="宋体" w:eastAsia="宋体" w:cs="宋体"/>
                <w:sz w:val="18"/>
                <w:szCs w:val="18"/>
              </w:rPr>
            </w:pPr>
          </w:p>
        </w:tc>
        <w:tc>
          <w:tcPr>
            <w:tcW w:w="1147" w:type="dxa"/>
            <w:gridSpan w:val="2"/>
          </w:tcPr>
          <w:p w14:paraId="23168055">
            <w:pPr>
              <w:spacing w:before="99" w:line="182" w:lineRule="auto"/>
              <w:ind w:left="407"/>
              <w:rPr>
                <w:rFonts w:hint="eastAsia" w:ascii="宋体" w:hAnsi="宋体" w:eastAsia="宋体" w:cs="宋体"/>
                <w:sz w:val="18"/>
                <w:szCs w:val="18"/>
              </w:rPr>
            </w:pPr>
            <w:r>
              <w:rPr>
                <w:rFonts w:hint="eastAsia" w:ascii="宋体" w:hAnsi="宋体" w:eastAsia="宋体" w:cs="宋体"/>
                <w:spacing w:val="8"/>
                <w:sz w:val="18"/>
                <w:szCs w:val="18"/>
              </w:rPr>
              <w:t>总数</w:t>
            </w:r>
          </w:p>
        </w:tc>
        <w:tc>
          <w:tcPr>
            <w:tcW w:w="1147" w:type="dxa"/>
            <w:gridSpan w:val="2"/>
          </w:tcPr>
          <w:p w14:paraId="5D9AD8E4">
            <w:pPr>
              <w:spacing w:before="97" w:line="186" w:lineRule="auto"/>
              <w:ind w:left="406"/>
              <w:rPr>
                <w:rFonts w:hint="eastAsia" w:ascii="宋体" w:hAnsi="宋体" w:eastAsia="宋体" w:cs="宋体"/>
                <w:sz w:val="18"/>
                <w:szCs w:val="18"/>
              </w:rPr>
            </w:pPr>
            <w:r>
              <w:rPr>
                <w:rFonts w:hint="eastAsia" w:ascii="宋体" w:hAnsi="宋体" w:eastAsia="宋体" w:cs="宋体"/>
                <w:spacing w:val="10"/>
                <w:sz w:val="18"/>
                <w:szCs w:val="18"/>
              </w:rPr>
              <w:t>每股</w:t>
            </w:r>
          </w:p>
        </w:tc>
        <w:tc>
          <w:tcPr>
            <w:tcW w:w="2300" w:type="dxa"/>
            <w:gridSpan w:val="2"/>
            <w:vMerge w:val="continue"/>
            <w:tcBorders>
              <w:top w:val="nil"/>
              <w:right w:val="single" w:color="231F20" w:sz="4" w:space="0"/>
            </w:tcBorders>
          </w:tcPr>
          <w:p w14:paraId="4D7F0BAB">
            <w:pPr>
              <w:pStyle w:val="8"/>
              <w:rPr>
                <w:rFonts w:hint="eastAsia" w:ascii="宋体" w:hAnsi="宋体" w:eastAsia="宋体" w:cs="宋体"/>
                <w:sz w:val="18"/>
                <w:szCs w:val="18"/>
              </w:rPr>
            </w:pPr>
          </w:p>
        </w:tc>
      </w:tr>
      <w:tr w14:paraId="18E0AA3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gridAfter w:val="1"/>
          <w:wAfter w:w="1" w:type="dxa"/>
          <w:trHeight w:val="356" w:hRule="atLeast"/>
          <w:jc w:val="center"/>
        </w:trPr>
        <w:tc>
          <w:tcPr>
            <w:tcW w:w="3448" w:type="dxa"/>
            <w:gridSpan w:val="3"/>
            <w:tcBorders>
              <w:left w:val="single" w:color="231F20" w:sz="4" w:space="0"/>
            </w:tcBorders>
          </w:tcPr>
          <w:p w14:paraId="6BA1C7BF">
            <w:pPr>
              <w:spacing w:before="101" w:line="214"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18*K7+FC</w:t>
            </w:r>
          </w:p>
          <w:p w14:paraId="435F2422">
            <w:pPr>
              <w:spacing w:before="101" w:line="214"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18*K7+WSC</w:t>
            </w:r>
          </w:p>
        </w:tc>
        <w:tc>
          <w:tcPr>
            <w:tcW w:w="1146" w:type="dxa"/>
            <w:vAlign w:val="center"/>
          </w:tcPr>
          <w:p w14:paraId="474CF967">
            <w:pPr>
              <w:spacing w:before="101" w:line="214" w:lineRule="auto"/>
              <w:jc w:val="center"/>
              <w:rPr>
                <w:rFonts w:hint="eastAsia" w:ascii="宋体" w:hAnsi="宋体" w:eastAsia="宋体" w:cs="宋体"/>
                <w:sz w:val="18"/>
                <w:szCs w:val="18"/>
                <w:lang w:val="en-US" w:eastAsia="zh-CN"/>
              </w:rPr>
            </w:pPr>
            <w:r>
              <w:rPr>
                <w:rFonts w:hint="eastAsia" w:ascii="宋体" w:hAnsi="宋体" w:eastAsia="宋体" w:cs="宋体"/>
                <w:spacing w:val="-6"/>
                <w:sz w:val="18"/>
                <w:szCs w:val="18"/>
                <w:lang w:val="en-US" w:eastAsia="zh-CN"/>
              </w:rPr>
              <w:t>1-6</w:t>
            </w:r>
          </w:p>
        </w:tc>
        <w:tc>
          <w:tcPr>
            <w:tcW w:w="1147" w:type="dxa"/>
            <w:gridSpan w:val="2"/>
            <w:vAlign w:val="center"/>
          </w:tcPr>
          <w:p w14:paraId="1260AE97">
            <w:pPr>
              <w:spacing w:before="101" w:line="214" w:lineRule="auto"/>
              <w:ind w:left="496"/>
              <w:jc w:val="left"/>
              <w:rPr>
                <w:rFonts w:hint="eastAsia" w:ascii="宋体" w:hAnsi="宋体" w:eastAsia="宋体" w:cs="宋体"/>
                <w:sz w:val="18"/>
                <w:szCs w:val="18"/>
                <w:lang w:val="en-US" w:eastAsia="zh-CN"/>
              </w:rPr>
            </w:pPr>
            <w:r>
              <w:rPr>
                <w:rFonts w:hint="eastAsia" w:ascii="宋体" w:hAnsi="宋体" w:eastAsia="宋体" w:cs="宋体"/>
                <w:spacing w:val="-10"/>
                <w:sz w:val="18"/>
                <w:szCs w:val="18"/>
                <w:lang w:val="en-US" w:eastAsia="zh-CN"/>
              </w:rPr>
              <w:t>72</w:t>
            </w:r>
          </w:p>
        </w:tc>
        <w:tc>
          <w:tcPr>
            <w:tcW w:w="1147" w:type="dxa"/>
            <w:gridSpan w:val="2"/>
            <w:vAlign w:val="center"/>
          </w:tcPr>
          <w:p w14:paraId="10482043">
            <w:pPr>
              <w:spacing w:before="101" w:line="214" w:lineRule="auto"/>
              <w:ind w:left="542"/>
              <w:jc w:val="left"/>
              <w:rPr>
                <w:rFonts w:hint="eastAsia" w:ascii="宋体" w:hAnsi="宋体" w:eastAsia="宋体" w:cs="宋体"/>
                <w:sz w:val="18"/>
                <w:szCs w:val="18"/>
              </w:rPr>
            </w:pPr>
            <w:r>
              <w:rPr>
                <w:rFonts w:hint="eastAsia" w:ascii="宋体" w:hAnsi="宋体" w:eastAsia="宋体" w:cs="宋体"/>
                <w:sz w:val="18"/>
                <w:szCs w:val="18"/>
              </w:rPr>
              <w:t>6</w:t>
            </w:r>
          </w:p>
        </w:tc>
        <w:tc>
          <w:tcPr>
            <w:tcW w:w="2300" w:type="dxa"/>
            <w:gridSpan w:val="2"/>
            <w:tcBorders>
              <w:right w:val="single" w:color="231F20" w:sz="4" w:space="0"/>
            </w:tcBorders>
            <w:vAlign w:val="center"/>
          </w:tcPr>
          <w:p w14:paraId="0FEE09EB">
            <w:pPr>
              <w:spacing w:before="101" w:line="214" w:lineRule="auto"/>
              <w:ind w:left="948"/>
              <w:jc w:val="both"/>
              <w:rPr>
                <w:rFonts w:hint="eastAsia" w:ascii="宋体" w:hAnsi="宋体" w:eastAsia="宋体" w:cs="宋体"/>
                <w:sz w:val="18"/>
                <w:szCs w:val="18"/>
                <w:lang w:val="en-US" w:eastAsia="zh-CN"/>
              </w:rPr>
            </w:pPr>
            <w:r>
              <w:rPr>
                <w:rFonts w:hint="eastAsia" w:ascii="宋体" w:hAnsi="宋体" w:eastAsia="宋体" w:cs="宋体"/>
                <w:spacing w:val="4"/>
                <w:sz w:val="18"/>
                <w:szCs w:val="18"/>
                <w:lang w:val="en-US" w:eastAsia="zh-CN"/>
              </w:rPr>
              <w:t>14~50</w:t>
            </w:r>
          </w:p>
        </w:tc>
      </w:tr>
      <w:tr w14:paraId="103CA02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gridAfter w:val="1"/>
          <w:wAfter w:w="1" w:type="dxa"/>
          <w:trHeight w:val="356" w:hRule="atLeast"/>
          <w:jc w:val="center"/>
        </w:trPr>
        <w:tc>
          <w:tcPr>
            <w:tcW w:w="3448" w:type="dxa"/>
            <w:gridSpan w:val="3"/>
            <w:tcBorders>
              <w:left w:val="single" w:color="231F20" w:sz="4" w:space="0"/>
            </w:tcBorders>
          </w:tcPr>
          <w:p w14:paraId="63A5A51E">
            <w:pPr>
              <w:spacing w:before="101" w:line="214"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18*K19S+FC</w:t>
            </w:r>
          </w:p>
          <w:p w14:paraId="5BFC3D4E">
            <w:pPr>
              <w:spacing w:before="101" w:line="214" w:lineRule="auto"/>
              <w:jc w:val="center"/>
              <w:rPr>
                <w:rFonts w:hint="eastAsia" w:ascii="宋体" w:hAnsi="宋体" w:eastAsia="宋体" w:cs="宋体"/>
                <w:spacing w:val="18"/>
                <w:sz w:val="18"/>
                <w:szCs w:val="18"/>
                <w:lang w:val="en-US" w:eastAsia="zh-CN"/>
              </w:rPr>
            </w:pPr>
            <w:r>
              <w:rPr>
                <w:rFonts w:hint="eastAsia" w:ascii="宋体" w:hAnsi="宋体" w:eastAsia="宋体" w:cs="宋体"/>
                <w:sz w:val="18"/>
                <w:szCs w:val="18"/>
                <w:lang w:val="en-US" w:eastAsia="zh-CN"/>
              </w:rPr>
              <w:t>18*K19S+WSC</w:t>
            </w:r>
          </w:p>
        </w:tc>
        <w:tc>
          <w:tcPr>
            <w:tcW w:w="1146" w:type="dxa"/>
            <w:vAlign w:val="center"/>
          </w:tcPr>
          <w:p w14:paraId="63CFF818">
            <w:pPr>
              <w:spacing w:before="101" w:line="214" w:lineRule="auto"/>
              <w:jc w:val="center"/>
              <w:rPr>
                <w:rFonts w:hint="eastAsia" w:ascii="宋体" w:hAnsi="宋体" w:eastAsia="宋体" w:cs="宋体"/>
                <w:spacing w:val="-6"/>
                <w:sz w:val="18"/>
                <w:szCs w:val="18"/>
                <w:lang w:val="en-US"/>
              </w:rPr>
            </w:pPr>
            <w:r>
              <w:rPr>
                <w:rFonts w:hint="eastAsia" w:ascii="宋体" w:hAnsi="宋体" w:eastAsia="宋体" w:cs="宋体"/>
                <w:spacing w:val="-6"/>
                <w:sz w:val="18"/>
                <w:szCs w:val="18"/>
                <w:lang w:val="en-US" w:eastAsia="zh-CN"/>
              </w:rPr>
              <w:t>1-9-9</w:t>
            </w:r>
          </w:p>
        </w:tc>
        <w:tc>
          <w:tcPr>
            <w:tcW w:w="1147" w:type="dxa"/>
            <w:gridSpan w:val="2"/>
            <w:vAlign w:val="center"/>
          </w:tcPr>
          <w:p w14:paraId="0F8E83B3">
            <w:pPr>
              <w:spacing w:before="101" w:line="214" w:lineRule="auto"/>
              <w:ind w:left="496"/>
              <w:jc w:val="left"/>
              <w:rPr>
                <w:rFonts w:hint="eastAsia" w:ascii="宋体" w:hAnsi="宋体" w:eastAsia="宋体" w:cs="宋体"/>
                <w:spacing w:val="-10"/>
                <w:sz w:val="18"/>
                <w:szCs w:val="18"/>
                <w:lang w:val="en-US" w:eastAsia="zh-CN"/>
              </w:rPr>
            </w:pPr>
            <w:r>
              <w:rPr>
                <w:rFonts w:hint="eastAsia" w:ascii="宋体" w:hAnsi="宋体" w:eastAsia="宋体" w:cs="宋体"/>
                <w:spacing w:val="-10"/>
                <w:sz w:val="18"/>
                <w:szCs w:val="18"/>
                <w:lang w:val="en-US" w:eastAsia="zh-CN"/>
              </w:rPr>
              <w:t>108</w:t>
            </w:r>
          </w:p>
        </w:tc>
        <w:tc>
          <w:tcPr>
            <w:tcW w:w="1147" w:type="dxa"/>
            <w:gridSpan w:val="2"/>
            <w:vAlign w:val="center"/>
          </w:tcPr>
          <w:p w14:paraId="638659EF">
            <w:pPr>
              <w:spacing w:before="101" w:line="214" w:lineRule="auto"/>
              <w:ind w:left="542"/>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w:t>
            </w:r>
          </w:p>
        </w:tc>
        <w:tc>
          <w:tcPr>
            <w:tcW w:w="2300" w:type="dxa"/>
            <w:gridSpan w:val="2"/>
            <w:tcBorders>
              <w:right w:val="single" w:color="231F20" w:sz="4" w:space="0"/>
            </w:tcBorders>
            <w:vAlign w:val="center"/>
          </w:tcPr>
          <w:p w14:paraId="747AD782">
            <w:pPr>
              <w:spacing w:before="101" w:line="214" w:lineRule="auto"/>
              <w:ind w:left="948"/>
              <w:jc w:val="both"/>
              <w:rPr>
                <w:rFonts w:hint="eastAsia" w:ascii="宋体" w:hAnsi="宋体" w:eastAsia="宋体" w:cs="宋体"/>
                <w:spacing w:val="4"/>
                <w:sz w:val="18"/>
                <w:szCs w:val="18"/>
                <w:lang w:val="en-US" w:eastAsia="zh-CN"/>
              </w:rPr>
            </w:pPr>
            <w:r>
              <w:rPr>
                <w:rFonts w:hint="eastAsia" w:ascii="宋体" w:hAnsi="宋体" w:eastAsia="宋体" w:cs="宋体"/>
                <w:spacing w:val="4"/>
                <w:sz w:val="18"/>
                <w:szCs w:val="18"/>
                <w:lang w:val="en-US" w:eastAsia="zh-CN"/>
              </w:rPr>
              <w:t>20~60</w:t>
            </w:r>
          </w:p>
        </w:tc>
      </w:tr>
      <w:tr w14:paraId="6DF1EAA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gridAfter w:val="1"/>
          <w:wAfter w:w="1" w:type="dxa"/>
          <w:trHeight w:val="356" w:hRule="atLeast"/>
          <w:jc w:val="center"/>
        </w:trPr>
        <w:tc>
          <w:tcPr>
            <w:tcW w:w="1154" w:type="dxa"/>
            <w:vMerge w:val="restart"/>
            <w:tcBorders>
              <w:left w:val="single" w:color="231F20" w:sz="4" w:space="0"/>
            </w:tcBorders>
            <w:vAlign w:val="center"/>
          </w:tcPr>
          <w:p w14:paraId="18D4DD6F">
            <w:pPr>
              <w:spacing w:before="100" w:line="232" w:lineRule="auto"/>
              <w:ind w:right="31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典型公称直径</w:t>
            </w:r>
            <w:r>
              <w:rPr>
                <w:rFonts w:hint="eastAsia" w:ascii="宋体" w:hAnsi="宋体" w:eastAsia="宋体" w:cs="宋体"/>
                <w:i/>
                <w:iCs/>
                <w:sz w:val="18"/>
                <w:szCs w:val="18"/>
                <w:lang w:eastAsia="zh-CN"/>
              </w:rPr>
              <w:t>d</w:t>
            </w:r>
          </w:p>
          <w:p w14:paraId="583C2768">
            <w:pPr>
              <w:spacing w:before="100" w:line="232" w:lineRule="auto"/>
              <w:ind w:right="31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mm</w:t>
            </w:r>
          </w:p>
        </w:tc>
        <w:tc>
          <w:tcPr>
            <w:tcW w:w="2294" w:type="dxa"/>
            <w:gridSpan w:val="2"/>
            <w:vMerge w:val="restart"/>
            <w:tcBorders>
              <w:bottom w:val="nil"/>
            </w:tcBorders>
            <w:vAlign w:val="center"/>
          </w:tcPr>
          <w:p w14:paraId="574A4AD8">
            <w:pPr>
              <w:spacing w:before="100" w:line="232" w:lineRule="auto"/>
              <w:ind w:right="31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参考重量</w:t>
            </w:r>
          </w:p>
          <w:p w14:paraId="37E80FEA">
            <w:pPr>
              <w:spacing w:before="100" w:line="232" w:lineRule="auto"/>
              <w:ind w:right="31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kg/100m</w:t>
            </w:r>
          </w:p>
        </w:tc>
        <w:tc>
          <w:tcPr>
            <w:tcW w:w="5740" w:type="dxa"/>
            <w:gridSpan w:val="7"/>
            <w:tcBorders>
              <w:right w:val="single" w:color="231F20" w:sz="4" w:space="0"/>
            </w:tcBorders>
            <w:vAlign w:val="center"/>
          </w:tcPr>
          <w:p w14:paraId="5647641B">
            <w:pPr>
              <w:spacing w:before="99" w:line="184" w:lineRule="auto"/>
              <w:ind w:left="2427"/>
              <w:jc w:val="both"/>
              <w:rPr>
                <w:rFonts w:hint="eastAsia" w:ascii="宋体" w:hAnsi="宋体" w:eastAsia="宋体" w:cs="宋体"/>
                <w:spacing w:val="16"/>
                <w:sz w:val="18"/>
                <w:szCs w:val="18"/>
              </w:rPr>
            </w:pPr>
            <w:r>
              <w:rPr>
                <w:rFonts w:hint="eastAsia" w:ascii="宋体" w:hAnsi="宋体" w:eastAsia="宋体" w:cs="宋体"/>
                <w:spacing w:val="16"/>
                <w:sz w:val="18"/>
                <w:szCs w:val="18"/>
              </w:rPr>
              <w:t>钢丝绳级别</w:t>
            </w:r>
          </w:p>
        </w:tc>
      </w:tr>
      <w:tr w14:paraId="2F33417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gridAfter w:val="1"/>
          <w:wAfter w:w="1" w:type="dxa"/>
          <w:trHeight w:val="356" w:hRule="atLeast"/>
          <w:jc w:val="center"/>
        </w:trPr>
        <w:tc>
          <w:tcPr>
            <w:tcW w:w="1154" w:type="dxa"/>
            <w:vMerge w:val="continue"/>
            <w:tcBorders>
              <w:left w:val="single" w:color="231F20" w:sz="4" w:space="0"/>
            </w:tcBorders>
            <w:vAlign w:val="center"/>
          </w:tcPr>
          <w:p w14:paraId="40B1A02B">
            <w:pPr>
              <w:spacing w:before="100" w:line="232" w:lineRule="auto"/>
              <w:ind w:right="310"/>
              <w:jc w:val="center"/>
              <w:rPr>
                <w:rFonts w:hint="eastAsia" w:ascii="宋体" w:hAnsi="宋体" w:eastAsia="宋体" w:cs="宋体"/>
                <w:sz w:val="18"/>
                <w:szCs w:val="18"/>
                <w:lang w:eastAsia="zh-CN"/>
              </w:rPr>
            </w:pPr>
          </w:p>
        </w:tc>
        <w:tc>
          <w:tcPr>
            <w:tcW w:w="2294" w:type="dxa"/>
            <w:gridSpan w:val="2"/>
            <w:vMerge w:val="continue"/>
            <w:tcBorders>
              <w:top w:val="nil"/>
            </w:tcBorders>
            <w:vAlign w:val="center"/>
          </w:tcPr>
          <w:p w14:paraId="593C64AC">
            <w:pPr>
              <w:spacing w:before="100" w:line="232" w:lineRule="auto"/>
              <w:ind w:right="310"/>
              <w:jc w:val="center"/>
              <w:rPr>
                <w:rFonts w:hint="eastAsia" w:ascii="宋体" w:hAnsi="宋体" w:eastAsia="宋体" w:cs="宋体"/>
                <w:sz w:val="18"/>
                <w:szCs w:val="18"/>
                <w:lang w:eastAsia="zh-CN"/>
              </w:rPr>
            </w:pPr>
          </w:p>
        </w:tc>
        <w:tc>
          <w:tcPr>
            <w:tcW w:w="2870" w:type="dxa"/>
            <w:gridSpan w:val="4"/>
            <w:shd w:val="clear" w:color="auto" w:fill="auto"/>
            <w:vAlign w:val="center"/>
          </w:tcPr>
          <w:p w14:paraId="5B77C4B0">
            <w:pPr>
              <w:spacing w:before="101" w:line="214" w:lineRule="auto"/>
              <w:ind w:left="387" w:leftChars="0"/>
              <w:jc w:val="center"/>
              <w:rPr>
                <w:rFonts w:hint="eastAsia" w:ascii="宋体" w:hAnsi="宋体" w:eastAsia="宋体" w:cs="宋体"/>
                <w:snapToGrid w:val="0"/>
                <w:color w:val="000000"/>
                <w:sz w:val="18"/>
                <w:szCs w:val="18"/>
                <w:lang w:val="en-US" w:eastAsia="en-US" w:bidi="ar-SA"/>
              </w:rPr>
            </w:pPr>
            <w:r>
              <w:rPr>
                <w:rFonts w:hint="eastAsia" w:ascii="宋体" w:hAnsi="宋体" w:eastAsia="宋体" w:cs="宋体"/>
                <w:spacing w:val="-11"/>
                <w:sz w:val="18"/>
                <w:szCs w:val="18"/>
              </w:rPr>
              <w:t>1960</w:t>
            </w:r>
          </w:p>
        </w:tc>
        <w:tc>
          <w:tcPr>
            <w:tcW w:w="2870" w:type="dxa"/>
            <w:gridSpan w:val="3"/>
            <w:tcBorders>
              <w:right w:val="single" w:color="231F20" w:sz="4" w:space="0"/>
            </w:tcBorders>
            <w:vAlign w:val="center"/>
          </w:tcPr>
          <w:p w14:paraId="162C1B49">
            <w:pPr>
              <w:spacing w:before="101" w:line="214" w:lineRule="auto"/>
              <w:ind w:left="386"/>
              <w:jc w:val="center"/>
              <w:rPr>
                <w:rFonts w:hint="eastAsia" w:ascii="宋体" w:hAnsi="宋体" w:eastAsia="宋体" w:cs="宋体"/>
                <w:sz w:val="18"/>
                <w:szCs w:val="18"/>
              </w:rPr>
            </w:pPr>
            <w:r>
              <w:rPr>
                <w:rFonts w:hint="eastAsia" w:ascii="宋体" w:hAnsi="宋体" w:eastAsia="宋体" w:cs="宋体"/>
                <w:spacing w:val="-11"/>
                <w:sz w:val="18"/>
                <w:szCs w:val="18"/>
              </w:rPr>
              <w:t>2160</w:t>
            </w:r>
          </w:p>
        </w:tc>
      </w:tr>
      <w:tr w14:paraId="680C207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gridAfter w:val="1"/>
          <w:wAfter w:w="1" w:type="dxa"/>
          <w:trHeight w:val="356" w:hRule="atLeast"/>
          <w:jc w:val="center"/>
        </w:trPr>
        <w:tc>
          <w:tcPr>
            <w:tcW w:w="1154" w:type="dxa"/>
            <w:vMerge w:val="continue"/>
            <w:tcBorders>
              <w:left w:val="single" w:color="231F20" w:sz="4" w:space="0"/>
            </w:tcBorders>
            <w:vAlign w:val="center"/>
          </w:tcPr>
          <w:p w14:paraId="4D1C935A">
            <w:pPr>
              <w:spacing w:before="100" w:line="232" w:lineRule="auto"/>
              <w:ind w:right="310"/>
              <w:jc w:val="center"/>
              <w:rPr>
                <w:rFonts w:hint="eastAsia" w:ascii="宋体" w:hAnsi="宋体" w:eastAsia="宋体" w:cs="宋体"/>
                <w:sz w:val="18"/>
                <w:szCs w:val="18"/>
                <w:lang w:eastAsia="zh-CN"/>
              </w:rPr>
            </w:pPr>
          </w:p>
        </w:tc>
        <w:tc>
          <w:tcPr>
            <w:tcW w:w="1147" w:type="dxa"/>
            <w:vMerge w:val="restart"/>
            <w:vAlign w:val="center"/>
          </w:tcPr>
          <w:p w14:paraId="7833D74F">
            <w:pPr>
              <w:spacing w:before="100" w:line="232" w:lineRule="auto"/>
              <w:ind w:right="310"/>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FC</w:t>
            </w:r>
          </w:p>
        </w:tc>
        <w:tc>
          <w:tcPr>
            <w:tcW w:w="1147" w:type="dxa"/>
            <w:vMerge w:val="restart"/>
            <w:vAlign w:val="center"/>
          </w:tcPr>
          <w:p w14:paraId="6F8FBD5D">
            <w:pPr>
              <w:spacing w:before="100" w:line="232" w:lineRule="auto"/>
              <w:ind w:right="310"/>
              <w:jc w:val="center"/>
              <w:rPr>
                <w:rFonts w:hint="eastAsia" w:ascii="宋体" w:hAnsi="宋体" w:eastAsia="宋体" w:cs="宋体"/>
                <w:sz w:val="18"/>
                <w:szCs w:val="18"/>
                <w:lang w:eastAsia="zh-CN"/>
              </w:rPr>
            </w:pPr>
            <w:r>
              <w:rPr>
                <w:rFonts w:hint="eastAsia" w:ascii="宋体" w:hAnsi="宋体" w:eastAsia="宋体" w:cs="宋体"/>
                <w:spacing w:val="11"/>
                <w:sz w:val="18"/>
                <w:szCs w:val="18"/>
                <w:lang w:val="en-US" w:eastAsia="zh-CN"/>
              </w:rPr>
              <w:t>WSC</w:t>
            </w:r>
          </w:p>
        </w:tc>
        <w:tc>
          <w:tcPr>
            <w:tcW w:w="5740" w:type="dxa"/>
            <w:gridSpan w:val="7"/>
            <w:tcBorders>
              <w:bottom w:val="single" w:color="231F20" w:sz="4" w:space="0"/>
              <w:right w:val="single" w:color="231F20" w:sz="4" w:space="0"/>
            </w:tcBorders>
            <w:vAlign w:val="center"/>
          </w:tcPr>
          <w:p w14:paraId="11B3438B">
            <w:pPr>
              <w:spacing w:before="99" w:line="184" w:lineRule="auto"/>
              <w:ind w:left="0"/>
              <w:jc w:val="center"/>
              <w:rPr>
                <w:rFonts w:hint="eastAsia" w:ascii="宋体" w:hAnsi="宋体" w:eastAsia="宋体" w:cs="宋体"/>
                <w:strike w:val="0"/>
                <w:spacing w:val="-1"/>
                <w:sz w:val="18"/>
                <w:szCs w:val="18"/>
                <w:lang w:eastAsia="zh-CN"/>
              </w:rPr>
            </w:pPr>
            <w:r>
              <w:rPr>
                <w:rFonts w:hint="eastAsia" w:ascii="宋体" w:hAnsi="宋体" w:eastAsia="宋体" w:cs="宋体"/>
                <w:strike w:val="0"/>
                <w:spacing w:val="17"/>
                <w:sz w:val="18"/>
                <w:szCs w:val="18"/>
                <w:lang w:eastAsia="zh-CN"/>
              </w:rPr>
              <w:t>钢丝绳最小破断拉力</w:t>
            </w:r>
            <w:r>
              <w:rPr>
                <w:rFonts w:hint="eastAsia" w:ascii="宋体" w:hAnsi="宋体" w:eastAsia="宋体" w:cs="宋体"/>
                <w:strike w:val="0"/>
                <w:spacing w:val="-1"/>
                <w:sz w:val="18"/>
                <w:szCs w:val="18"/>
                <w:lang w:eastAsia="zh-CN"/>
              </w:rPr>
              <w:t>kN</w:t>
            </w:r>
          </w:p>
        </w:tc>
      </w:tr>
      <w:tr w14:paraId="1C047A0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1" w:hRule="atLeast"/>
          <w:jc w:val="center"/>
        </w:trPr>
        <w:tc>
          <w:tcPr>
            <w:tcW w:w="1154" w:type="dxa"/>
            <w:vMerge w:val="continue"/>
            <w:tcBorders>
              <w:left w:val="single" w:color="231F20" w:sz="4" w:space="0"/>
            </w:tcBorders>
          </w:tcPr>
          <w:p w14:paraId="237076FE">
            <w:pPr>
              <w:spacing w:before="97" w:line="213" w:lineRule="auto"/>
              <w:ind w:left="541"/>
              <w:rPr>
                <w:rFonts w:hint="eastAsia" w:ascii="宋体" w:hAnsi="宋体" w:eastAsia="宋体" w:cs="宋体"/>
                <w:sz w:val="18"/>
                <w:szCs w:val="18"/>
                <w:lang w:eastAsia="zh-CN"/>
              </w:rPr>
            </w:pPr>
          </w:p>
        </w:tc>
        <w:tc>
          <w:tcPr>
            <w:tcW w:w="1147" w:type="dxa"/>
            <w:vMerge w:val="continue"/>
          </w:tcPr>
          <w:p w14:paraId="38DF1FB1">
            <w:pPr>
              <w:spacing w:before="97" w:line="213" w:lineRule="auto"/>
              <w:ind w:left="423"/>
              <w:rPr>
                <w:rFonts w:hint="eastAsia" w:ascii="宋体" w:hAnsi="宋体" w:eastAsia="宋体" w:cs="宋体"/>
                <w:spacing w:val="-2"/>
                <w:sz w:val="18"/>
                <w:szCs w:val="18"/>
                <w:lang w:eastAsia="zh-CN"/>
              </w:rPr>
            </w:pPr>
          </w:p>
        </w:tc>
        <w:tc>
          <w:tcPr>
            <w:tcW w:w="1147" w:type="dxa"/>
            <w:vMerge w:val="continue"/>
          </w:tcPr>
          <w:p w14:paraId="641EEBA3">
            <w:pPr>
              <w:spacing w:before="97" w:line="213" w:lineRule="auto"/>
              <w:ind w:left="424"/>
              <w:rPr>
                <w:rFonts w:hint="eastAsia" w:ascii="宋体" w:hAnsi="宋体" w:eastAsia="宋体" w:cs="宋体"/>
                <w:spacing w:val="-2"/>
                <w:sz w:val="18"/>
                <w:szCs w:val="18"/>
                <w:lang w:eastAsia="zh-CN"/>
              </w:rPr>
            </w:pPr>
          </w:p>
        </w:tc>
        <w:tc>
          <w:tcPr>
            <w:tcW w:w="1435" w:type="dxa"/>
            <w:gridSpan w:val="2"/>
            <w:tcBorders>
              <w:top w:val="single" w:color="231F20" w:sz="4" w:space="0"/>
            </w:tcBorders>
            <w:vAlign w:val="center"/>
          </w:tcPr>
          <w:p w14:paraId="7FA35EEF">
            <w:pPr>
              <w:spacing w:before="97" w:line="213"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FC</w:t>
            </w:r>
          </w:p>
        </w:tc>
        <w:tc>
          <w:tcPr>
            <w:tcW w:w="1435" w:type="dxa"/>
            <w:gridSpan w:val="2"/>
            <w:tcBorders>
              <w:top w:val="single" w:color="231F20" w:sz="4" w:space="0"/>
            </w:tcBorders>
            <w:vAlign w:val="center"/>
          </w:tcPr>
          <w:p w14:paraId="29FB9ECF">
            <w:pPr>
              <w:spacing w:before="97" w:line="213"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WSC</w:t>
            </w:r>
          </w:p>
        </w:tc>
        <w:tc>
          <w:tcPr>
            <w:tcW w:w="1435" w:type="dxa"/>
            <w:gridSpan w:val="2"/>
            <w:tcBorders>
              <w:top w:val="single" w:color="231F20" w:sz="4" w:space="0"/>
              <w:right w:val="single" w:color="231F20" w:sz="4" w:space="0"/>
            </w:tcBorders>
            <w:vAlign w:val="center"/>
          </w:tcPr>
          <w:p w14:paraId="15324485">
            <w:pPr>
              <w:spacing w:before="97" w:line="213"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FC</w:t>
            </w:r>
          </w:p>
        </w:tc>
        <w:tc>
          <w:tcPr>
            <w:tcW w:w="1436" w:type="dxa"/>
            <w:gridSpan w:val="2"/>
            <w:tcBorders>
              <w:top w:val="single" w:color="231F20" w:sz="4" w:space="0"/>
              <w:right w:val="single" w:color="231F20" w:sz="4" w:space="0"/>
            </w:tcBorders>
            <w:vAlign w:val="center"/>
          </w:tcPr>
          <w:p w14:paraId="425B3574">
            <w:pPr>
              <w:spacing w:before="97" w:line="213"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WSC</w:t>
            </w:r>
          </w:p>
        </w:tc>
      </w:tr>
      <w:tr w14:paraId="52861B7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1" w:hRule="atLeast"/>
          <w:jc w:val="center"/>
        </w:trPr>
        <w:tc>
          <w:tcPr>
            <w:tcW w:w="1154" w:type="dxa"/>
            <w:tcBorders>
              <w:top w:val="single" w:color="231F20" w:sz="4" w:space="0"/>
              <w:left w:val="single" w:color="231F20" w:sz="4" w:space="0"/>
            </w:tcBorders>
          </w:tcPr>
          <w:p w14:paraId="7FE10765">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c>
          <w:tcPr>
            <w:tcW w:w="1147" w:type="dxa"/>
            <w:tcBorders>
              <w:top w:val="single" w:color="231F20" w:sz="4" w:space="0"/>
            </w:tcBorders>
            <w:vAlign w:val="center"/>
          </w:tcPr>
          <w:p w14:paraId="64CD7740">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84 </w:t>
            </w:r>
          </w:p>
        </w:tc>
        <w:tc>
          <w:tcPr>
            <w:tcW w:w="1147" w:type="dxa"/>
            <w:tcBorders>
              <w:top w:val="single" w:color="231F20" w:sz="4" w:space="0"/>
            </w:tcBorders>
            <w:vAlign w:val="center"/>
          </w:tcPr>
          <w:p w14:paraId="08B9B59C">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90 </w:t>
            </w:r>
          </w:p>
        </w:tc>
        <w:tc>
          <w:tcPr>
            <w:tcW w:w="1435" w:type="dxa"/>
            <w:gridSpan w:val="2"/>
            <w:tcBorders>
              <w:top w:val="single" w:color="231F20" w:sz="4" w:space="0"/>
            </w:tcBorders>
            <w:shd w:val="clear" w:color="auto" w:fill="auto"/>
            <w:vAlign w:val="center"/>
          </w:tcPr>
          <w:p w14:paraId="333A268F">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134 </w:t>
            </w:r>
          </w:p>
        </w:tc>
        <w:tc>
          <w:tcPr>
            <w:tcW w:w="1435" w:type="dxa"/>
            <w:gridSpan w:val="2"/>
            <w:tcBorders>
              <w:top w:val="single" w:color="231F20" w:sz="4" w:space="0"/>
            </w:tcBorders>
            <w:shd w:val="clear" w:color="auto" w:fill="auto"/>
            <w:vAlign w:val="center"/>
          </w:tcPr>
          <w:p w14:paraId="63463384">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142 </w:t>
            </w:r>
          </w:p>
        </w:tc>
        <w:tc>
          <w:tcPr>
            <w:tcW w:w="1435" w:type="dxa"/>
            <w:gridSpan w:val="2"/>
            <w:tcBorders>
              <w:top w:val="single" w:color="231F20" w:sz="4" w:space="0"/>
              <w:right w:val="single" w:color="231F20" w:sz="4" w:space="0"/>
            </w:tcBorders>
            <w:vAlign w:val="center"/>
          </w:tcPr>
          <w:p w14:paraId="760FD113">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148 </w:t>
            </w:r>
          </w:p>
        </w:tc>
        <w:tc>
          <w:tcPr>
            <w:tcW w:w="1436" w:type="dxa"/>
            <w:gridSpan w:val="2"/>
            <w:tcBorders>
              <w:top w:val="single" w:color="231F20" w:sz="4" w:space="0"/>
              <w:right w:val="single" w:color="231F20" w:sz="4" w:space="0"/>
            </w:tcBorders>
            <w:vAlign w:val="center"/>
          </w:tcPr>
          <w:p w14:paraId="231E20CA">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156 </w:t>
            </w:r>
          </w:p>
        </w:tc>
      </w:tr>
      <w:tr w14:paraId="336A827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661B316C">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16</w:t>
            </w:r>
          </w:p>
        </w:tc>
        <w:tc>
          <w:tcPr>
            <w:tcW w:w="1147" w:type="dxa"/>
            <w:vAlign w:val="center"/>
          </w:tcPr>
          <w:p w14:paraId="2D8D3891">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109 </w:t>
            </w:r>
          </w:p>
        </w:tc>
        <w:tc>
          <w:tcPr>
            <w:tcW w:w="1147" w:type="dxa"/>
            <w:vAlign w:val="center"/>
          </w:tcPr>
          <w:p w14:paraId="618B441C">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118 </w:t>
            </w:r>
          </w:p>
        </w:tc>
        <w:tc>
          <w:tcPr>
            <w:tcW w:w="1435" w:type="dxa"/>
            <w:gridSpan w:val="2"/>
            <w:shd w:val="clear" w:color="auto" w:fill="auto"/>
            <w:vAlign w:val="center"/>
          </w:tcPr>
          <w:p w14:paraId="03B45D43">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175 </w:t>
            </w:r>
          </w:p>
        </w:tc>
        <w:tc>
          <w:tcPr>
            <w:tcW w:w="1435" w:type="dxa"/>
            <w:gridSpan w:val="2"/>
            <w:shd w:val="clear" w:color="auto" w:fill="auto"/>
            <w:vAlign w:val="center"/>
          </w:tcPr>
          <w:p w14:paraId="3A0FD85C">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185 </w:t>
            </w:r>
          </w:p>
        </w:tc>
        <w:tc>
          <w:tcPr>
            <w:tcW w:w="1435" w:type="dxa"/>
            <w:gridSpan w:val="2"/>
            <w:tcBorders>
              <w:right w:val="single" w:color="231F20" w:sz="4" w:space="0"/>
            </w:tcBorders>
            <w:vAlign w:val="center"/>
          </w:tcPr>
          <w:p w14:paraId="0ECF758C">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193 </w:t>
            </w:r>
          </w:p>
        </w:tc>
        <w:tc>
          <w:tcPr>
            <w:tcW w:w="1436" w:type="dxa"/>
            <w:gridSpan w:val="2"/>
            <w:tcBorders>
              <w:right w:val="single" w:color="231F20" w:sz="4" w:space="0"/>
            </w:tcBorders>
            <w:vAlign w:val="center"/>
          </w:tcPr>
          <w:p w14:paraId="2EB9B17E">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204 </w:t>
            </w:r>
          </w:p>
        </w:tc>
      </w:tr>
      <w:tr w14:paraId="5CC9EF3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7D939218">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18</w:t>
            </w:r>
          </w:p>
        </w:tc>
        <w:tc>
          <w:tcPr>
            <w:tcW w:w="1147" w:type="dxa"/>
            <w:vAlign w:val="center"/>
          </w:tcPr>
          <w:p w14:paraId="32B1C8FC">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138 </w:t>
            </w:r>
          </w:p>
        </w:tc>
        <w:tc>
          <w:tcPr>
            <w:tcW w:w="1147" w:type="dxa"/>
            <w:vAlign w:val="center"/>
          </w:tcPr>
          <w:p w14:paraId="584C6885">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149 </w:t>
            </w:r>
          </w:p>
        </w:tc>
        <w:tc>
          <w:tcPr>
            <w:tcW w:w="1435" w:type="dxa"/>
            <w:gridSpan w:val="2"/>
            <w:shd w:val="clear" w:color="auto" w:fill="auto"/>
            <w:vAlign w:val="center"/>
          </w:tcPr>
          <w:p w14:paraId="728D8788">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221 </w:t>
            </w:r>
          </w:p>
        </w:tc>
        <w:tc>
          <w:tcPr>
            <w:tcW w:w="1435" w:type="dxa"/>
            <w:gridSpan w:val="2"/>
            <w:shd w:val="clear" w:color="auto" w:fill="auto"/>
            <w:vAlign w:val="center"/>
          </w:tcPr>
          <w:p w14:paraId="7C1BE502">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234 </w:t>
            </w:r>
          </w:p>
        </w:tc>
        <w:tc>
          <w:tcPr>
            <w:tcW w:w="1435" w:type="dxa"/>
            <w:gridSpan w:val="2"/>
            <w:tcBorders>
              <w:right w:val="single" w:color="231F20" w:sz="4" w:space="0"/>
            </w:tcBorders>
            <w:vAlign w:val="center"/>
          </w:tcPr>
          <w:p w14:paraId="5F33008A">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244 </w:t>
            </w:r>
          </w:p>
        </w:tc>
        <w:tc>
          <w:tcPr>
            <w:tcW w:w="1436" w:type="dxa"/>
            <w:gridSpan w:val="2"/>
            <w:tcBorders>
              <w:right w:val="single" w:color="231F20" w:sz="4" w:space="0"/>
            </w:tcBorders>
            <w:vAlign w:val="center"/>
          </w:tcPr>
          <w:p w14:paraId="2B9174CD">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258 </w:t>
            </w:r>
          </w:p>
        </w:tc>
      </w:tr>
      <w:tr w14:paraId="4A6702B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3F464B77">
            <w:pPr>
              <w:spacing w:before="103" w:line="212" w:lineRule="auto"/>
              <w:ind w:left="498"/>
              <w:jc w:val="both"/>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w:t>
            </w:r>
          </w:p>
        </w:tc>
        <w:tc>
          <w:tcPr>
            <w:tcW w:w="1147" w:type="dxa"/>
            <w:vAlign w:val="center"/>
          </w:tcPr>
          <w:p w14:paraId="5573EAAB">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171 </w:t>
            </w:r>
          </w:p>
        </w:tc>
        <w:tc>
          <w:tcPr>
            <w:tcW w:w="1147" w:type="dxa"/>
            <w:vAlign w:val="center"/>
          </w:tcPr>
          <w:p w14:paraId="2A4A88A4">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184 </w:t>
            </w:r>
          </w:p>
        </w:tc>
        <w:tc>
          <w:tcPr>
            <w:tcW w:w="1435" w:type="dxa"/>
            <w:gridSpan w:val="2"/>
            <w:shd w:val="clear" w:color="auto" w:fill="auto"/>
            <w:vAlign w:val="center"/>
          </w:tcPr>
          <w:p w14:paraId="4C1111B8">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273 </w:t>
            </w:r>
          </w:p>
        </w:tc>
        <w:tc>
          <w:tcPr>
            <w:tcW w:w="1435" w:type="dxa"/>
            <w:gridSpan w:val="2"/>
            <w:shd w:val="clear" w:color="auto" w:fill="auto"/>
            <w:vAlign w:val="center"/>
          </w:tcPr>
          <w:p w14:paraId="58BB5A04">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289 </w:t>
            </w:r>
          </w:p>
        </w:tc>
        <w:tc>
          <w:tcPr>
            <w:tcW w:w="1435" w:type="dxa"/>
            <w:gridSpan w:val="2"/>
            <w:tcBorders>
              <w:right w:val="single" w:color="231F20" w:sz="4" w:space="0"/>
            </w:tcBorders>
            <w:vAlign w:val="center"/>
          </w:tcPr>
          <w:p w14:paraId="0546C050">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301 </w:t>
            </w:r>
          </w:p>
        </w:tc>
        <w:tc>
          <w:tcPr>
            <w:tcW w:w="1436" w:type="dxa"/>
            <w:gridSpan w:val="2"/>
            <w:tcBorders>
              <w:right w:val="single" w:color="231F20" w:sz="4" w:space="0"/>
            </w:tcBorders>
            <w:vAlign w:val="center"/>
          </w:tcPr>
          <w:p w14:paraId="02AE0A02">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319 </w:t>
            </w:r>
          </w:p>
        </w:tc>
      </w:tr>
      <w:tr w14:paraId="1132A28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3260C40F">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22</w:t>
            </w:r>
          </w:p>
        </w:tc>
        <w:tc>
          <w:tcPr>
            <w:tcW w:w="1147" w:type="dxa"/>
            <w:vAlign w:val="center"/>
          </w:tcPr>
          <w:p w14:paraId="5079BE5D">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207 </w:t>
            </w:r>
          </w:p>
        </w:tc>
        <w:tc>
          <w:tcPr>
            <w:tcW w:w="1147" w:type="dxa"/>
            <w:vAlign w:val="center"/>
          </w:tcPr>
          <w:p w14:paraId="501433CD">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223 </w:t>
            </w:r>
          </w:p>
        </w:tc>
        <w:tc>
          <w:tcPr>
            <w:tcW w:w="1435" w:type="dxa"/>
            <w:gridSpan w:val="2"/>
            <w:shd w:val="clear" w:color="auto" w:fill="auto"/>
            <w:vAlign w:val="center"/>
          </w:tcPr>
          <w:p w14:paraId="404CA71B">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331 </w:t>
            </w:r>
          </w:p>
        </w:tc>
        <w:tc>
          <w:tcPr>
            <w:tcW w:w="1435" w:type="dxa"/>
            <w:gridSpan w:val="2"/>
            <w:shd w:val="clear" w:color="auto" w:fill="auto"/>
            <w:vAlign w:val="center"/>
          </w:tcPr>
          <w:p w14:paraId="5AF9824C">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350 </w:t>
            </w:r>
          </w:p>
        </w:tc>
        <w:tc>
          <w:tcPr>
            <w:tcW w:w="1435" w:type="dxa"/>
            <w:gridSpan w:val="2"/>
            <w:tcBorders>
              <w:right w:val="single" w:color="231F20" w:sz="4" w:space="0"/>
            </w:tcBorders>
            <w:vAlign w:val="center"/>
          </w:tcPr>
          <w:p w14:paraId="414CA06B">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365 </w:t>
            </w:r>
          </w:p>
        </w:tc>
        <w:tc>
          <w:tcPr>
            <w:tcW w:w="1436" w:type="dxa"/>
            <w:gridSpan w:val="2"/>
            <w:tcBorders>
              <w:right w:val="single" w:color="231F20" w:sz="4" w:space="0"/>
            </w:tcBorders>
            <w:vAlign w:val="center"/>
          </w:tcPr>
          <w:p w14:paraId="0255883A">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386 </w:t>
            </w:r>
          </w:p>
        </w:tc>
      </w:tr>
      <w:tr w14:paraId="3383CC51">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1AD46C78">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24</w:t>
            </w:r>
          </w:p>
        </w:tc>
        <w:tc>
          <w:tcPr>
            <w:tcW w:w="1147" w:type="dxa"/>
            <w:vAlign w:val="center"/>
          </w:tcPr>
          <w:p w14:paraId="7961F9BA">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246 </w:t>
            </w:r>
          </w:p>
        </w:tc>
        <w:tc>
          <w:tcPr>
            <w:tcW w:w="1147" w:type="dxa"/>
            <w:vAlign w:val="center"/>
          </w:tcPr>
          <w:p w14:paraId="311768FC">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265 </w:t>
            </w:r>
          </w:p>
        </w:tc>
        <w:tc>
          <w:tcPr>
            <w:tcW w:w="1435" w:type="dxa"/>
            <w:gridSpan w:val="2"/>
            <w:shd w:val="clear" w:color="auto" w:fill="auto"/>
            <w:vAlign w:val="center"/>
          </w:tcPr>
          <w:p w14:paraId="564F394D">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394 </w:t>
            </w:r>
          </w:p>
        </w:tc>
        <w:tc>
          <w:tcPr>
            <w:tcW w:w="1435" w:type="dxa"/>
            <w:gridSpan w:val="2"/>
            <w:shd w:val="clear" w:color="auto" w:fill="auto"/>
            <w:vAlign w:val="center"/>
          </w:tcPr>
          <w:p w14:paraId="179237C4">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417 </w:t>
            </w:r>
          </w:p>
        </w:tc>
        <w:tc>
          <w:tcPr>
            <w:tcW w:w="1435" w:type="dxa"/>
            <w:gridSpan w:val="2"/>
            <w:tcBorders>
              <w:right w:val="single" w:color="231F20" w:sz="4" w:space="0"/>
            </w:tcBorders>
            <w:vAlign w:val="center"/>
          </w:tcPr>
          <w:p w14:paraId="5702CE7C">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434 </w:t>
            </w:r>
          </w:p>
        </w:tc>
        <w:tc>
          <w:tcPr>
            <w:tcW w:w="1436" w:type="dxa"/>
            <w:gridSpan w:val="2"/>
            <w:tcBorders>
              <w:right w:val="single" w:color="231F20" w:sz="4" w:space="0"/>
            </w:tcBorders>
            <w:vAlign w:val="center"/>
          </w:tcPr>
          <w:p w14:paraId="00B50928">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459 </w:t>
            </w:r>
          </w:p>
        </w:tc>
      </w:tr>
      <w:tr w14:paraId="57C7F691">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344A9739">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26</w:t>
            </w:r>
          </w:p>
        </w:tc>
        <w:tc>
          <w:tcPr>
            <w:tcW w:w="1147" w:type="dxa"/>
            <w:vAlign w:val="center"/>
          </w:tcPr>
          <w:p w14:paraId="5CA73149">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289 </w:t>
            </w:r>
          </w:p>
        </w:tc>
        <w:tc>
          <w:tcPr>
            <w:tcW w:w="1147" w:type="dxa"/>
            <w:vAlign w:val="center"/>
          </w:tcPr>
          <w:p w14:paraId="3DE32A3F">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311 </w:t>
            </w:r>
          </w:p>
        </w:tc>
        <w:tc>
          <w:tcPr>
            <w:tcW w:w="1435" w:type="dxa"/>
            <w:gridSpan w:val="2"/>
            <w:shd w:val="clear" w:color="auto" w:fill="auto"/>
            <w:vAlign w:val="center"/>
          </w:tcPr>
          <w:p w14:paraId="63244FBC">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462 </w:t>
            </w:r>
          </w:p>
        </w:tc>
        <w:tc>
          <w:tcPr>
            <w:tcW w:w="1435" w:type="dxa"/>
            <w:gridSpan w:val="2"/>
            <w:shd w:val="clear" w:color="auto" w:fill="auto"/>
            <w:vAlign w:val="center"/>
          </w:tcPr>
          <w:p w14:paraId="585893DC">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489 </w:t>
            </w:r>
          </w:p>
        </w:tc>
        <w:tc>
          <w:tcPr>
            <w:tcW w:w="1435" w:type="dxa"/>
            <w:gridSpan w:val="2"/>
            <w:tcBorders>
              <w:right w:val="single" w:color="231F20" w:sz="4" w:space="0"/>
            </w:tcBorders>
            <w:vAlign w:val="center"/>
          </w:tcPr>
          <w:p w14:paraId="1F164110">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509 </w:t>
            </w:r>
          </w:p>
        </w:tc>
        <w:tc>
          <w:tcPr>
            <w:tcW w:w="1436" w:type="dxa"/>
            <w:gridSpan w:val="2"/>
            <w:tcBorders>
              <w:right w:val="single" w:color="231F20" w:sz="4" w:space="0"/>
            </w:tcBorders>
            <w:vAlign w:val="center"/>
          </w:tcPr>
          <w:p w14:paraId="186D8EA3">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539 </w:t>
            </w:r>
          </w:p>
        </w:tc>
      </w:tr>
      <w:tr w14:paraId="234A195B">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35A4B7E0">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28</w:t>
            </w:r>
          </w:p>
        </w:tc>
        <w:tc>
          <w:tcPr>
            <w:tcW w:w="1147" w:type="dxa"/>
            <w:vAlign w:val="center"/>
          </w:tcPr>
          <w:p w14:paraId="3ACD2C01">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335 </w:t>
            </w:r>
          </w:p>
        </w:tc>
        <w:tc>
          <w:tcPr>
            <w:tcW w:w="1147" w:type="dxa"/>
            <w:vAlign w:val="center"/>
          </w:tcPr>
          <w:p w14:paraId="032AF104">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361 </w:t>
            </w:r>
          </w:p>
        </w:tc>
        <w:tc>
          <w:tcPr>
            <w:tcW w:w="1435" w:type="dxa"/>
            <w:gridSpan w:val="2"/>
            <w:shd w:val="clear" w:color="auto" w:fill="auto"/>
            <w:vAlign w:val="center"/>
          </w:tcPr>
          <w:p w14:paraId="4748CB56">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536 </w:t>
            </w:r>
          </w:p>
        </w:tc>
        <w:tc>
          <w:tcPr>
            <w:tcW w:w="1435" w:type="dxa"/>
            <w:gridSpan w:val="2"/>
            <w:shd w:val="clear" w:color="auto" w:fill="auto"/>
            <w:vAlign w:val="center"/>
          </w:tcPr>
          <w:p w14:paraId="5D7DC5C1">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567 </w:t>
            </w:r>
          </w:p>
        </w:tc>
        <w:tc>
          <w:tcPr>
            <w:tcW w:w="1435" w:type="dxa"/>
            <w:gridSpan w:val="2"/>
            <w:tcBorders>
              <w:right w:val="single" w:color="231F20" w:sz="4" w:space="0"/>
            </w:tcBorders>
            <w:vAlign w:val="center"/>
          </w:tcPr>
          <w:p w14:paraId="15EB6BBD">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591 </w:t>
            </w:r>
          </w:p>
        </w:tc>
        <w:tc>
          <w:tcPr>
            <w:tcW w:w="1436" w:type="dxa"/>
            <w:gridSpan w:val="2"/>
            <w:tcBorders>
              <w:right w:val="single" w:color="231F20" w:sz="4" w:space="0"/>
            </w:tcBorders>
            <w:vAlign w:val="center"/>
          </w:tcPr>
          <w:p w14:paraId="7CE56D7B">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625 </w:t>
            </w:r>
          </w:p>
        </w:tc>
      </w:tr>
      <w:tr w14:paraId="28EB8DC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4BEAC284">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30</w:t>
            </w:r>
          </w:p>
        </w:tc>
        <w:tc>
          <w:tcPr>
            <w:tcW w:w="1147" w:type="dxa"/>
            <w:vAlign w:val="center"/>
          </w:tcPr>
          <w:p w14:paraId="7C4CD5F8">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384 </w:t>
            </w:r>
          </w:p>
        </w:tc>
        <w:tc>
          <w:tcPr>
            <w:tcW w:w="1147" w:type="dxa"/>
            <w:vAlign w:val="center"/>
          </w:tcPr>
          <w:p w14:paraId="53837C5D">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414 </w:t>
            </w:r>
          </w:p>
        </w:tc>
        <w:tc>
          <w:tcPr>
            <w:tcW w:w="1435" w:type="dxa"/>
            <w:gridSpan w:val="2"/>
            <w:shd w:val="clear" w:color="auto" w:fill="auto"/>
            <w:vAlign w:val="center"/>
          </w:tcPr>
          <w:p w14:paraId="2C4B5AE9">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615 </w:t>
            </w:r>
          </w:p>
        </w:tc>
        <w:tc>
          <w:tcPr>
            <w:tcW w:w="1435" w:type="dxa"/>
            <w:gridSpan w:val="2"/>
            <w:shd w:val="clear" w:color="auto" w:fill="auto"/>
            <w:vAlign w:val="center"/>
          </w:tcPr>
          <w:p w14:paraId="276952BA">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651 </w:t>
            </w:r>
          </w:p>
        </w:tc>
        <w:tc>
          <w:tcPr>
            <w:tcW w:w="1435" w:type="dxa"/>
            <w:gridSpan w:val="2"/>
            <w:tcBorders>
              <w:right w:val="single" w:color="231F20" w:sz="4" w:space="0"/>
            </w:tcBorders>
            <w:vAlign w:val="center"/>
          </w:tcPr>
          <w:p w14:paraId="28D35874">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678 </w:t>
            </w:r>
          </w:p>
        </w:tc>
        <w:tc>
          <w:tcPr>
            <w:tcW w:w="1436" w:type="dxa"/>
            <w:gridSpan w:val="2"/>
            <w:tcBorders>
              <w:right w:val="single" w:color="231F20" w:sz="4" w:space="0"/>
            </w:tcBorders>
            <w:vAlign w:val="center"/>
          </w:tcPr>
          <w:p w14:paraId="47776A76">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717 </w:t>
            </w:r>
          </w:p>
        </w:tc>
      </w:tr>
      <w:tr w14:paraId="76E0924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49985FD4">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32</w:t>
            </w:r>
          </w:p>
        </w:tc>
        <w:tc>
          <w:tcPr>
            <w:tcW w:w="1147" w:type="dxa"/>
            <w:vAlign w:val="center"/>
          </w:tcPr>
          <w:p w14:paraId="2F8F5345">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437 </w:t>
            </w:r>
          </w:p>
        </w:tc>
        <w:tc>
          <w:tcPr>
            <w:tcW w:w="1147" w:type="dxa"/>
            <w:vAlign w:val="center"/>
          </w:tcPr>
          <w:p w14:paraId="24D59454">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471 </w:t>
            </w:r>
          </w:p>
        </w:tc>
        <w:tc>
          <w:tcPr>
            <w:tcW w:w="1435" w:type="dxa"/>
            <w:gridSpan w:val="2"/>
            <w:shd w:val="clear" w:color="auto" w:fill="auto"/>
            <w:vAlign w:val="center"/>
          </w:tcPr>
          <w:p w14:paraId="479C4B6E">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700 </w:t>
            </w:r>
          </w:p>
        </w:tc>
        <w:tc>
          <w:tcPr>
            <w:tcW w:w="1435" w:type="dxa"/>
            <w:gridSpan w:val="2"/>
            <w:shd w:val="clear" w:color="auto" w:fill="auto"/>
            <w:vAlign w:val="center"/>
          </w:tcPr>
          <w:p w14:paraId="5BB7C1D0">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741 </w:t>
            </w:r>
          </w:p>
        </w:tc>
        <w:tc>
          <w:tcPr>
            <w:tcW w:w="1435" w:type="dxa"/>
            <w:gridSpan w:val="2"/>
            <w:tcBorders>
              <w:right w:val="single" w:color="231F20" w:sz="4" w:space="0"/>
            </w:tcBorders>
            <w:vAlign w:val="center"/>
          </w:tcPr>
          <w:p w14:paraId="00E78C64">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771 </w:t>
            </w:r>
          </w:p>
        </w:tc>
        <w:tc>
          <w:tcPr>
            <w:tcW w:w="1436" w:type="dxa"/>
            <w:gridSpan w:val="2"/>
            <w:tcBorders>
              <w:right w:val="single" w:color="231F20" w:sz="4" w:space="0"/>
            </w:tcBorders>
            <w:vAlign w:val="center"/>
          </w:tcPr>
          <w:p w14:paraId="7D23518D">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816 </w:t>
            </w:r>
          </w:p>
        </w:tc>
      </w:tr>
      <w:tr w14:paraId="1FEA1D3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19BE5C37">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34</w:t>
            </w:r>
          </w:p>
        </w:tc>
        <w:tc>
          <w:tcPr>
            <w:tcW w:w="1147" w:type="dxa"/>
            <w:vAlign w:val="center"/>
          </w:tcPr>
          <w:p w14:paraId="41A7A3E5">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494 </w:t>
            </w:r>
          </w:p>
        </w:tc>
        <w:tc>
          <w:tcPr>
            <w:tcW w:w="1147" w:type="dxa"/>
            <w:vAlign w:val="center"/>
          </w:tcPr>
          <w:p w14:paraId="5A0A3336">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532 </w:t>
            </w:r>
          </w:p>
        </w:tc>
        <w:tc>
          <w:tcPr>
            <w:tcW w:w="1435" w:type="dxa"/>
            <w:gridSpan w:val="2"/>
            <w:shd w:val="clear" w:color="auto" w:fill="auto"/>
            <w:vAlign w:val="center"/>
          </w:tcPr>
          <w:p w14:paraId="39345EA5">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790 </w:t>
            </w:r>
          </w:p>
        </w:tc>
        <w:tc>
          <w:tcPr>
            <w:tcW w:w="1435" w:type="dxa"/>
            <w:gridSpan w:val="2"/>
            <w:shd w:val="clear" w:color="auto" w:fill="auto"/>
            <w:vAlign w:val="center"/>
          </w:tcPr>
          <w:p w14:paraId="2E1A333B">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836 </w:t>
            </w:r>
          </w:p>
        </w:tc>
        <w:tc>
          <w:tcPr>
            <w:tcW w:w="1435" w:type="dxa"/>
            <w:gridSpan w:val="2"/>
            <w:tcBorders>
              <w:right w:val="single" w:color="231F20" w:sz="4" w:space="0"/>
            </w:tcBorders>
            <w:vAlign w:val="center"/>
          </w:tcPr>
          <w:p w14:paraId="3C087CA1">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871 </w:t>
            </w:r>
          </w:p>
        </w:tc>
        <w:tc>
          <w:tcPr>
            <w:tcW w:w="1436" w:type="dxa"/>
            <w:gridSpan w:val="2"/>
            <w:tcBorders>
              <w:right w:val="single" w:color="231F20" w:sz="4" w:space="0"/>
            </w:tcBorders>
            <w:vAlign w:val="center"/>
          </w:tcPr>
          <w:p w14:paraId="31400D5C">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921 </w:t>
            </w:r>
          </w:p>
        </w:tc>
      </w:tr>
      <w:tr w14:paraId="577C6B3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1404EFAD">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36</w:t>
            </w:r>
          </w:p>
        </w:tc>
        <w:tc>
          <w:tcPr>
            <w:tcW w:w="1147" w:type="dxa"/>
            <w:vAlign w:val="center"/>
          </w:tcPr>
          <w:p w14:paraId="2A255789">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553 </w:t>
            </w:r>
          </w:p>
        </w:tc>
        <w:tc>
          <w:tcPr>
            <w:tcW w:w="1147" w:type="dxa"/>
            <w:vAlign w:val="center"/>
          </w:tcPr>
          <w:p w14:paraId="091E298C">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596 </w:t>
            </w:r>
          </w:p>
        </w:tc>
        <w:tc>
          <w:tcPr>
            <w:tcW w:w="1435" w:type="dxa"/>
            <w:gridSpan w:val="2"/>
            <w:shd w:val="clear" w:color="auto" w:fill="auto"/>
            <w:vAlign w:val="center"/>
          </w:tcPr>
          <w:p w14:paraId="557A2C7E">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886 </w:t>
            </w:r>
          </w:p>
        </w:tc>
        <w:tc>
          <w:tcPr>
            <w:tcW w:w="1435" w:type="dxa"/>
            <w:gridSpan w:val="2"/>
            <w:shd w:val="clear" w:color="auto" w:fill="auto"/>
            <w:vAlign w:val="center"/>
          </w:tcPr>
          <w:p w14:paraId="42B7F6C6">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937 </w:t>
            </w:r>
          </w:p>
        </w:tc>
        <w:tc>
          <w:tcPr>
            <w:tcW w:w="1435" w:type="dxa"/>
            <w:gridSpan w:val="2"/>
            <w:tcBorders>
              <w:right w:val="single" w:color="231F20" w:sz="4" w:space="0"/>
            </w:tcBorders>
            <w:vAlign w:val="center"/>
          </w:tcPr>
          <w:p w14:paraId="29FEC9F2">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976 </w:t>
            </w:r>
          </w:p>
        </w:tc>
        <w:tc>
          <w:tcPr>
            <w:tcW w:w="1436" w:type="dxa"/>
            <w:gridSpan w:val="2"/>
            <w:tcBorders>
              <w:right w:val="single" w:color="231F20" w:sz="4" w:space="0"/>
            </w:tcBorders>
            <w:vAlign w:val="center"/>
          </w:tcPr>
          <w:p w14:paraId="0BFF0622">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1033 </w:t>
            </w:r>
          </w:p>
        </w:tc>
      </w:tr>
      <w:tr w14:paraId="20CE513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6247BC43">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38</w:t>
            </w:r>
          </w:p>
        </w:tc>
        <w:tc>
          <w:tcPr>
            <w:tcW w:w="1147" w:type="dxa"/>
            <w:vAlign w:val="center"/>
          </w:tcPr>
          <w:p w14:paraId="6C0BC77D">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617 </w:t>
            </w:r>
          </w:p>
        </w:tc>
        <w:tc>
          <w:tcPr>
            <w:tcW w:w="1147" w:type="dxa"/>
            <w:vAlign w:val="center"/>
          </w:tcPr>
          <w:p w14:paraId="1989680B">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665 </w:t>
            </w:r>
          </w:p>
        </w:tc>
        <w:tc>
          <w:tcPr>
            <w:tcW w:w="1435" w:type="dxa"/>
            <w:gridSpan w:val="2"/>
            <w:shd w:val="clear" w:color="auto" w:fill="auto"/>
            <w:vAlign w:val="center"/>
          </w:tcPr>
          <w:p w14:paraId="5AB485D4">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987 </w:t>
            </w:r>
          </w:p>
        </w:tc>
        <w:tc>
          <w:tcPr>
            <w:tcW w:w="1435" w:type="dxa"/>
            <w:gridSpan w:val="2"/>
            <w:shd w:val="clear" w:color="auto" w:fill="auto"/>
            <w:vAlign w:val="center"/>
          </w:tcPr>
          <w:p w14:paraId="59C18143">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1044 </w:t>
            </w:r>
          </w:p>
        </w:tc>
        <w:tc>
          <w:tcPr>
            <w:tcW w:w="1435" w:type="dxa"/>
            <w:gridSpan w:val="2"/>
            <w:tcBorders>
              <w:right w:val="single" w:color="231F20" w:sz="4" w:space="0"/>
            </w:tcBorders>
            <w:vAlign w:val="center"/>
          </w:tcPr>
          <w:p w14:paraId="2DC0CE1D">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1088 </w:t>
            </w:r>
          </w:p>
        </w:tc>
        <w:tc>
          <w:tcPr>
            <w:tcW w:w="1436" w:type="dxa"/>
            <w:gridSpan w:val="2"/>
            <w:tcBorders>
              <w:right w:val="single" w:color="231F20" w:sz="4" w:space="0"/>
            </w:tcBorders>
            <w:vAlign w:val="center"/>
          </w:tcPr>
          <w:p w14:paraId="7BD3B32D">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1151 </w:t>
            </w:r>
          </w:p>
        </w:tc>
      </w:tr>
      <w:tr w14:paraId="4BBC520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53B365E7">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40</w:t>
            </w:r>
          </w:p>
        </w:tc>
        <w:tc>
          <w:tcPr>
            <w:tcW w:w="1147" w:type="dxa"/>
            <w:vAlign w:val="center"/>
          </w:tcPr>
          <w:p w14:paraId="0E6B0998">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683 </w:t>
            </w:r>
          </w:p>
        </w:tc>
        <w:tc>
          <w:tcPr>
            <w:tcW w:w="1147" w:type="dxa"/>
            <w:vAlign w:val="center"/>
          </w:tcPr>
          <w:p w14:paraId="393344A1">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736 </w:t>
            </w:r>
          </w:p>
        </w:tc>
        <w:tc>
          <w:tcPr>
            <w:tcW w:w="1435" w:type="dxa"/>
            <w:gridSpan w:val="2"/>
            <w:shd w:val="clear" w:color="auto" w:fill="auto"/>
            <w:vAlign w:val="center"/>
          </w:tcPr>
          <w:p w14:paraId="644070A1">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1094 </w:t>
            </w:r>
          </w:p>
        </w:tc>
        <w:tc>
          <w:tcPr>
            <w:tcW w:w="1435" w:type="dxa"/>
            <w:gridSpan w:val="2"/>
            <w:shd w:val="clear" w:color="auto" w:fill="auto"/>
            <w:vAlign w:val="center"/>
          </w:tcPr>
          <w:p w14:paraId="346EAC68">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1157 </w:t>
            </w:r>
          </w:p>
        </w:tc>
        <w:tc>
          <w:tcPr>
            <w:tcW w:w="1435" w:type="dxa"/>
            <w:gridSpan w:val="2"/>
            <w:tcBorders>
              <w:right w:val="single" w:color="231F20" w:sz="4" w:space="0"/>
            </w:tcBorders>
            <w:vAlign w:val="center"/>
          </w:tcPr>
          <w:p w14:paraId="783693E3">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1205 </w:t>
            </w:r>
          </w:p>
        </w:tc>
        <w:tc>
          <w:tcPr>
            <w:tcW w:w="1436" w:type="dxa"/>
            <w:gridSpan w:val="2"/>
            <w:tcBorders>
              <w:right w:val="single" w:color="231F20" w:sz="4" w:space="0"/>
            </w:tcBorders>
            <w:vAlign w:val="center"/>
          </w:tcPr>
          <w:p w14:paraId="4A9C23EF">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1275 </w:t>
            </w:r>
          </w:p>
        </w:tc>
      </w:tr>
      <w:tr w14:paraId="65D6B23E">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570922A5">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42</w:t>
            </w:r>
          </w:p>
        </w:tc>
        <w:tc>
          <w:tcPr>
            <w:tcW w:w="1147" w:type="dxa"/>
            <w:vAlign w:val="center"/>
          </w:tcPr>
          <w:p w14:paraId="41A90317">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753 </w:t>
            </w:r>
          </w:p>
        </w:tc>
        <w:tc>
          <w:tcPr>
            <w:tcW w:w="1147" w:type="dxa"/>
            <w:vAlign w:val="center"/>
          </w:tcPr>
          <w:p w14:paraId="292161FA">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812 </w:t>
            </w:r>
          </w:p>
        </w:tc>
        <w:tc>
          <w:tcPr>
            <w:tcW w:w="1435" w:type="dxa"/>
            <w:gridSpan w:val="2"/>
            <w:shd w:val="clear" w:color="auto" w:fill="auto"/>
            <w:vAlign w:val="center"/>
          </w:tcPr>
          <w:p w14:paraId="00FAE8C4">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1206 </w:t>
            </w:r>
          </w:p>
        </w:tc>
        <w:tc>
          <w:tcPr>
            <w:tcW w:w="1435" w:type="dxa"/>
            <w:gridSpan w:val="2"/>
            <w:shd w:val="clear" w:color="auto" w:fill="auto"/>
            <w:vAlign w:val="center"/>
          </w:tcPr>
          <w:p w14:paraId="642B4457">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1276 </w:t>
            </w:r>
          </w:p>
        </w:tc>
        <w:tc>
          <w:tcPr>
            <w:tcW w:w="1435" w:type="dxa"/>
            <w:gridSpan w:val="2"/>
            <w:tcBorders>
              <w:right w:val="single" w:color="231F20" w:sz="4" w:space="0"/>
            </w:tcBorders>
            <w:vAlign w:val="center"/>
          </w:tcPr>
          <w:p w14:paraId="32294F02">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1329 </w:t>
            </w:r>
          </w:p>
        </w:tc>
        <w:tc>
          <w:tcPr>
            <w:tcW w:w="1436" w:type="dxa"/>
            <w:gridSpan w:val="2"/>
            <w:tcBorders>
              <w:right w:val="single" w:color="231F20" w:sz="4" w:space="0"/>
            </w:tcBorders>
            <w:vAlign w:val="center"/>
          </w:tcPr>
          <w:p w14:paraId="63482CB1">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1406 </w:t>
            </w:r>
          </w:p>
        </w:tc>
      </w:tr>
      <w:tr w14:paraId="691C4AB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0038A66D">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44</w:t>
            </w:r>
          </w:p>
        </w:tc>
        <w:tc>
          <w:tcPr>
            <w:tcW w:w="1147" w:type="dxa"/>
            <w:vAlign w:val="center"/>
          </w:tcPr>
          <w:p w14:paraId="5951664F">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827 </w:t>
            </w:r>
          </w:p>
        </w:tc>
        <w:tc>
          <w:tcPr>
            <w:tcW w:w="1147" w:type="dxa"/>
            <w:vAlign w:val="center"/>
          </w:tcPr>
          <w:p w14:paraId="419524E5">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891 </w:t>
            </w:r>
          </w:p>
        </w:tc>
        <w:tc>
          <w:tcPr>
            <w:tcW w:w="1435" w:type="dxa"/>
            <w:gridSpan w:val="2"/>
            <w:shd w:val="clear" w:color="auto" w:fill="auto"/>
            <w:vAlign w:val="center"/>
          </w:tcPr>
          <w:p w14:paraId="46A0C3FF">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1323 </w:t>
            </w:r>
          </w:p>
        </w:tc>
        <w:tc>
          <w:tcPr>
            <w:tcW w:w="1435" w:type="dxa"/>
            <w:gridSpan w:val="2"/>
            <w:shd w:val="clear" w:color="auto" w:fill="auto"/>
            <w:vAlign w:val="center"/>
          </w:tcPr>
          <w:p w14:paraId="50106FE9">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1400 </w:t>
            </w:r>
          </w:p>
        </w:tc>
        <w:tc>
          <w:tcPr>
            <w:tcW w:w="1435" w:type="dxa"/>
            <w:gridSpan w:val="2"/>
            <w:tcBorders>
              <w:right w:val="single" w:color="231F20" w:sz="4" w:space="0"/>
            </w:tcBorders>
            <w:vAlign w:val="center"/>
          </w:tcPr>
          <w:p w14:paraId="6DF6C198">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1459 </w:t>
            </w:r>
          </w:p>
        </w:tc>
        <w:tc>
          <w:tcPr>
            <w:tcW w:w="1436" w:type="dxa"/>
            <w:gridSpan w:val="2"/>
            <w:tcBorders>
              <w:right w:val="single" w:color="231F20" w:sz="4" w:space="0"/>
            </w:tcBorders>
            <w:vAlign w:val="center"/>
          </w:tcPr>
          <w:p w14:paraId="3248572B">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1543 </w:t>
            </w:r>
          </w:p>
        </w:tc>
      </w:tr>
      <w:tr w14:paraId="59809FC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2496CB2B">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46</w:t>
            </w:r>
          </w:p>
        </w:tc>
        <w:tc>
          <w:tcPr>
            <w:tcW w:w="1147" w:type="dxa"/>
            <w:vAlign w:val="center"/>
          </w:tcPr>
          <w:p w14:paraId="148E7863">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904 </w:t>
            </w:r>
          </w:p>
        </w:tc>
        <w:tc>
          <w:tcPr>
            <w:tcW w:w="1147" w:type="dxa"/>
            <w:vAlign w:val="center"/>
          </w:tcPr>
          <w:p w14:paraId="7CA010D6">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974 </w:t>
            </w:r>
          </w:p>
        </w:tc>
        <w:tc>
          <w:tcPr>
            <w:tcW w:w="1435" w:type="dxa"/>
            <w:gridSpan w:val="2"/>
            <w:shd w:val="clear" w:color="auto" w:fill="auto"/>
            <w:vAlign w:val="center"/>
          </w:tcPr>
          <w:p w14:paraId="51CA8ACF">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1447 </w:t>
            </w:r>
          </w:p>
        </w:tc>
        <w:tc>
          <w:tcPr>
            <w:tcW w:w="1435" w:type="dxa"/>
            <w:gridSpan w:val="2"/>
            <w:shd w:val="clear" w:color="auto" w:fill="auto"/>
            <w:vAlign w:val="center"/>
          </w:tcPr>
          <w:p w14:paraId="4C1FFC86">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1530 </w:t>
            </w:r>
          </w:p>
        </w:tc>
        <w:tc>
          <w:tcPr>
            <w:tcW w:w="1435" w:type="dxa"/>
            <w:gridSpan w:val="2"/>
            <w:tcBorders>
              <w:right w:val="single" w:color="231F20" w:sz="4" w:space="0"/>
            </w:tcBorders>
            <w:vAlign w:val="center"/>
          </w:tcPr>
          <w:p w14:paraId="5FA3EFF2">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1594 </w:t>
            </w:r>
          </w:p>
        </w:tc>
        <w:tc>
          <w:tcPr>
            <w:tcW w:w="1436" w:type="dxa"/>
            <w:gridSpan w:val="2"/>
            <w:tcBorders>
              <w:right w:val="single" w:color="231F20" w:sz="4" w:space="0"/>
            </w:tcBorders>
            <w:vAlign w:val="center"/>
          </w:tcPr>
          <w:p w14:paraId="65FBBB48">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1686 </w:t>
            </w:r>
          </w:p>
        </w:tc>
      </w:tr>
      <w:tr w14:paraId="35EA524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6D29BD9D">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48</w:t>
            </w:r>
          </w:p>
        </w:tc>
        <w:tc>
          <w:tcPr>
            <w:tcW w:w="1147" w:type="dxa"/>
            <w:vAlign w:val="center"/>
          </w:tcPr>
          <w:p w14:paraId="303DE094">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984 </w:t>
            </w:r>
          </w:p>
        </w:tc>
        <w:tc>
          <w:tcPr>
            <w:tcW w:w="1147" w:type="dxa"/>
            <w:vAlign w:val="center"/>
          </w:tcPr>
          <w:p w14:paraId="2C58CBB5">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1060 </w:t>
            </w:r>
          </w:p>
        </w:tc>
        <w:tc>
          <w:tcPr>
            <w:tcW w:w="1435" w:type="dxa"/>
            <w:gridSpan w:val="2"/>
            <w:shd w:val="clear" w:color="auto" w:fill="auto"/>
            <w:vAlign w:val="center"/>
          </w:tcPr>
          <w:p w14:paraId="23DF2550">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1575 </w:t>
            </w:r>
          </w:p>
        </w:tc>
        <w:tc>
          <w:tcPr>
            <w:tcW w:w="1435" w:type="dxa"/>
            <w:gridSpan w:val="2"/>
            <w:shd w:val="clear" w:color="auto" w:fill="auto"/>
            <w:vAlign w:val="center"/>
          </w:tcPr>
          <w:p w14:paraId="36654D18">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1666 </w:t>
            </w:r>
          </w:p>
        </w:tc>
        <w:tc>
          <w:tcPr>
            <w:tcW w:w="1435" w:type="dxa"/>
            <w:gridSpan w:val="2"/>
            <w:tcBorders>
              <w:right w:val="single" w:color="231F20" w:sz="4" w:space="0"/>
            </w:tcBorders>
            <w:vAlign w:val="center"/>
          </w:tcPr>
          <w:p w14:paraId="48CB8EA1">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1736 </w:t>
            </w:r>
          </w:p>
        </w:tc>
        <w:tc>
          <w:tcPr>
            <w:tcW w:w="1436" w:type="dxa"/>
            <w:gridSpan w:val="2"/>
            <w:tcBorders>
              <w:right w:val="single" w:color="231F20" w:sz="4" w:space="0"/>
            </w:tcBorders>
            <w:vAlign w:val="center"/>
          </w:tcPr>
          <w:p w14:paraId="017410EF">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1836 </w:t>
            </w:r>
          </w:p>
        </w:tc>
      </w:tr>
      <w:tr w14:paraId="48397FBE">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7B8B71BC">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50</w:t>
            </w:r>
          </w:p>
        </w:tc>
        <w:tc>
          <w:tcPr>
            <w:tcW w:w="1147" w:type="dxa"/>
            <w:vAlign w:val="center"/>
          </w:tcPr>
          <w:p w14:paraId="1B431CEA">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1068 </w:t>
            </w:r>
          </w:p>
        </w:tc>
        <w:tc>
          <w:tcPr>
            <w:tcW w:w="1147" w:type="dxa"/>
            <w:vAlign w:val="center"/>
          </w:tcPr>
          <w:p w14:paraId="18006839">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1151 </w:t>
            </w:r>
          </w:p>
        </w:tc>
        <w:tc>
          <w:tcPr>
            <w:tcW w:w="1435" w:type="dxa"/>
            <w:gridSpan w:val="2"/>
            <w:shd w:val="clear" w:color="auto" w:fill="auto"/>
            <w:vAlign w:val="center"/>
          </w:tcPr>
          <w:p w14:paraId="36ABE046">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1709 </w:t>
            </w:r>
          </w:p>
        </w:tc>
        <w:tc>
          <w:tcPr>
            <w:tcW w:w="1435" w:type="dxa"/>
            <w:gridSpan w:val="2"/>
            <w:shd w:val="clear" w:color="auto" w:fill="auto"/>
            <w:vAlign w:val="center"/>
          </w:tcPr>
          <w:p w14:paraId="531E043E">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1808 </w:t>
            </w:r>
          </w:p>
        </w:tc>
        <w:tc>
          <w:tcPr>
            <w:tcW w:w="1435" w:type="dxa"/>
            <w:gridSpan w:val="2"/>
            <w:tcBorders>
              <w:right w:val="single" w:color="231F20" w:sz="4" w:space="0"/>
            </w:tcBorders>
            <w:vAlign w:val="center"/>
          </w:tcPr>
          <w:p w14:paraId="57AAEE3C">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1883 </w:t>
            </w:r>
          </w:p>
        </w:tc>
        <w:tc>
          <w:tcPr>
            <w:tcW w:w="1436" w:type="dxa"/>
            <w:gridSpan w:val="2"/>
            <w:tcBorders>
              <w:right w:val="single" w:color="231F20" w:sz="4" w:space="0"/>
            </w:tcBorders>
            <w:vAlign w:val="center"/>
          </w:tcPr>
          <w:p w14:paraId="79352CE5">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1992 </w:t>
            </w:r>
          </w:p>
        </w:tc>
      </w:tr>
      <w:tr w14:paraId="243E451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64FF04C2">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52</w:t>
            </w:r>
          </w:p>
        </w:tc>
        <w:tc>
          <w:tcPr>
            <w:tcW w:w="1147" w:type="dxa"/>
            <w:vAlign w:val="center"/>
          </w:tcPr>
          <w:p w14:paraId="2B882293">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1155 </w:t>
            </w:r>
          </w:p>
        </w:tc>
        <w:tc>
          <w:tcPr>
            <w:tcW w:w="1147" w:type="dxa"/>
            <w:vAlign w:val="center"/>
          </w:tcPr>
          <w:p w14:paraId="2AAADFCE">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1244 </w:t>
            </w:r>
          </w:p>
        </w:tc>
        <w:tc>
          <w:tcPr>
            <w:tcW w:w="1435" w:type="dxa"/>
            <w:gridSpan w:val="2"/>
            <w:shd w:val="clear" w:color="auto" w:fill="auto"/>
            <w:vAlign w:val="center"/>
          </w:tcPr>
          <w:p w14:paraId="3B667A7A">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1848 </w:t>
            </w:r>
          </w:p>
        </w:tc>
        <w:tc>
          <w:tcPr>
            <w:tcW w:w="1435" w:type="dxa"/>
            <w:gridSpan w:val="2"/>
            <w:shd w:val="clear" w:color="auto" w:fill="auto"/>
            <w:vAlign w:val="center"/>
          </w:tcPr>
          <w:p w14:paraId="4A99A249">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1955 </w:t>
            </w:r>
          </w:p>
        </w:tc>
        <w:tc>
          <w:tcPr>
            <w:tcW w:w="1435" w:type="dxa"/>
            <w:gridSpan w:val="2"/>
            <w:tcBorders>
              <w:right w:val="single" w:color="231F20" w:sz="4" w:space="0"/>
            </w:tcBorders>
            <w:vAlign w:val="center"/>
          </w:tcPr>
          <w:p w14:paraId="5DF0D856">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1436" w:type="dxa"/>
            <w:gridSpan w:val="2"/>
            <w:tcBorders>
              <w:right w:val="single" w:color="231F20" w:sz="4" w:space="0"/>
            </w:tcBorders>
            <w:vAlign w:val="center"/>
          </w:tcPr>
          <w:p w14:paraId="746C8217">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14:paraId="1A3EE7B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102C4B8D">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54</w:t>
            </w:r>
          </w:p>
        </w:tc>
        <w:tc>
          <w:tcPr>
            <w:tcW w:w="1147" w:type="dxa"/>
            <w:vAlign w:val="center"/>
          </w:tcPr>
          <w:p w14:paraId="237562F4">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1245 </w:t>
            </w:r>
          </w:p>
        </w:tc>
        <w:tc>
          <w:tcPr>
            <w:tcW w:w="1147" w:type="dxa"/>
            <w:vAlign w:val="center"/>
          </w:tcPr>
          <w:p w14:paraId="000F10D3">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1342 </w:t>
            </w:r>
          </w:p>
        </w:tc>
        <w:tc>
          <w:tcPr>
            <w:tcW w:w="1435" w:type="dxa"/>
            <w:gridSpan w:val="2"/>
            <w:shd w:val="clear" w:color="auto" w:fill="auto"/>
            <w:vAlign w:val="center"/>
          </w:tcPr>
          <w:p w14:paraId="1862DAEE">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1993 </w:t>
            </w:r>
          </w:p>
        </w:tc>
        <w:tc>
          <w:tcPr>
            <w:tcW w:w="1435" w:type="dxa"/>
            <w:gridSpan w:val="2"/>
            <w:shd w:val="clear" w:color="auto" w:fill="auto"/>
            <w:vAlign w:val="center"/>
          </w:tcPr>
          <w:p w14:paraId="05C17FC6">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2109 </w:t>
            </w:r>
          </w:p>
        </w:tc>
        <w:tc>
          <w:tcPr>
            <w:tcW w:w="1435" w:type="dxa"/>
            <w:gridSpan w:val="2"/>
            <w:tcBorders>
              <w:right w:val="single" w:color="231F20" w:sz="4" w:space="0"/>
            </w:tcBorders>
            <w:vAlign w:val="center"/>
          </w:tcPr>
          <w:p w14:paraId="2017282D">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1436" w:type="dxa"/>
            <w:gridSpan w:val="2"/>
            <w:tcBorders>
              <w:right w:val="single" w:color="231F20" w:sz="4" w:space="0"/>
            </w:tcBorders>
            <w:vAlign w:val="center"/>
          </w:tcPr>
          <w:p w14:paraId="6D5F381F">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14:paraId="358F8F9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37C53D35">
            <w:pPr>
              <w:spacing w:before="103" w:line="212" w:lineRule="auto"/>
              <w:jc w:val="center"/>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56</w:t>
            </w:r>
          </w:p>
        </w:tc>
        <w:tc>
          <w:tcPr>
            <w:tcW w:w="1147" w:type="dxa"/>
            <w:vAlign w:val="center"/>
          </w:tcPr>
          <w:p w14:paraId="0578BA1C">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1339 </w:t>
            </w:r>
          </w:p>
        </w:tc>
        <w:tc>
          <w:tcPr>
            <w:tcW w:w="1147" w:type="dxa"/>
            <w:vAlign w:val="center"/>
          </w:tcPr>
          <w:p w14:paraId="6D165199">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1443 </w:t>
            </w:r>
          </w:p>
        </w:tc>
        <w:tc>
          <w:tcPr>
            <w:tcW w:w="1435" w:type="dxa"/>
            <w:gridSpan w:val="2"/>
            <w:shd w:val="clear" w:color="auto" w:fill="auto"/>
            <w:vAlign w:val="center"/>
          </w:tcPr>
          <w:p w14:paraId="416AFF48">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2144 </w:t>
            </w:r>
          </w:p>
        </w:tc>
        <w:tc>
          <w:tcPr>
            <w:tcW w:w="1435" w:type="dxa"/>
            <w:gridSpan w:val="2"/>
            <w:shd w:val="clear" w:color="auto" w:fill="auto"/>
            <w:vAlign w:val="center"/>
          </w:tcPr>
          <w:p w14:paraId="7B423A3D">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2268 </w:t>
            </w:r>
          </w:p>
        </w:tc>
        <w:tc>
          <w:tcPr>
            <w:tcW w:w="1435" w:type="dxa"/>
            <w:gridSpan w:val="2"/>
            <w:tcBorders>
              <w:right w:val="single" w:color="231F20" w:sz="4" w:space="0"/>
            </w:tcBorders>
            <w:vAlign w:val="center"/>
          </w:tcPr>
          <w:p w14:paraId="56CB0E2E">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1436" w:type="dxa"/>
            <w:gridSpan w:val="2"/>
            <w:tcBorders>
              <w:right w:val="single" w:color="231F20" w:sz="4" w:space="0"/>
            </w:tcBorders>
            <w:vAlign w:val="center"/>
          </w:tcPr>
          <w:p w14:paraId="07578F7B">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14:paraId="1B9C58E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11F6B259">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58</w:t>
            </w:r>
          </w:p>
        </w:tc>
        <w:tc>
          <w:tcPr>
            <w:tcW w:w="1147" w:type="dxa"/>
            <w:vAlign w:val="center"/>
          </w:tcPr>
          <w:p w14:paraId="143D4FDE">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1437 </w:t>
            </w:r>
          </w:p>
        </w:tc>
        <w:tc>
          <w:tcPr>
            <w:tcW w:w="1147" w:type="dxa"/>
            <w:vAlign w:val="center"/>
          </w:tcPr>
          <w:p w14:paraId="183D18D3">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1548 </w:t>
            </w:r>
          </w:p>
        </w:tc>
        <w:tc>
          <w:tcPr>
            <w:tcW w:w="1435" w:type="dxa"/>
            <w:gridSpan w:val="2"/>
            <w:shd w:val="clear" w:color="auto" w:fill="auto"/>
            <w:vAlign w:val="center"/>
          </w:tcPr>
          <w:p w14:paraId="5FDA2F40">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2300 </w:t>
            </w:r>
          </w:p>
        </w:tc>
        <w:tc>
          <w:tcPr>
            <w:tcW w:w="1435" w:type="dxa"/>
            <w:gridSpan w:val="2"/>
            <w:shd w:val="clear" w:color="auto" w:fill="auto"/>
            <w:vAlign w:val="center"/>
          </w:tcPr>
          <w:p w14:paraId="5B44A87B">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2433 </w:t>
            </w:r>
          </w:p>
        </w:tc>
        <w:tc>
          <w:tcPr>
            <w:tcW w:w="1435" w:type="dxa"/>
            <w:gridSpan w:val="2"/>
            <w:tcBorders>
              <w:right w:val="single" w:color="231F20" w:sz="4" w:space="0"/>
            </w:tcBorders>
            <w:vAlign w:val="center"/>
          </w:tcPr>
          <w:p w14:paraId="2C692B7F">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1436" w:type="dxa"/>
            <w:gridSpan w:val="2"/>
            <w:tcBorders>
              <w:right w:val="single" w:color="231F20" w:sz="4" w:space="0"/>
            </w:tcBorders>
            <w:vAlign w:val="center"/>
          </w:tcPr>
          <w:p w14:paraId="64894891">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14:paraId="59B75CD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06F6B7A4">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60</w:t>
            </w:r>
          </w:p>
        </w:tc>
        <w:tc>
          <w:tcPr>
            <w:tcW w:w="1147" w:type="dxa"/>
            <w:vAlign w:val="center"/>
          </w:tcPr>
          <w:p w14:paraId="2BB42813">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1537 </w:t>
            </w:r>
          </w:p>
        </w:tc>
        <w:tc>
          <w:tcPr>
            <w:tcW w:w="1147" w:type="dxa"/>
            <w:vAlign w:val="center"/>
          </w:tcPr>
          <w:p w14:paraId="495B2DEB">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1657 </w:t>
            </w:r>
          </w:p>
        </w:tc>
        <w:tc>
          <w:tcPr>
            <w:tcW w:w="1435" w:type="dxa"/>
            <w:gridSpan w:val="2"/>
            <w:shd w:val="clear" w:color="auto" w:fill="auto"/>
            <w:vAlign w:val="center"/>
          </w:tcPr>
          <w:p w14:paraId="1DCD2DE6">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2461 </w:t>
            </w:r>
          </w:p>
        </w:tc>
        <w:tc>
          <w:tcPr>
            <w:tcW w:w="1435" w:type="dxa"/>
            <w:gridSpan w:val="2"/>
            <w:shd w:val="clear" w:color="auto" w:fill="auto"/>
            <w:vAlign w:val="center"/>
          </w:tcPr>
          <w:p w14:paraId="1318D9D5">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2603 </w:t>
            </w:r>
          </w:p>
        </w:tc>
        <w:tc>
          <w:tcPr>
            <w:tcW w:w="1435" w:type="dxa"/>
            <w:gridSpan w:val="2"/>
            <w:tcBorders>
              <w:right w:val="single" w:color="231F20" w:sz="4" w:space="0"/>
            </w:tcBorders>
            <w:vAlign w:val="center"/>
          </w:tcPr>
          <w:p w14:paraId="69D35B9A">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1436" w:type="dxa"/>
            <w:gridSpan w:val="2"/>
            <w:tcBorders>
              <w:right w:val="single" w:color="231F20" w:sz="4" w:space="0"/>
            </w:tcBorders>
            <w:vAlign w:val="center"/>
          </w:tcPr>
          <w:p w14:paraId="0699EFC1">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bl>
    <w:p w14:paraId="73FB5E45">
      <w:pPr>
        <w:tabs>
          <w:tab w:val="left" w:pos="3411"/>
        </w:tabs>
        <w:bidi w:val="0"/>
        <w:jc w:val="left"/>
        <w:rPr>
          <w:rFonts w:hint="eastAsia" w:eastAsia="宋体"/>
          <w:lang w:eastAsia="zh-CN"/>
        </w:rPr>
      </w:pPr>
    </w:p>
    <w:p w14:paraId="29698B18">
      <w:pPr>
        <w:rPr>
          <w:rFonts w:hint="default" w:eastAsia="宋体"/>
          <w:lang w:val="en-US" w:eastAsia="zh-CN"/>
        </w:rPr>
      </w:pPr>
      <w:r>
        <w:rPr>
          <w:rFonts w:hint="eastAsia" w:eastAsia="宋体"/>
          <w:lang w:eastAsia="zh-CN"/>
        </w:rPr>
        <w:br w:type="page"/>
      </w:r>
      <w:r>
        <w:rPr>
          <w:rFonts w:hint="eastAsia" w:eastAsia="宋体"/>
          <w:lang w:val="en-US" w:eastAsia="zh-CN"/>
        </w:rPr>
        <w:t xml:space="preserve"> </w:t>
      </w:r>
    </w:p>
    <w:p w14:paraId="16CE1D64">
      <w:pPr>
        <w:spacing w:line="240" w:lineRule="auto"/>
        <w:ind w:left="840" w:leftChars="400" w:firstLine="0" w:firstLineChars="0"/>
        <w:jc w:val="center"/>
      </w:pPr>
      <w:r>
        <w:rPr>
          <w:rFonts w:hint="eastAsia" w:eastAsia="宋体"/>
          <w:lang w:val="en-US" w:eastAsia="zh-CN"/>
        </w:rPr>
        <w:t xml:space="preserve">        </w:t>
      </w:r>
      <w:r>
        <w:rPr>
          <w:rFonts w:hint="eastAsia" w:eastAsia="宋体"/>
          <w:lang w:eastAsia="zh-CN"/>
        </w:rPr>
        <w:drawing>
          <wp:inline distT="0" distB="0" distL="114300" distR="114300">
            <wp:extent cx="1220470" cy="1259840"/>
            <wp:effectExtent l="0" t="0" r="17780" b="16510"/>
            <wp:docPr id="43" name="图片 43" descr="24W.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4W.K7"/>
                    <pic:cNvPicPr>
                      <a:picLocks noChangeAspect="1"/>
                    </pic:cNvPicPr>
                  </pic:nvPicPr>
                  <pic:blipFill>
                    <a:blip r:embed="rId17"/>
                    <a:srcRect l="21742" t="30569" r="35589" b="49108"/>
                    <a:stretch>
                      <a:fillRect/>
                    </a:stretch>
                  </pic:blipFill>
                  <pic:spPr>
                    <a:xfrm>
                      <a:off x="0" y="0"/>
                      <a:ext cx="1220470" cy="1259840"/>
                    </a:xfrm>
                    <a:prstGeom prst="rect">
                      <a:avLst/>
                    </a:prstGeom>
                  </pic:spPr>
                </pic:pic>
              </a:graphicData>
            </a:graphic>
          </wp:inline>
        </w:drawing>
      </w:r>
      <w:r>
        <w:rPr>
          <w:rFonts w:hint="eastAsia" w:eastAsia="宋体"/>
          <w:lang w:val="en-US" w:eastAsia="zh-CN"/>
        </w:rPr>
        <w:t xml:space="preserve">                        </w:t>
      </w:r>
      <w:r>
        <w:drawing>
          <wp:inline distT="0" distB="0" distL="114300" distR="114300">
            <wp:extent cx="1259205" cy="1259840"/>
            <wp:effectExtent l="0" t="0" r="17145" b="16510"/>
            <wp:docPr id="44" name="图片 44" descr="24W.K7+I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4W.K7+IWS"/>
                    <pic:cNvPicPr>
                      <a:picLocks noChangeAspect="1"/>
                    </pic:cNvPicPr>
                  </pic:nvPicPr>
                  <pic:blipFill>
                    <a:blip r:embed="rId15"/>
                    <a:srcRect l="11973" t="72748" r="58240" b="13503"/>
                    <a:stretch>
                      <a:fillRect/>
                    </a:stretch>
                  </pic:blipFill>
                  <pic:spPr>
                    <a:xfrm>
                      <a:off x="0" y="0"/>
                      <a:ext cx="1259205" cy="1259840"/>
                    </a:xfrm>
                    <a:prstGeom prst="rect">
                      <a:avLst/>
                    </a:prstGeom>
                  </pic:spPr>
                </pic:pic>
              </a:graphicData>
            </a:graphic>
          </wp:inline>
        </w:drawing>
      </w:r>
    </w:p>
    <w:p w14:paraId="22C6520E">
      <w:pPr>
        <w:spacing w:line="240" w:lineRule="auto"/>
        <w:ind w:firstLine="3420" w:firstLineChars="1900"/>
        <w:jc w:val="both"/>
        <w:rPr>
          <w:rFonts w:hint="default" w:eastAsia="宋体"/>
          <w:sz w:val="18"/>
          <w:szCs w:val="18"/>
          <w:lang w:val="en-US" w:eastAsia="zh-CN"/>
        </w:rPr>
      </w:pPr>
      <w:r>
        <w:rPr>
          <w:rFonts w:hint="eastAsia" w:ascii="黑体" w:hAnsi="黑体" w:eastAsia="黑体" w:cs="黑体"/>
          <w:sz w:val="18"/>
          <w:szCs w:val="18"/>
          <w:lang w:val="en-US" w:eastAsia="zh-CN"/>
        </w:rPr>
        <w:t xml:space="preserve">  24W*K7+FC                                       24W*K7+WSC</w:t>
      </w:r>
    </w:p>
    <w:p w14:paraId="61FEC17D">
      <w:pPr>
        <w:spacing w:before="200" w:line="332" w:lineRule="exact"/>
        <w:ind w:left="840" w:leftChars="400" w:firstLine="0" w:firstLineChars="0"/>
        <w:jc w:val="center"/>
        <w:rPr>
          <w:rFonts w:hint="eastAsia" w:ascii="黑体" w:hAnsi="黑体" w:eastAsia="黑体" w:cs="黑体"/>
          <w:sz w:val="21"/>
          <w:szCs w:val="21"/>
          <w:lang w:eastAsia="zh-CN"/>
        </w:rPr>
      </w:pPr>
      <w:r>
        <w:rPr>
          <w:rFonts w:hint="eastAsia" w:ascii="黑体" w:hAnsi="黑体" w:eastAsia="黑体" w:cs="黑体"/>
          <w:spacing w:val="4"/>
          <w:position w:val="3"/>
          <w:sz w:val="21"/>
          <w:szCs w:val="21"/>
          <w:lang w:eastAsia="zh-CN"/>
        </w:rPr>
        <w:t>图A.</w:t>
      </w:r>
      <w:r>
        <w:rPr>
          <w:rFonts w:hint="eastAsia" w:ascii="黑体" w:hAnsi="黑体" w:eastAsia="黑体" w:cs="黑体"/>
          <w:spacing w:val="4"/>
          <w:position w:val="3"/>
          <w:sz w:val="21"/>
          <w:szCs w:val="21"/>
          <w:lang w:val="en-US" w:eastAsia="zh-CN"/>
        </w:rPr>
        <w:t xml:space="preserve">3 </w:t>
      </w:r>
      <w:r>
        <w:rPr>
          <w:rFonts w:hint="eastAsia" w:ascii="黑体" w:hAnsi="黑体" w:eastAsia="黑体" w:cs="黑体"/>
          <w:spacing w:val="4"/>
          <w:position w:val="3"/>
          <w:sz w:val="21"/>
          <w:szCs w:val="21"/>
          <w:lang w:eastAsia="zh-CN"/>
        </w:rPr>
        <w:t xml:space="preserve"> 第</w:t>
      </w:r>
      <w:r>
        <w:rPr>
          <w:rFonts w:hint="eastAsia" w:ascii="黑体" w:hAnsi="黑体" w:eastAsia="黑体" w:cs="黑体"/>
          <w:spacing w:val="4"/>
          <w:position w:val="3"/>
          <w:sz w:val="21"/>
          <w:szCs w:val="21"/>
          <w:lang w:val="en-US" w:eastAsia="zh-CN"/>
        </w:rPr>
        <w:t>3</w:t>
      </w:r>
      <w:r>
        <w:rPr>
          <w:rFonts w:hint="eastAsia" w:ascii="黑体" w:hAnsi="黑体" w:eastAsia="黑体" w:cs="黑体"/>
          <w:spacing w:val="4"/>
          <w:position w:val="3"/>
          <w:sz w:val="21"/>
          <w:szCs w:val="21"/>
          <w:lang w:eastAsia="zh-CN"/>
        </w:rPr>
        <w:t>组</w:t>
      </w:r>
      <w:r>
        <w:rPr>
          <w:rFonts w:hint="eastAsia" w:ascii="黑体" w:hAnsi="黑体" w:eastAsia="黑体" w:cs="黑体"/>
          <w:spacing w:val="4"/>
          <w:position w:val="3"/>
          <w:sz w:val="21"/>
          <w:szCs w:val="21"/>
          <w:lang w:val="en-US" w:eastAsia="zh-CN"/>
        </w:rPr>
        <w:t>24W*K7</w:t>
      </w:r>
      <w:r>
        <w:rPr>
          <w:rFonts w:hint="eastAsia" w:ascii="黑体" w:hAnsi="黑体" w:eastAsia="黑体" w:cs="黑体"/>
          <w:spacing w:val="4"/>
          <w:position w:val="3"/>
          <w:sz w:val="21"/>
          <w:szCs w:val="21"/>
          <w:lang w:eastAsia="zh-CN"/>
        </w:rPr>
        <w:t>类钢丝绳典型结构图</w:t>
      </w:r>
    </w:p>
    <w:p w14:paraId="10FE207F">
      <w:pPr>
        <w:spacing w:before="140" w:line="332" w:lineRule="exact"/>
        <w:ind w:left="840" w:leftChars="400" w:firstLine="0" w:firstLineChars="0"/>
        <w:jc w:val="center"/>
        <w:rPr>
          <w:rFonts w:hint="eastAsia" w:ascii="黑体" w:hAnsi="黑体" w:eastAsia="黑体" w:cs="黑体"/>
          <w:sz w:val="21"/>
          <w:szCs w:val="21"/>
        </w:rPr>
      </w:pPr>
      <w:r>
        <w:rPr>
          <w:rFonts w:hint="eastAsia" w:ascii="黑体" w:hAnsi="黑体" w:eastAsia="黑体" w:cs="黑体"/>
          <w:color w:val="231F20"/>
          <w:spacing w:val="3"/>
          <w:position w:val="3"/>
          <w:sz w:val="21"/>
          <w:szCs w:val="21"/>
        </w:rPr>
        <w:t>表A.</w:t>
      </w:r>
      <w:r>
        <w:rPr>
          <w:rFonts w:hint="eastAsia" w:ascii="黑体" w:hAnsi="黑体" w:eastAsia="黑体" w:cs="黑体"/>
          <w:color w:val="231F20"/>
          <w:spacing w:val="3"/>
          <w:position w:val="3"/>
          <w:sz w:val="21"/>
          <w:szCs w:val="21"/>
          <w:lang w:val="en-US" w:eastAsia="zh-CN"/>
        </w:rPr>
        <w:t xml:space="preserve">3 </w:t>
      </w:r>
      <w:r>
        <w:rPr>
          <w:rFonts w:hint="eastAsia" w:ascii="黑体" w:hAnsi="黑体" w:eastAsia="黑体" w:cs="黑体"/>
          <w:color w:val="231F20"/>
          <w:spacing w:val="3"/>
          <w:position w:val="3"/>
          <w:sz w:val="21"/>
          <w:szCs w:val="21"/>
          <w:lang w:eastAsia="zh-CN"/>
        </w:rPr>
        <w:t xml:space="preserve"> </w:t>
      </w:r>
      <w:r>
        <w:rPr>
          <w:rFonts w:hint="eastAsia" w:ascii="黑体" w:hAnsi="黑体" w:eastAsia="黑体" w:cs="黑体"/>
          <w:spacing w:val="4"/>
          <w:position w:val="3"/>
          <w:sz w:val="21"/>
          <w:szCs w:val="21"/>
          <w:lang w:val="en-US" w:eastAsia="zh-CN"/>
        </w:rPr>
        <w:t>24W*K7</w:t>
      </w:r>
      <w:r>
        <w:rPr>
          <w:rFonts w:hint="eastAsia" w:ascii="黑体" w:hAnsi="黑体" w:eastAsia="黑体" w:cs="黑体"/>
          <w:color w:val="231F20"/>
          <w:spacing w:val="3"/>
          <w:position w:val="3"/>
          <w:sz w:val="21"/>
          <w:szCs w:val="21"/>
        </w:rPr>
        <w:t>类钢丝绳</w:t>
      </w:r>
    </w:p>
    <w:tbl>
      <w:tblPr>
        <w:tblStyle w:val="10"/>
        <w:tblpPr w:leftFromText="180" w:rightFromText="180" w:vertAnchor="text" w:horzAnchor="page" w:tblpXSpec="center" w:tblpY="154"/>
        <w:tblOverlap w:val="never"/>
        <w:tblW w:w="9188" w:type="dxa"/>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905"/>
        <w:gridCol w:w="2543"/>
        <w:gridCol w:w="1146"/>
        <w:gridCol w:w="1147"/>
        <w:gridCol w:w="577"/>
        <w:gridCol w:w="570"/>
        <w:gridCol w:w="2300"/>
      </w:tblGrid>
      <w:tr w14:paraId="268A563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6888" w:type="dxa"/>
            <w:gridSpan w:val="6"/>
            <w:tcBorders>
              <w:top w:val="single" w:color="231F20" w:sz="4" w:space="0"/>
              <w:left w:val="single" w:color="231F20" w:sz="4" w:space="0"/>
            </w:tcBorders>
          </w:tcPr>
          <w:p w14:paraId="74D78596">
            <w:pPr>
              <w:spacing w:before="101" w:line="185" w:lineRule="auto"/>
              <w:ind w:left="3090"/>
              <w:rPr>
                <w:rFonts w:hint="eastAsia" w:ascii="宋体" w:hAnsi="宋体" w:eastAsia="宋体" w:cs="宋体"/>
                <w:sz w:val="18"/>
                <w:szCs w:val="18"/>
              </w:rPr>
            </w:pPr>
            <w:r>
              <w:rPr>
                <w:rFonts w:hint="eastAsia" w:ascii="宋体" w:hAnsi="宋体" w:eastAsia="宋体" w:cs="宋体"/>
                <w:spacing w:val="15"/>
                <w:sz w:val="18"/>
                <w:szCs w:val="18"/>
              </w:rPr>
              <w:t>典型结构</w:t>
            </w:r>
          </w:p>
        </w:tc>
        <w:tc>
          <w:tcPr>
            <w:tcW w:w="2300" w:type="dxa"/>
            <w:vMerge w:val="restart"/>
            <w:tcBorders>
              <w:top w:val="single" w:color="231F20" w:sz="4" w:space="0"/>
              <w:bottom w:val="nil"/>
              <w:right w:val="single" w:color="231F20" w:sz="4" w:space="0"/>
            </w:tcBorders>
          </w:tcPr>
          <w:p w14:paraId="1B929937">
            <w:pPr>
              <w:pStyle w:val="8"/>
              <w:spacing w:line="248" w:lineRule="auto"/>
              <w:rPr>
                <w:rFonts w:hint="eastAsia" w:ascii="宋体" w:hAnsi="宋体" w:eastAsia="宋体" w:cs="宋体"/>
                <w:sz w:val="18"/>
                <w:szCs w:val="18"/>
              </w:rPr>
            </w:pPr>
          </w:p>
          <w:p w14:paraId="1684BD84">
            <w:pPr>
              <w:spacing w:before="69" w:line="185" w:lineRule="auto"/>
              <w:ind w:left="529"/>
              <w:rPr>
                <w:rFonts w:hint="eastAsia" w:ascii="宋体" w:hAnsi="宋体" w:eastAsia="宋体" w:cs="宋体"/>
                <w:sz w:val="18"/>
                <w:szCs w:val="18"/>
              </w:rPr>
            </w:pPr>
            <w:r>
              <w:rPr>
                <w:rFonts w:hint="eastAsia" w:ascii="宋体" w:hAnsi="宋体" w:eastAsia="宋体" w:cs="宋体"/>
                <w:spacing w:val="17"/>
                <w:sz w:val="18"/>
                <w:szCs w:val="18"/>
              </w:rPr>
              <w:t>钢丝绳直径范围</w:t>
            </w:r>
          </w:p>
          <w:p w14:paraId="400C0D22">
            <w:pPr>
              <w:spacing w:before="132" w:line="156" w:lineRule="exact"/>
              <w:ind w:left="1013"/>
              <w:rPr>
                <w:rFonts w:hint="eastAsia" w:ascii="宋体" w:hAnsi="宋体" w:eastAsia="宋体" w:cs="宋体"/>
                <w:sz w:val="18"/>
                <w:szCs w:val="18"/>
              </w:rPr>
            </w:pPr>
            <w:r>
              <w:rPr>
                <w:rFonts w:hint="eastAsia" w:ascii="宋体" w:hAnsi="宋体" w:eastAsia="宋体" w:cs="宋体"/>
                <w:spacing w:val="-10"/>
                <w:position w:val="-3"/>
                <w:sz w:val="18"/>
                <w:szCs w:val="18"/>
              </w:rPr>
              <w:t>mm</w:t>
            </w:r>
          </w:p>
        </w:tc>
      </w:tr>
      <w:tr w14:paraId="014ECE1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3448" w:type="dxa"/>
            <w:gridSpan w:val="2"/>
            <w:vMerge w:val="restart"/>
            <w:tcBorders>
              <w:left w:val="single" w:color="231F20" w:sz="4" w:space="0"/>
              <w:bottom w:val="nil"/>
            </w:tcBorders>
          </w:tcPr>
          <w:p w14:paraId="0575AD30">
            <w:pPr>
              <w:spacing w:before="280" w:line="183" w:lineRule="auto"/>
              <w:ind w:left="1281"/>
              <w:rPr>
                <w:rFonts w:hint="eastAsia" w:ascii="宋体" w:hAnsi="宋体" w:eastAsia="宋体" w:cs="宋体"/>
                <w:sz w:val="18"/>
                <w:szCs w:val="18"/>
              </w:rPr>
            </w:pPr>
            <w:r>
              <w:rPr>
                <w:rFonts w:hint="eastAsia" w:ascii="宋体" w:hAnsi="宋体" w:eastAsia="宋体" w:cs="宋体"/>
                <w:spacing w:val="16"/>
                <w:sz w:val="18"/>
                <w:szCs w:val="18"/>
              </w:rPr>
              <w:t>钢丝绳结构</w:t>
            </w:r>
          </w:p>
        </w:tc>
        <w:tc>
          <w:tcPr>
            <w:tcW w:w="1146" w:type="dxa"/>
            <w:vMerge w:val="restart"/>
            <w:tcBorders>
              <w:bottom w:val="nil"/>
            </w:tcBorders>
          </w:tcPr>
          <w:p w14:paraId="6A7EF7FE">
            <w:pPr>
              <w:spacing w:before="279" w:line="183" w:lineRule="auto"/>
              <w:ind w:left="310"/>
              <w:rPr>
                <w:rFonts w:hint="eastAsia" w:ascii="宋体" w:hAnsi="宋体" w:eastAsia="宋体" w:cs="宋体"/>
                <w:sz w:val="18"/>
                <w:szCs w:val="18"/>
              </w:rPr>
            </w:pPr>
            <w:r>
              <w:rPr>
                <w:rFonts w:hint="eastAsia" w:ascii="宋体" w:hAnsi="宋体" w:eastAsia="宋体" w:cs="宋体"/>
                <w:spacing w:val="14"/>
                <w:sz w:val="18"/>
                <w:szCs w:val="18"/>
              </w:rPr>
              <w:t>股结构</w:t>
            </w:r>
          </w:p>
        </w:tc>
        <w:tc>
          <w:tcPr>
            <w:tcW w:w="2294" w:type="dxa"/>
            <w:gridSpan w:val="3"/>
          </w:tcPr>
          <w:p w14:paraId="327EB0F5">
            <w:pPr>
              <w:spacing w:before="99" w:line="182" w:lineRule="auto"/>
              <w:ind w:left="705"/>
              <w:rPr>
                <w:rFonts w:hint="eastAsia" w:ascii="宋体" w:hAnsi="宋体" w:eastAsia="宋体" w:cs="宋体"/>
                <w:sz w:val="18"/>
                <w:szCs w:val="18"/>
              </w:rPr>
            </w:pPr>
            <w:r>
              <w:rPr>
                <w:rFonts w:hint="eastAsia" w:ascii="宋体" w:hAnsi="宋体" w:eastAsia="宋体" w:cs="宋体"/>
                <w:spacing w:val="16"/>
                <w:sz w:val="18"/>
                <w:szCs w:val="18"/>
              </w:rPr>
              <w:t>外层钢丝数</w:t>
            </w:r>
          </w:p>
        </w:tc>
        <w:tc>
          <w:tcPr>
            <w:tcW w:w="2300" w:type="dxa"/>
            <w:vMerge w:val="continue"/>
            <w:tcBorders>
              <w:top w:val="nil"/>
              <w:bottom w:val="nil"/>
              <w:right w:val="single" w:color="231F20" w:sz="4" w:space="0"/>
            </w:tcBorders>
          </w:tcPr>
          <w:p w14:paraId="065C6B9B">
            <w:pPr>
              <w:pStyle w:val="8"/>
              <w:rPr>
                <w:rFonts w:hint="eastAsia" w:ascii="宋体" w:hAnsi="宋体" w:eastAsia="宋体" w:cs="宋体"/>
                <w:sz w:val="18"/>
                <w:szCs w:val="18"/>
              </w:rPr>
            </w:pPr>
          </w:p>
        </w:tc>
      </w:tr>
      <w:tr w14:paraId="19EFC6C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3448" w:type="dxa"/>
            <w:gridSpan w:val="2"/>
            <w:vMerge w:val="continue"/>
            <w:tcBorders>
              <w:top w:val="nil"/>
              <w:left w:val="single" w:color="231F20" w:sz="4" w:space="0"/>
            </w:tcBorders>
          </w:tcPr>
          <w:p w14:paraId="2D9A86EE">
            <w:pPr>
              <w:pStyle w:val="8"/>
              <w:rPr>
                <w:rFonts w:hint="eastAsia" w:ascii="宋体" w:hAnsi="宋体" w:eastAsia="宋体" w:cs="宋体"/>
                <w:sz w:val="18"/>
                <w:szCs w:val="18"/>
              </w:rPr>
            </w:pPr>
          </w:p>
        </w:tc>
        <w:tc>
          <w:tcPr>
            <w:tcW w:w="1146" w:type="dxa"/>
            <w:vMerge w:val="continue"/>
            <w:tcBorders>
              <w:top w:val="nil"/>
            </w:tcBorders>
          </w:tcPr>
          <w:p w14:paraId="1B0928EF">
            <w:pPr>
              <w:pStyle w:val="8"/>
              <w:rPr>
                <w:rFonts w:hint="eastAsia" w:ascii="宋体" w:hAnsi="宋体" w:eastAsia="宋体" w:cs="宋体"/>
                <w:sz w:val="18"/>
                <w:szCs w:val="18"/>
              </w:rPr>
            </w:pPr>
          </w:p>
        </w:tc>
        <w:tc>
          <w:tcPr>
            <w:tcW w:w="1147" w:type="dxa"/>
          </w:tcPr>
          <w:p w14:paraId="64C9C0FE">
            <w:pPr>
              <w:spacing w:before="99" w:line="182" w:lineRule="auto"/>
              <w:ind w:left="407"/>
              <w:rPr>
                <w:rFonts w:hint="eastAsia" w:ascii="宋体" w:hAnsi="宋体" w:eastAsia="宋体" w:cs="宋体"/>
                <w:sz w:val="18"/>
                <w:szCs w:val="18"/>
              </w:rPr>
            </w:pPr>
            <w:r>
              <w:rPr>
                <w:rFonts w:hint="eastAsia" w:ascii="宋体" w:hAnsi="宋体" w:eastAsia="宋体" w:cs="宋体"/>
                <w:spacing w:val="8"/>
                <w:sz w:val="18"/>
                <w:szCs w:val="18"/>
              </w:rPr>
              <w:t>总数</w:t>
            </w:r>
          </w:p>
        </w:tc>
        <w:tc>
          <w:tcPr>
            <w:tcW w:w="1147" w:type="dxa"/>
            <w:gridSpan w:val="2"/>
          </w:tcPr>
          <w:p w14:paraId="732C86C1">
            <w:pPr>
              <w:spacing w:before="97" w:line="186" w:lineRule="auto"/>
              <w:ind w:left="406"/>
              <w:rPr>
                <w:rFonts w:hint="eastAsia" w:ascii="宋体" w:hAnsi="宋体" w:eastAsia="宋体" w:cs="宋体"/>
                <w:sz w:val="18"/>
                <w:szCs w:val="18"/>
              </w:rPr>
            </w:pPr>
            <w:r>
              <w:rPr>
                <w:rFonts w:hint="eastAsia" w:ascii="宋体" w:hAnsi="宋体" w:eastAsia="宋体" w:cs="宋体"/>
                <w:spacing w:val="10"/>
                <w:sz w:val="18"/>
                <w:szCs w:val="18"/>
              </w:rPr>
              <w:t>每股</w:t>
            </w:r>
          </w:p>
        </w:tc>
        <w:tc>
          <w:tcPr>
            <w:tcW w:w="2300" w:type="dxa"/>
            <w:vMerge w:val="continue"/>
            <w:tcBorders>
              <w:top w:val="nil"/>
              <w:right w:val="single" w:color="231F20" w:sz="4" w:space="0"/>
            </w:tcBorders>
          </w:tcPr>
          <w:p w14:paraId="02FCD9CB">
            <w:pPr>
              <w:pStyle w:val="8"/>
              <w:rPr>
                <w:rFonts w:hint="eastAsia" w:ascii="宋体" w:hAnsi="宋体" w:eastAsia="宋体" w:cs="宋体"/>
                <w:sz w:val="18"/>
                <w:szCs w:val="18"/>
              </w:rPr>
            </w:pPr>
          </w:p>
        </w:tc>
      </w:tr>
      <w:tr w14:paraId="40D31C1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3448" w:type="dxa"/>
            <w:gridSpan w:val="2"/>
            <w:tcBorders>
              <w:left w:val="single" w:color="231F20" w:sz="4" w:space="0"/>
            </w:tcBorders>
          </w:tcPr>
          <w:p w14:paraId="15F91FAA">
            <w:pPr>
              <w:spacing w:before="101" w:line="214"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24W*K7+FC</w:t>
            </w:r>
          </w:p>
          <w:p w14:paraId="60A464F5">
            <w:pPr>
              <w:spacing w:before="101" w:line="214"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24W*K7+WSC</w:t>
            </w:r>
          </w:p>
        </w:tc>
        <w:tc>
          <w:tcPr>
            <w:tcW w:w="1146" w:type="dxa"/>
            <w:vAlign w:val="center"/>
          </w:tcPr>
          <w:p w14:paraId="767DC315">
            <w:pPr>
              <w:spacing w:before="101" w:line="214" w:lineRule="auto"/>
              <w:jc w:val="center"/>
              <w:rPr>
                <w:rFonts w:hint="eastAsia" w:ascii="宋体" w:hAnsi="宋体" w:eastAsia="宋体" w:cs="宋体"/>
                <w:spacing w:val="-6"/>
                <w:sz w:val="18"/>
                <w:szCs w:val="18"/>
                <w:lang w:val="en-US" w:eastAsia="zh-CN"/>
              </w:rPr>
            </w:pPr>
            <w:r>
              <w:rPr>
                <w:rFonts w:hint="eastAsia" w:ascii="宋体" w:hAnsi="宋体" w:eastAsia="宋体" w:cs="宋体"/>
                <w:sz w:val="18"/>
                <w:szCs w:val="18"/>
                <w:lang w:val="en-US" w:eastAsia="zh-CN"/>
              </w:rPr>
              <w:t>1-6</w:t>
            </w:r>
          </w:p>
        </w:tc>
        <w:tc>
          <w:tcPr>
            <w:tcW w:w="1147" w:type="dxa"/>
            <w:vAlign w:val="center"/>
          </w:tcPr>
          <w:p w14:paraId="5D7B000B">
            <w:pPr>
              <w:spacing w:before="101" w:line="214" w:lineRule="auto"/>
              <w:ind w:left="496"/>
              <w:jc w:val="both"/>
              <w:rPr>
                <w:rFonts w:hint="eastAsia" w:ascii="宋体" w:hAnsi="宋体" w:eastAsia="宋体" w:cs="宋体"/>
                <w:spacing w:val="-10"/>
                <w:sz w:val="18"/>
                <w:szCs w:val="18"/>
                <w:lang w:val="en-US" w:eastAsia="zh-CN"/>
              </w:rPr>
            </w:pPr>
            <w:r>
              <w:rPr>
                <w:rFonts w:hint="eastAsia" w:ascii="宋体" w:hAnsi="宋体" w:eastAsia="宋体" w:cs="宋体"/>
                <w:spacing w:val="-10"/>
                <w:sz w:val="18"/>
                <w:szCs w:val="18"/>
                <w:lang w:val="en-US" w:eastAsia="zh-CN"/>
              </w:rPr>
              <w:t>84</w:t>
            </w:r>
          </w:p>
        </w:tc>
        <w:tc>
          <w:tcPr>
            <w:tcW w:w="1147" w:type="dxa"/>
            <w:gridSpan w:val="2"/>
            <w:vAlign w:val="center"/>
          </w:tcPr>
          <w:p w14:paraId="66E1B111">
            <w:pPr>
              <w:spacing w:before="101" w:line="214" w:lineRule="auto"/>
              <w:ind w:left="542"/>
              <w:jc w:val="both"/>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w:t>
            </w:r>
          </w:p>
        </w:tc>
        <w:tc>
          <w:tcPr>
            <w:tcW w:w="2300" w:type="dxa"/>
            <w:tcBorders>
              <w:right w:val="single" w:color="231F20" w:sz="4" w:space="0"/>
            </w:tcBorders>
            <w:vAlign w:val="center"/>
          </w:tcPr>
          <w:p w14:paraId="069F497C">
            <w:pPr>
              <w:spacing w:before="101" w:line="214" w:lineRule="auto"/>
              <w:ind w:left="948"/>
              <w:jc w:val="both"/>
              <w:rPr>
                <w:rFonts w:hint="eastAsia" w:ascii="宋体" w:hAnsi="宋体" w:eastAsia="宋体" w:cs="宋体"/>
                <w:spacing w:val="4"/>
                <w:sz w:val="18"/>
                <w:szCs w:val="18"/>
                <w:lang w:val="en-US" w:eastAsia="zh-CN"/>
              </w:rPr>
            </w:pPr>
            <w:r>
              <w:rPr>
                <w:rFonts w:hint="eastAsia" w:ascii="宋体" w:hAnsi="宋体" w:eastAsia="宋体" w:cs="宋体"/>
                <w:spacing w:val="4"/>
                <w:sz w:val="18"/>
                <w:szCs w:val="18"/>
                <w:lang w:val="en-US" w:eastAsia="zh-CN"/>
              </w:rPr>
              <w:t>10~46</w:t>
            </w:r>
          </w:p>
        </w:tc>
      </w:tr>
      <w:tr w14:paraId="084BE0E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905" w:type="dxa"/>
            <w:vMerge w:val="restart"/>
            <w:tcBorders>
              <w:left w:val="single" w:color="231F20" w:sz="4" w:space="0"/>
            </w:tcBorders>
          </w:tcPr>
          <w:p w14:paraId="04A1271B">
            <w:pPr>
              <w:pStyle w:val="8"/>
              <w:spacing w:line="248" w:lineRule="auto"/>
              <w:rPr>
                <w:rFonts w:hint="eastAsia" w:ascii="宋体" w:hAnsi="宋体" w:eastAsia="宋体" w:cs="宋体"/>
                <w:sz w:val="18"/>
                <w:szCs w:val="18"/>
              </w:rPr>
            </w:pPr>
          </w:p>
          <w:p w14:paraId="3F314B44">
            <w:pPr>
              <w:kinsoku w:val="0"/>
              <w:autoSpaceDE w:val="0"/>
              <w:autoSpaceDN w:val="0"/>
              <w:adjustRightInd w:val="0"/>
              <w:snapToGrid w:val="0"/>
              <w:spacing w:line="248" w:lineRule="auto"/>
              <w:jc w:val="center"/>
              <w:textAlignment w:val="baseline"/>
              <w:rPr>
                <w:rFonts w:hint="eastAsia" w:ascii="宋体" w:hAnsi="宋体" w:eastAsia="宋体" w:cs="宋体"/>
                <w:snapToGrid w:val="0"/>
                <w:color w:val="000000"/>
                <w:sz w:val="18"/>
                <w:szCs w:val="18"/>
                <w:lang w:val="en-US" w:eastAsia="en-US" w:bidi="ar-SA"/>
              </w:rPr>
            </w:pPr>
            <w:r>
              <w:rPr>
                <w:rFonts w:hint="eastAsia" w:ascii="宋体" w:hAnsi="宋体" w:eastAsia="宋体" w:cs="宋体"/>
                <w:snapToGrid w:val="0"/>
                <w:color w:val="000000"/>
                <w:sz w:val="18"/>
                <w:szCs w:val="18"/>
                <w:lang w:val="en-US" w:eastAsia="en-US" w:bidi="ar-SA"/>
              </w:rPr>
              <w:t>典型公称直径</w:t>
            </w:r>
            <w:r>
              <w:rPr>
                <w:rFonts w:hint="eastAsia" w:ascii="宋体" w:hAnsi="宋体" w:eastAsia="宋体" w:cs="宋体"/>
                <w:i/>
                <w:iCs/>
                <w:snapToGrid w:val="0"/>
                <w:color w:val="000000"/>
                <w:sz w:val="18"/>
                <w:szCs w:val="18"/>
                <w:lang w:val="en-US" w:eastAsia="en-US" w:bidi="ar-SA"/>
              </w:rPr>
              <w:t>d</w:t>
            </w:r>
          </w:p>
          <w:p w14:paraId="4DF22D10">
            <w:pPr>
              <w:kinsoku w:val="0"/>
              <w:autoSpaceDE w:val="0"/>
              <w:autoSpaceDN w:val="0"/>
              <w:adjustRightInd w:val="0"/>
              <w:snapToGrid w:val="0"/>
              <w:spacing w:line="248" w:lineRule="auto"/>
              <w:jc w:val="center"/>
              <w:textAlignment w:val="baseline"/>
              <w:rPr>
                <w:rFonts w:hint="eastAsia" w:ascii="宋体" w:hAnsi="宋体" w:eastAsia="宋体" w:cs="宋体"/>
                <w:sz w:val="18"/>
                <w:szCs w:val="18"/>
              </w:rPr>
            </w:pPr>
            <w:r>
              <w:rPr>
                <w:rFonts w:hint="eastAsia" w:ascii="宋体" w:hAnsi="宋体" w:eastAsia="宋体" w:cs="宋体"/>
                <w:snapToGrid w:val="0"/>
                <w:color w:val="000000"/>
                <w:sz w:val="18"/>
                <w:szCs w:val="18"/>
                <w:lang w:val="en-US" w:eastAsia="en-US" w:bidi="ar-SA"/>
              </w:rPr>
              <w:t>mm</w:t>
            </w:r>
          </w:p>
        </w:tc>
        <w:tc>
          <w:tcPr>
            <w:tcW w:w="2543" w:type="dxa"/>
            <w:vMerge w:val="restart"/>
            <w:vAlign w:val="center"/>
          </w:tcPr>
          <w:p w14:paraId="662C6FF9">
            <w:pPr>
              <w:spacing w:before="137" w:line="249" w:lineRule="auto"/>
              <w:ind w:right="788"/>
              <w:jc w:val="center"/>
              <w:rPr>
                <w:rFonts w:hint="eastAsia" w:ascii="宋体" w:hAnsi="宋体" w:eastAsia="宋体" w:cs="宋体"/>
                <w:spacing w:val="16"/>
                <w:sz w:val="18"/>
                <w:szCs w:val="18"/>
              </w:rPr>
            </w:pPr>
            <w:r>
              <w:rPr>
                <w:rFonts w:hint="eastAsia" w:ascii="宋体" w:hAnsi="宋体" w:eastAsia="宋体" w:cs="宋体"/>
                <w:spacing w:val="16"/>
                <w:sz w:val="18"/>
                <w:szCs w:val="18"/>
              </w:rPr>
              <w:t>参考重量</w:t>
            </w:r>
          </w:p>
          <w:p w14:paraId="03ACE973">
            <w:pPr>
              <w:spacing w:before="137" w:line="249" w:lineRule="auto"/>
              <w:ind w:right="788"/>
              <w:jc w:val="center"/>
              <w:rPr>
                <w:rFonts w:hint="eastAsia" w:ascii="宋体" w:hAnsi="宋体" w:eastAsia="宋体" w:cs="宋体"/>
                <w:sz w:val="18"/>
                <w:szCs w:val="18"/>
              </w:rPr>
            </w:pPr>
            <w:r>
              <w:rPr>
                <w:rFonts w:hint="eastAsia" w:ascii="宋体" w:hAnsi="宋体" w:eastAsia="宋体" w:cs="宋体"/>
                <w:spacing w:val="-5"/>
                <w:sz w:val="18"/>
                <w:szCs w:val="18"/>
              </w:rPr>
              <w:t>kg/100m</w:t>
            </w:r>
          </w:p>
        </w:tc>
        <w:tc>
          <w:tcPr>
            <w:tcW w:w="5740" w:type="dxa"/>
            <w:gridSpan w:val="5"/>
            <w:tcBorders>
              <w:right w:val="single" w:color="231F20" w:sz="4" w:space="0"/>
            </w:tcBorders>
          </w:tcPr>
          <w:p w14:paraId="505CF017">
            <w:pPr>
              <w:spacing w:before="99" w:line="184" w:lineRule="auto"/>
              <w:ind w:left="2427"/>
              <w:rPr>
                <w:rFonts w:hint="eastAsia" w:ascii="宋体" w:hAnsi="宋体" w:eastAsia="宋体" w:cs="宋体"/>
                <w:sz w:val="18"/>
                <w:szCs w:val="18"/>
              </w:rPr>
            </w:pPr>
            <w:r>
              <w:rPr>
                <w:rFonts w:hint="eastAsia" w:ascii="宋体" w:hAnsi="宋体" w:eastAsia="宋体" w:cs="宋体"/>
                <w:spacing w:val="16"/>
                <w:sz w:val="18"/>
                <w:szCs w:val="18"/>
              </w:rPr>
              <w:t>钢丝绳级别</w:t>
            </w:r>
          </w:p>
        </w:tc>
      </w:tr>
      <w:tr w14:paraId="53754B0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90" w:hRule="atLeast"/>
          <w:jc w:val="center"/>
        </w:trPr>
        <w:tc>
          <w:tcPr>
            <w:tcW w:w="905" w:type="dxa"/>
            <w:vMerge w:val="continue"/>
            <w:tcBorders>
              <w:left w:val="single" w:color="231F20" w:sz="4" w:space="0"/>
            </w:tcBorders>
          </w:tcPr>
          <w:p w14:paraId="7B31AC7C">
            <w:pPr>
              <w:pStyle w:val="8"/>
              <w:rPr>
                <w:rFonts w:hint="eastAsia" w:ascii="宋体" w:hAnsi="宋体" w:eastAsia="宋体" w:cs="宋体"/>
                <w:sz w:val="18"/>
                <w:szCs w:val="18"/>
              </w:rPr>
            </w:pPr>
          </w:p>
        </w:tc>
        <w:tc>
          <w:tcPr>
            <w:tcW w:w="2543" w:type="dxa"/>
            <w:vMerge w:val="continue"/>
          </w:tcPr>
          <w:p w14:paraId="28FB52C8">
            <w:pPr>
              <w:pStyle w:val="8"/>
              <w:rPr>
                <w:rFonts w:hint="eastAsia" w:ascii="宋体" w:hAnsi="宋体" w:eastAsia="宋体" w:cs="宋体"/>
                <w:sz w:val="18"/>
                <w:szCs w:val="18"/>
              </w:rPr>
            </w:pPr>
          </w:p>
        </w:tc>
        <w:tc>
          <w:tcPr>
            <w:tcW w:w="2870" w:type="dxa"/>
            <w:gridSpan w:val="3"/>
          </w:tcPr>
          <w:p w14:paraId="71565CA9">
            <w:pPr>
              <w:spacing w:before="101" w:line="214" w:lineRule="auto"/>
              <w:ind w:left="0" w:leftChars="0"/>
              <w:jc w:val="center"/>
              <w:rPr>
                <w:rFonts w:hint="eastAsia" w:ascii="宋体" w:hAnsi="宋体" w:eastAsia="宋体" w:cs="宋体"/>
                <w:snapToGrid w:val="0"/>
                <w:color w:val="000000"/>
                <w:sz w:val="18"/>
                <w:szCs w:val="18"/>
                <w:lang w:val="en-US" w:eastAsia="en-US" w:bidi="ar-SA"/>
              </w:rPr>
            </w:pPr>
            <w:r>
              <w:rPr>
                <w:rFonts w:hint="eastAsia" w:ascii="宋体" w:hAnsi="宋体" w:eastAsia="宋体" w:cs="宋体"/>
                <w:spacing w:val="-11"/>
                <w:sz w:val="18"/>
                <w:szCs w:val="18"/>
              </w:rPr>
              <w:t>1960</w:t>
            </w:r>
          </w:p>
        </w:tc>
        <w:tc>
          <w:tcPr>
            <w:tcW w:w="2870" w:type="dxa"/>
            <w:gridSpan w:val="2"/>
            <w:tcBorders>
              <w:right w:val="single" w:color="231F20" w:sz="4" w:space="0"/>
            </w:tcBorders>
          </w:tcPr>
          <w:p w14:paraId="5326ADC0">
            <w:pPr>
              <w:spacing w:before="101" w:line="214" w:lineRule="auto"/>
              <w:ind w:left="0"/>
              <w:jc w:val="center"/>
              <w:rPr>
                <w:rFonts w:hint="eastAsia" w:ascii="宋体" w:hAnsi="宋体" w:eastAsia="宋体" w:cs="宋体"/>
                <w:sz w:val="18"/>
                <w:szCs w:val="18"/>
              </w:rPr>
            </w:pPr>
            <w:r>
              <w:rPr>
                <w:rFonts w:hint="eastAsia" w:ascii="宋体" w:hAnsi="宋体" w:eastAsia="宋体" w:cs="宋体"/>
                <w:spacing w:val="-11"/>
                <w:sz w:val="18"/>
                <w:szCs w:val="18"/>
              </w:rPr>
              <w:t>2160</w:t>
            </w:r>
          </w:p>
        </w:tc>
      </w:tr>
      <w:tr w14:paraId="0AA6623E">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96" w:hRule="atLeast"/>
          <w:jc w:val="center"/>
        </w:trPr>
        <w:tc>
          <w:tcPr>
            <w:tcW w:w="905" w:type="dxa"/>
            <w:vMerge w:val="continue"/>
            <w:tcBorders>
              <w:left w:val="single" w:color="231F20" w:sz="4" w:space="0"/>
            </w:tcBorders>
          </w:tcPr>
          <w:p w14:paraId="29833095">
            <w:pPr>
              <w:pStyle w:val="8"/>
              <w:rPr>
                <w:rFonts w:hint="eastAsia" w:ascii="宋体" w:hAnsi="宋体" w:eastAsia="宋体" w:cs="宋体"/>
                <w:sz w:val="18"/>
                <w:szCs w:val="18"/>
              </w:rPr>
            </w:pPr>
          </w:p>
        </w:tc>
        <w:tc>
          <w:tcPr>
            <w:tcW w:w="2543" w:type="dxa"/>
            <w:vMerge w:val="continue"/>
            <w:vAlign w:val="center"/>
          </w:tcPr>
          <w:p w14:paraId="0B695EBF">
            <w:pPr>
              <w:spacing w:before="100" w:line="232" w:lineRule="auto"/>
              <w:ind w:left="308" w:right="310" w:firstLine="89"/>
              <w:jc w:val="center"/>
              <w:rPr>
                <w:rFonts w:hint="eastAsia" w:ascii="宋体" w:hAnsi="宋体" w:eastAsia="宋体" w:cs="宋体"/>
                <w:sz w:val="18"/>
                <w:szCs w:val="18"/>
                <w:lang w:eastAsia="zh-CN"/>
              </w:rPr>
            </w:pPr>
          </w:p>
        </w:tc>
        <w:tc>
          <w:tcPr>
            <w:tcW w:w="5740" w:type="dxa"/>
            <w:gridSpan w:val="5"/>
            <w:tcBorders>
              <w:right w:val="single" w:color="231F20" w:sz="4" w:space="0"/>
            </w:tcBorders>
            <w:vAlign w:val="center"/>
          </w:tcPr>
          <w:p w14:paraId="2360B223">
            <w:pPr>
              <w:spacing w:before="99" w:line="184" w:lineRule="auto"/>
              <w:jc w:val="center"/>
              <w:rPr>
                <w:rFonts w:hint="eastAsia" w:ascii="宋体" w:hAnsi="宋体" w:eastAsia="宋体" w:cs="宋体"/>
                <w:sz w:val="18"/>
                <w:szCs w:val="18"/>
                <w:lang w:eastAsia="zh-CN"/>
              </w:rPr>
            </w:pPr>
            <w:r>
              <w:rPr>
                <w:rFonts w:hint="eastAsia" w:ascii="宋体" w:hAnsi="宋体" w:eastAsia="宋体" w:cs="宋体"/>
                <w:spacing w:val="17"/>
                <w:sz w:val="18"/>
                <w:szCs w:val="18"/>
                <w:lang w:eastAsia="zh-CN"/>
              </w:rPr>
              <w:t>钢丝绳最小破断拉力</w:t>
            </w:r>
            <w:r>
              <w:rPr>
                <w:rFonts w:hint="eastAsia" w:ascii="宋体" w:hAnsi="宋体" w:eastAsia="宋体" w:cs="宋体"/>
                <w:spacing w:val="-1"/>
                <w:sz w:val="18"/>
                <w:szCs w:val="18"/>
                <w:lang w:eastAsia="zh-CN"/>
              </w:rPr>
              <w:t>kN</w:t>
            </w:r>
          </w:p>
        </w:tc>
      </w:tr>
      <w:tr w14:paraId="6863F66E">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16" w:hRule="atLeast"/>
          <w:jc w:val="center"/>
        </w:trPr>
        <w:tc>
          <w:tcPr>
            <w:tcW w:w="905" w:type="dxa"/>
            <w:vMerge w:val="continue"/>
            <w:tcBorders>
              <w:left w:val="single" w:color="231F20" w:sz="4" w:space="0"/>
            </w:tcBorders>
          </w:tcPr>
          <w:p w14:paraId="5AC5CDB3">
            <w:pPr>
              <w:spacing w:before="99" w:line="184" w:lineRule="auto"/>
              <w:jc w:val="center"/>
              <w:rPr>
                <w:rFonts w:hint="eastAsia" w:ascii="宋体" w:hAnsi="宋体" w:eastAsia="宋体" w:cs="宋体"/>
                <w:sz w:val="18"/>
                <w:szCs w:val="18"/>
              </w:rPr>
            </w:pPr>
          </w:p>
        </w:tc>
        <w:tc>
          <w:tcPr>
            <w:tcW w:w="2543" w:type="dxa"/>
            <w:vMerge w:val="continue"/>
            <w:vAlign w:val="center"/>
          </w:tcPr>
          <w:p w14:paraId="22D82B28">
            <w:pPr>
              <w:spacing w:before="99" w:line="184" w:lineRule="auto"/>
              <w:jc w:val="center"/>
              <w:rPr>
                <w:rFonts w:hint="eastAsia" w:ascii="宋体" w:hAnsi="宋体" w:eastAsia="宋体" w:cs="宋体"/>
                <w:sz w:val="18"/>
                <w:szCs w:val="18"/>
              </w:rPr>
            </w:pPr>
          </w:p>
        </w:tc>
        <w:tc>
          <w:tcPr>
            <w:tcW w:w="2870" w:type="dxa"/>
            <w:gridSpan w:val="3"/>
            <w:tcBorders>
              <w:right w:val="single" w:color="231F20" w:sz="4" w:space="0"/>
            </w:tcBorders>
            <w:vAlign w:val="center"/>
          </w:tcPr>
          <w:p w14:paraId="2BD1B4A2">
            <w:pPr>
              <w:spacing w:before="99" w:line="184" w:lineRule="auto"/>
              <w:jc w:val="center"/>
              <w:rPr>
                <w:rFonts w:hint="eastAsia" w:ascii="宋体" w:hAnsi="宋体" w:eastAsia="宋体" w:cs="宋体"/>
                <w:spacing w:val="17"/>
                <w:sz w:val="18"/>
                <w:szCs w:val="18"/>
                <w:lang w:eastAsia="zh-CN"/>
              </w:rPr>
            </w:pPr>
            <w:r>
              <w:rPr>
                <w:rFonts w:hint="eastAsia" w:ascii="宋体" w:hAnsi="宋体" w:eastAsia="宋体" w:cs="宋体"/>
                <w:spacing w:val="17"/>
                <w:sz w:val="18"/>
                <w:szCs w:val="18"/>
                <w:lang w:val="en-US" w:eastAsia="zh-CN"/>
              </w:rPr>
              <w:t>FC/WSC</w:t>
            </w:r>
          </w:p>
        </w:tc>
        <w:tc>
          <w:tcPr>
            <w:tcW w:w="2870" w:type="dxa"/>
            <w:gridSpan w:val="2"/>
            <w:tcBorders>
              <w:right w:val="single" w:color="231F20" w:sz="4" w:space="0"/>
            </w:tcBorders>
            <w:vAlign w:val="center"/>
          </w:tcPr>
          <w:p w14:paraId="279E3157">
            <w:pPr>
              <w:spacing w:before="99" w:line="184" w:lineRule="auto"/>
              <w:jc w:val="center"/>
              <w:rPr>
                <w:rFonts w:hint="eastAsia" w:ascii="宋体" w:hAnsi="宋体" w:eastAsia="宋体" w:cs="宋体"/>
                <w:spacing w:val="17"/>
                <w:sz w:val="18"/>
                <w:szCs w:val="18"/>
                <w:lang w:eastAsia="zh-CN"/>
              </w:rPr>
            </w:pPr>
            <w:r>
              <w:rPr>
                <w:rFonts w:hint="eastAsia" w:ascii="宋体" w:hAnsi="宋体" w:eastAsia="宋体" w:cs="宋体"/>
                <w:spacing w:val="17"/>
                <w:sz w:val="18"/>
                <w:szCs w:val="18"/>
                <w:lang w:val="en-US" w:eastAsia="zh-CN"/>
              </w:rPr>
              <w:t>FC/WSC</w:t>
            </w:r>
          </w:p>
        </w:tc>
      </w:tr>
      <w:tr w14:paraId="571BE1C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905" w:type="dxa"/>
            <w:tcBorders>
              <w:left w:val="single" w:color="231F20" w:sz="4" w:space="0"/>
            </w:tcBorders>
          </w:tcPr>
          <w:p w14:paraId="4B0CCF59">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w:t>
            </w:r>
          </w:p>
        </w:tc>
        <w:tc>
          <w:tcPr>
            <w:tcW w:w="2543" w:type="dxa"/>
            <w:vAlign w:val="center"/>
          </w:tcPr>
          <w:p w14:paraId="09D69A5D">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49 </w:t>
            </w:r>
          </w:p>
        </w:tc>
        <w:tc>
          <w:tcPr>
            <w:tcW w:w="2870" w:type="dxa"/>
            <w:gridSpan w:val="3"/>
            <w:vAlign w:val="center"/>
          </w:tcPr>
          <w:p w14:paraId="5BCA4729">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80 </w:t>
            </w:r>
          </w:p>
        </w:tc>
        <w:tc>
          <w:tcPr>
            <w:tcW w:w="2870" w:type="dxa"/>
            <w:gridSpan w:val="2"/>
            <w:tcBorders>
              <w:right w:val="single" w:color="231F20" w:sz="4" w:space="0"/>
            </w:tcBorders>
            <w:vAlign w:val="center"/>
          </w:tcPr>
          <w:p w14:paraId="13F003EB">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89 </w:t>
            </w:r>
          </w:p>
        </w:tc>
      </w:tr>
      <w:tr w14:paraId="2D2ACE2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905" w:type="dxa"/>
            <w:tcBorders>
              <w:left w:val="single" w:color="231F20" w:sz="4" w:space="0"/>
            </w:tcBorders>
          </w:tcPr>
          <w:p w14:paraId="2FA8D372">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12</w:t>
            </w:r>
          </w:p>
        </w:tc>
        <w:tc>
          <w:tcPr>
            <w:tcW w:w="2543" w:type="dxa"/>
            <w:vAlign w:val="center"/>
          </w:tcPr>
          <w:p w14:paraId="4D14B589">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71 </w:t>
            </w:r>
          </w:p>
        </w:tc>
        <w:tc>
          <w:tcPr>
            <w:tcW w:w="2870" w:type="dxa"/>
            <w:gridSpan w:val="3"/>
            <w:vAlign w:val="center"/>
          </w:tcPr>
          <w:p w14:paraId="7D366A97">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116 </w:t>
            </w:r>
          </w:p>
        </w:tc>
        <w:tc>
          <w:tcPr>
            <w:tcW w:w="2870" w:type="dxa"/>
            <w:gridSpan w:val="2"/>
            <w:tcBorders>
              <w:right w:val="single" w:color="231F20" w:sz="4" w:space="0"/>
            </w:tcBorders>
            <w:vAlign w:val="center"/>
          </w:tcPr>
          <w:p w14:paraId="10022D0A">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128 </w:t>
            </w:r>
          </w:p>
        </w:tc>
      </w:tr>
      <w:tr w14:paraId="20AA7F3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905" w:type="dxa"/>
            <w:tcBorders>
              <w:left w:val="single" w:color="231F20" w:sz="4" w:space="0"/>
            </w:tcBorders>
          </w:tcPr>
          <w:p w14:paraId="75E62008">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c>
          <w:tcPr>
            <w:tcW w:w="2543" w:type="dxa"/>
            <w:vAlign w:val="center"/>
          </w:tcPr>
          <w:p w14:paraId="2B261356">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96 </w:t>
            </w:r>
          </w:p>
        </w:tc>
        <w:tc>
          <w:tcPr>
            <w:tcW w:w="2870" w:type="dxa"/>
            <w:gridSpan w:val="3"/>
            <w:vAlign w:val="center"/>
          </w:tcPr>
          <w:p w14:paraId="70CAEFAC">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158 </w:t>
            </w:r>
          </w:p>
        </w:tc>
        <w:tc>
          <w:tcPr>
            <w:tcW w:w="2870" w:type="dxa"/>
            <w:gridSpan w:val="2"/>
            <w:tcBorders>
              <w:right w:val="single" w:color="231F20" w:sz="4" w:space="0"/>
            </w:tcBorders>
            <w:vAlign w:val="center"/>
          </w:tcPr>
          <w:p w14:paraId="03961221">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174 </w:t>
            </w:r>
          </w:p>
        </w:tc>
      </w:tr>
      <w:tr w14:paraId="2833047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905" w:type="dxa"/>
            <w:tcBorders>
              <w:left w:val="single" w:color="231F20" w:sz="4" w:space="0"/>
            </w:tcBorders>
          </w:tcPr>
          <w:p w14:paraId="42694C35">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16</w:t>
            </w:r>
          </w:p>
        </w:tc>
        <w:tc>
          <w:tcPr>
            <w:tcW w:w="2543" w:type="dxa"/>
            <w:vAlign w:val="center"/>
          </w:tcPr>
          <w:p w14:paraId="43455EF6">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125 </w:t>
            </w:r>
          </w:p>
        </w:tc>
        <w:tc>
          <w:tcPr>
            <w:tcW w:w="2870" w:type="dxa"/>
            <w:gridSpan w:val="3"/>
            <w:vAlign w:val="center"/>
          </w:tcPr>
          <w:p w14:paraId="1F07EB60">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206 </w:t>
            </w:r>
          </w:p>
        </w:tc>
        <w:tc>
          <w:tcPr>
            <w:tcW w:w="2870" w:type="dxa"/>
            <w:gridSpan w:val="2"/>
            <w:tcBorders>
              <w:right w:val="single" w:color="231F20" w:sz="4" w:space="0"/>
            </w:tcBorders>
            <w:vAlign w:val="center"/>
          </w:tcPr>
          <w:p w14:paraId="317CF922">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227 </w:t>
            </w:r>
          </w:p>
        </w:tc>
      </w:tr>
      <w:tr w14:paraId="2421A35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905" w:type="dxa"/>
            <w:tcBorders>
              <w:left w:val="single" w:color="231F20" w:sz="4" w:space="0"/>
            </w:tcBorders>
          </w:tcPr>
          <w:p w14:paraId="592129A7">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18</w:t>
            </w:r>
          </w:p>
        </w:tc>
        <w:tc>
          <w:tcPr>
            <w:tcW w:w="2543" w:type="dxa"/>
            <w:vAlign w:val="center"/>
          </w:tcPr>
          <w:p w14:paraId="20407AE3">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159 </w:t>
            </w:r>
          </w:p>
        </w:tc>
        <w:tc>
          <w:tcPr>
            <w:tcW w:w="2870" w:type="dxa"/>
            <w:gridSpan w:val="3"/>
            <w:vAlign w:val="center"/>
          </w:tcPr>
          <w:p w14:paraId="54C9B30E">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260 </w:t>
            </w:r>
          </w:p>
        </w:tc>
        <w:tc>
          <w:tcPr>
            <w:tcW w:w="2870" w:type="dxa"/>
            <w:gridSpan w:val="2"/>
            <w:tcBorders>
              <w:right w:val="single" w:color="231F20" w:sz="4" w:space="0"/>
            </w:tcBorders>
            <w:vAlign w:val="center"/>
          </w:tcPr>
          <w:p w14:paraId="217FA507">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287 </w:t>
            </w:r>
          </w:p>
        </w:tc>
      </w:tr>
      <w:tr w14:paraId="7371978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905" w:type="dxa"/>
            <w:tcBorders>
              <w:left w:val="single" w:color="231F20" w:sz="4" w:space="0"/>
            </w:tcBorders>
          </w:tcPr>
          <w:p w14:paraId="5829F96D">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w:t>
            </w:r>
          </w:p>
        </w:tc>
        <w:tc>
          <w:tcPr>
            <w:tcW w:w="2543" w:type="dxa"/>
            <w:vAlign w:val="center"/>
          </w:tcPr>
          <w:p w14:paraId="30B70861">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196 </w:t>
            </w:r>
          </w:p>
        </w:tc>
        <w:tc>
          <w:tcPr>
            <w:tcW w:w="2870" w:type="dxa"/>
            <w:gridSpan w:val="3"/>
            <w:vAlign w:val="center"/>
          </w:tcPr>
          <w:p w14:paraId="1A7BE6DD">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322 </w:t>
            </w:r>
          </w:p>
        </w:tc>
        <w:tc>
          <w:tcPr>
            <w:tcW w:w="2870" w:type="dxa"/>
            <w:gridSpan w:val="2"/>
            <w:tcBorders>
              <w:right w:val="single" w:color="231F20" w:sz="4" w:space="0"/>
            </w:tcBorders>
            <w:vAlign w:val="center"/>
          </w:tcPr>
          <w:p w14:paraId="53DED49E">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354 </w:t>
            </w:r>
          </w:p>
        </w:tc>
      </w:tr>
      <w:tr w14:paraId="7F242D8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905" w:type="dxa"/>
            <w:tcBorders>
              <w:left w:val="single" w:color="231F20" w:sz="4" w:space="0"/>
            </w:tcBorders>
          </w:tcPr>
          <w:p w14:paraId="2E179891">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22</w:t>
            </w:r>
          </w:p>
        </w:tc>
        <w:tc>
          <w:tcPr>
            <w:tcW w:w="2543" w:type="dxa"/>
            <w:vAlign w:val="center"/>
          </w:tcPr>
          <w:p w14:paraId="515594F8">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237 </w:t>
            </w:r>
          </w:p>
        </w:tc>
        <w:tc>
          <w:tcPr>
            <w:tcW w:w="2870" w:type="dxa"/>
            <w:gridSpan w:val="3"/>
            <w:vAlign w:val="center"/>
          </w:tcPr>
          <w:p w14:paraId="2960CE34">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389 </w:t>
            </w:r>
          </w:p>
        </w:tc>
        <w:tc>
          <w:tcPr>
            <w:tcW w:w="2870" w:type="dxa"/>
            <w:gridSpan w:val="2"/>
            <w:tcBorders>
              <w:right w:val="single" w:color="231F20" w:sz="4" w:space="0"/>
            </w:tcBorders>
            <w:vAlign w:val="center"/>
          </w:tcPr>
          <w:p w14:paraId="467817E0">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429 </w:t>
            </w:r>
          </w:p>
        </w:tc>
      </w:tr>
      <w:tr w14:paraId="19B790A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905" w:type="dxa"/>
            <w:tcBorders>
              <w:left w:val="single" w:color="231F20" w:sz="4" w:space="0"/>
            </w:tcBorders>
          </w:tcPr>
          <w:p w14:paraId="5A972AF3">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24</w:t>
            </w:r>
          </w:p>
        </w:tc>
        <w:tc>
          <w:tcPr>
            <w:tcW w:w="2543" w:type="dxa"/>
            <w:vAlign w:val="center"/>
          </w:tcPr>
          <w:p w14:paraId="023EBEC8">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282 </w:t>
            </w:r>
          </w:p>
        </w:tc>
        <w:tc>
          <w:tcPr>
            <w:tcW w:w="2870" w:type="dxa"/>
            <w:gridSpan w:val="3"/>
            <w:vAlign w:val="center"/>
          </w:tcPr>
          <w:p w14:paraId="10F7ACFD">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463 </w:t>
            </w:r>
          </w:p>
        </w:tc>
        <w:tc>
          <w:tcPr>
            <w:tcW w:w="2870" w:type="dxa"/>
            <w:gridSpan w:val="2"/>
            <w:tcBorders>
              <w:right w:val="single" w:color="231F20" w:sz="4" w:space="0"/>
            </w:tcBorders>
            <w:vAlign w:val="center"/>
          </w:tcPr>
          <w:p w14:paraId="286295DF">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510 </w:t>
            </w:r>
          </w:p>
        </w:tc>
      </w:tr>
      <w:tr w14:paraId="64535AB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905" w:type="dxa"/>
            <w:tcBorders>
              <w:left w:val="single" w:color="231F20" w:sz="4" w:space="0"/>
            </w:tcBorders>
          </w:tcPr>
          <w:p w14:paraId="7A92D939">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26</w:t>
            </w:r>
          </w:p>
        </w:tc>
        <w:tc>
          <w:tcPr>
            <w:tcW w:w="2543" w:type="dxa"/>
            <w:vAlign w:val="center"/>
          </w:tcPr>
          <w:p w14:paraId="4DBA17CB">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331 </w:t>
            </w:r>
          </w:p>
        </w:tc>
        <w:tc>
          <w:tcPr>
            <w:tcW w:w="2870" w:type="dxa"/>
            <w:gridSpan w:val="3"/>
            <w:vAlign w:val="center"/>
          </w:tcPr>
          <w:p w14:paraId="368DF810">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543 </w:t>
            </w:r>
          </w:p>
        </w:tc>
        <w:tc>
          <w:tcPr>
            <w:tcW w:w="2870" w:type="dxa"/>
            <w:gridSpan w:val="2"/>
            <w:tcBorders>
              <w:right w:val="single" w:color="231F20" w:sz="4" w:space="0"/>
            </w:tcBorders>
            <w:vAlign w:val="center"/>
          </w:tcPr>
          <w:p w14:paraId="2FAA3177">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599 </w:t>
            </w:r>
          </w:p>
        </w:tc>
      </w:tr>
      <w:tr w14:paraId="1428CA3F">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905" w:type="dxa"/>
            <w:tcBorders>
              <w:left w:val="single" w:color="231F20" w:sz="4" w:space="0"/>
            </w:tcBorders>
          </w:tcPr>
          <w:p w14:paraId="4AEE8481">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28</w:t>
            </w:r>
          </w:p>
        </w:tc>
        <w:tc>
          <w:tcPr>
            <w:tcW w:w="2543" w:type="dxa"/>
            <w:vAlign w:val="center"/>
          </w:tcPr>
          <w:p w14:paraId="53E53655">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384 </w:t>
            </w:r>
          </w:p>
        </w:tc>
        <w:tc>
          <w:tcPr>
            <w:tcW w:w="2870" w:type="dxa"/>
            <w:gridSpan w:val="3"/>
            <w:vAlign w:val="center"/>
          </w:tcPr>
          <w:p w14:paraId="562E7431">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630 </w:t>
            </w:r>
          </w:p>
        </w:tc>
        <w:tc>
          <w:tcPr>
            <w:tcW w:w="2870" w:type="dxa"/>
            <w:gridSpan w:val="2"/>
            <w:tcBorders>
              <w:right w:val="single" w:color="231F20" w:sz="4" w:space="0"/>
            </w:tcBorders>
            <w:vAlign w:val="center"/>
          </w:tcPr>
          <w:p w14:paraId="2CDF1DE1">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695 </w:t>
            </w:r>
          </w:p>
        </w:tc>
      </w:tr>
      <w:tr w14:paraId="2AB672C1">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905" w:type="dxa"/>
            <w:tcBorders>
              <w:left w:val="single" w:color="231F20" w:sz="4" w:space="0"/>
            </w:tcBorders>
          </w:tcPr>
          <w:p w14:paraId="05591895">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30</w:t>
            </w:r>
          </w:p>
        </w:tc>
        <w:tc>
          <w:tcPr>
            <w:tcW w:w="2543" w:type="dxa"/>
            <w:vAlign w:val="center"/>
          </w:tcPr>
          <w:p w14:paraId="384579B5">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441 </w:t>
            </w:r>
          </w:p>
        </w:tc>
        <w:tc>
          <w:tcPr>
            <w:tcW w:w="2870" w:type="dxa"/>
            <w:gridSpan w:val="3"/>
            <w:vAlign w:val="center"/>
          </w:tcPr>
          <w:p w14:paraId="03198F98">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724 </w:t>
            </w:r>
          </w:p>
        </w:tc>
        <w:tc>
          <w:tcPr>
            <w:tcW w:w="2870" w:type="dxa"/>
            <w:gridSpan w:val="2"/>
            <w:tcBorders>
              <w:right w:val="single" w:color="231F20" w:sz="4" w:space="0"/>
            </w:tcBorders>
            <w:vAlign w:val="center"/>
          </w:tcPr>
          <w:p w14:paraId="6D37006D">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797 </w:t>
            </w:r>
          </w:p>
        </w:tc>
      </w:tr>
      <w:tr w14:paraId="24CA677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905" w:type="dxa"/>
            <w:tcBorders>
              <w:left w:val="single" w:color="231F20" w:sz="4" w:space="0"/>
            </w:tcBorders>
          </w:tcPr>
          <w:p w14:paraId="7ECE976B">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32</w:t>
            </w:r>
          </w:p>
        </w:tc>
        <w:tc>
          <w:tcPr>
            <w:tcW w:w="2543" w:type="dxa"/>
            <w:vAlign w:val="center"/>
          </w:tcPr>
          <w:p w14:paraId="43519CD3">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502 </w:t>
            </w:r>
          </w:p>
        </w:tc>
        <w:tc>
          <w:tcPr>
            <w:tcW w:w="2870" w:type="dxa"/>
            <w:gridSpan w:val="3"/>
            <w:vAlign w:val="center"/>
          </w:tcPr>
          <w:p w14:paraId="39B59DC3">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823 </w:t>
            </w:r>
          </w:p>
        </w:tc>
        <w:tc>
          <w:tcPr>
            <w:tcW w:w="2870" w:type="dxa"/>
            <w:gridSpan w:val="2"/>
            <w:tcBorders>
              <w:right w:val="single" w:color="231F20" w:sz="4" w:space="0"/>
            </w:tcBorders>
            <w:vAlign w:val="center"/>
          </w:tcPr>
          <w:p w14:paraId="245703EE">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907 </w:t>
            </w:r>
          </w:p>
        </w:tc>
      </w:tr>
      <w:tr w14:paraId="2B19284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905" w:type="dxa"/>
            <w:tcBorders>
              <w:left w:val="single" w:color="231F20" w:sz="4" w:space="0"/>
            </w:tcBorders>
          </w:tcPr>
          <w:p w14:paraId="38DDC5CE">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34</w:t>
            </w:r>
          </w:p>
        </w:tc>
        <w:tc>
          <w:tcPr>
            <w:tcW w:w="2543" w:type="dxa"/>
            <w:vAlign w:val="center"/>
          </w:tcPr>
          <w:p w14:paraId="06D2156D">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566 </w:t>
            </w:r>
          </w:p>
        </w:tc>
        <w:tc>
          <w:tcPr>
            <w:tcW w:w="2870" w:type="dxa"/>
            <w:gridSpan w:val="3"/>
            <w:vAlign w:val="center"/>
          </w:tcPr>
          <w:p w14:paraId="0B10C72C">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929 </w:t>
            </w:r>
          </w:p>
        </w:tc>
        <w:tc>
          <w:tcPr>
            <w:tcW w:w="2870" w:type="dxa"/>
            <w:gridSpan w:val="2"/>
            <w:tcBorders>
              <w:right w:val="single" w:color="231F20" w:sz="4" w:space="0"/>
            </w:tcBorders>
            <w:vAlign w:val="center"/>
          </w:tcPr>
          <w:p w14:paraId="6F051287">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1024 </w:t>
            </w:r>
          </w:p>
        </w:tc>
      </w:tr>
      <w:tr w14:paraId="27EAA24B">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905" w:type="dxa"/>
            <w:tcBorders>
              <w:left w:val="single" w:color="231F20" w:sz="4" w:space="0"/>
            </w:tcBorders>
          </w:tcPr>
          <w:p w14:paraId="388DEA5D">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36</w:t>
            </w:r>
          </w:p>
        </w:tc>
        <w:tc>
          <w:tcPr>
            <w:tcW w:w="2543" w:type="dxa"/>
            <w:vAlign w:val="center"/>
          </w:tcPr>
          <w:p w14:paraId="13033963">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635 </w:t>
            </w:r>
          </w:p>
        </w:tc>
        <w:tc>
          <w:tcPr>
            <w:tcW w:w="2870" w:type="dxa"/>
            <w:gridSpan w:val="3"/>
            <w:vAlign w:val="center"/>
          </w:tcPr>
          <w:p w14:paraId="33204D9C">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1042 </w:t>
            </w:r>
          </w:p>
        </w:tc>
        <w:tc>
          <w:tcPr>
            <w:tcW w:w="2870" w:type="dxa"/>
            <w:gridSpan w:val="2"/>
            <w:tcBorders>
              <w:right w:val="single" w:color="231F20" w:sz="4" w:space="0"/>
            </w:tcBorders>
            <w:vAlign w:val="center"/>
          </w:tcPr>
          <w:p w14:paraId="02BB1CB8">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14:paraId="0C5625A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905" w:type="dxa"/>
            <w:tcBorders>
              <w:left w:val="single" w:color="231F20" w:sz="4" w:space="0"/>
            </w:tcBorders>
          </w:tcPr>
          <w:p w14:paraId="5BC1B4BF">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38</w:t>
            </w:r>
          </w:p>
        </w:tc>
        <w:tc>
          <w:tcPr>
            <w:tcW w:w="2543" w:type="dxa"/>
            <w:vAlign w:val="center"/>
          </w:tcPr>
          <w:p w14:paraId="0AE928CF">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708 </w:t>
            </w:r>
          </w:p>
        </w:tc>
        <w:tc>
          <w:tcPr>
            <w:tcW w:w="2870" w:type="dxa"/>
            <w:gridSpan w:val="3"/>
            <w:vAlign w:val="center"/>
          </w:tcPr>
          <w:p w14:paraId="7E87F364">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1161 </w:t>
            </w:r>
          </w:p>
        </w:tc>
        <w:tc>
          <w:tcPr>
            <w:tcW w:w="2870" w:type="dxa"/>
            <w:gridSpan w:val="2"/>
            <w:tcBorders>
              <w:right w:val="single" w:color="231F20" w:sz="4" w:space="0"/>
            </w:tcBorders>
            <w:vAlign w:val="center"/>
          </w:tcPr>
          <w:p w14:paraId="35A84E7D">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14:paraId="46C195F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905" w:type="dxa"/>
            <w:tcBorders>
              <w:left w:val="single" w:color="231F20" w:sz="4" w:space="0"/>
            </w:tcBorders>
          </w:tcPr>
          <w:p w14:paraId="29B764F3">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40</w:t>
            </w:r>
          </w:p>
        </w:tc>
        <w:tc>
          <w:tcPr>
            <w:tcW w:w="2543" w:type="dxa"/>
            <w:vAlign w:val="center"/>
          </w:tcPr>
          <w:p w14:paraId="7D75CA9B">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784 </w:t>
            </w:r>
          </w:p>
        </w:tc>
        <w:tc>
          <w:tcPr>
            <w:tcW w:w="2870" w:type="dxa"/>
            <w:gridSpan w:val="3"/>
            <w:vAlign w:val="center"/>
          </w:tcPr>
          <w:p w14:paraId="27600317">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1286 </w:t>
            </w:r>
          </w:p>
        </w:tc>
        <w:tc>
          <w:tcPr>
            <w:tcW w:w="2870" w:type="dxa"/>
            <w:gridSpan w:val="2"/>
            <w:tcBorders>
              <w:right w:val="single" w:color="231F20" w:sz="4" w:space="0"/>
            </w:tcBorders>
            <w:vAlign w:val="center"/>
          </w:tcPr>
          <w:p w14:paraId="299990E9">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14:paraId="16F07E6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905" w:type="dxa"/>
            <w:tcBorders>
              <w:left w:val="single" w:color="231F20" w:sz="4" w:space="0"/>
            </w:tcBorders>
          </w:tcPr>
          <w:p w14:paraId="466A949B">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42</w:t>
            </w:r>
          </w:p>
        </w:tc>
        <w:tc>
          <w:tcPr>
            <w:tcW w:w="2543" w:type="dxa"/>
            <w:vAlign w:val="center"/>
          </w:tcPr>
          <w:p w14:paraId="61E5CC4E">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864 </w:t>
            </w:r>
          </w:p>
        </w:tc>
        <w:tc>
          <w:tcPr>
            <w:tcW w:w="2870" w:type="dxa"/>
            <w:gridSpan w:val="3"/>
            <w:vAlign w:val="center"/>
          </w:tcPr>
          <w:p w14:paraId="24AEC1C0">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1418 </w:t>
            </w:r>
          </w:p>
        </w:tc>
        <w:tc>
          <w:tcPr>
            <w:tcW w:w="2870" w:type="dxa"/>
            <w:gridSpan w:val="2"/>
            <w:tcBorders>
              <w:right w:val="single" w:color="231F20" w:sz="4" w:space="0"/>
            </w:tcBorders>
            <w:vAlign w:val="center"/>
          </w:tcPr>
          <w:p w14:paraId="1B318FC8">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14:paraId="76C5654F">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905" w:type="dxa"/>
            <w:tcBorders>
              <w:left w:val="single" w:color="231F20" w:sz="4" w:space="0"/>
            </w:tcBorders>
          </w:tcPr>
          <w:p w14:paraId="2F0AA01D">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44</w:t>
            </w:r>
          </w:p>
        </w:tc>
        <w:tc>
          <w:tcPr>
            <w:tcW w:w="2543" w:type="dxa"/>
            <w:vAlign w:val="center"/>
          </w:tcPr>
          <w:p w14:paraId="2882AA10">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949 </w:t>
            </w:r>
          </w:p>
        </w:tc>
        <w:tc>
          <w:tcPr>
            <w:tcW w:w="2870" w:type="dxa"/>
            <w:gridSpan w:val="3"/>
            <w:vAlign w:val="center"/>
          </w:tcPr>
          <w:p w14:paraId="2F47F10A">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1556 </w:t>
            </w:r>
          </w:p>
        </w:tc>
        <w:tc>
          <w:tcPr>
            <w:tcW w:w="2870" w:type="dxa"/>
            <w:gridSpan w:val="2"/>
            <w:tcBorders>
              <w:right w:val="single" w:color="231F20" w:sz="4" w:space="0"/>
            </w:tcBorders>
            <w:vAlign w:val="center"/>
          </w:tcPr>
          <w:p w14:paraId="7780F547">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14:paraId="2CCC834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905" w:type="dxa"/>
            <w:tcBorders>
              <w:left w:val="single" w:color="231F20" w:sz="4" w:space="0"/>
            </w:tcBorders>
          </w:tcPr>
          <w:p w14:paraId="13A7FE66">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46</w:t>
            </w:r>
          </w:p>
        </w:tc>
        <w:tc>
          <w:tcPr>
            <w:tcW w:w="2543" w:type="dxa"/>
            <w:vAlign w:val="center"/>
          </w:tcPr>
          <w:p w14:paraId="3E5A3265">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1037 </w:t>
            </w:r>
          </w:p>
        </w:tc>
        <w:tc>
          <w:tcPr>
            <w:tcW w:w="2870" w:type="dxa"/>
            <w:gridSpan w:val="3"/>
            <w:vAlign w:val="center"/>
          </w:tcPr>
          <w:p w14:paraId="48C47F31">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1701 </w:t>
            </w:r>
          </w:p>
        </w:tc>
        <w:tc>
          <w:tcPr>
            <w:tcW w:w="2870" w:type="dxa"/>
            <w:gridSpan w:val="2"/>
            <w:tcBorders>
              <w:right w:val="single" w:color="231F20" w:sz="4" w:space="0"/>
            </w:tcBorders>
            <w:vAlign w:val="center"/>
          </w:tcPr>
          <w:p w14:paraId="5EBA55A3">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bl>
    <w:p w14:paraId="137AF032">
      <w:pPr>
        <w:spacing w:line="154" w:lineRule="exact"/>
        <w:rPr>
          <w:rFonts w:hint="eastAsia" w:ascii="宋体" w:hAnsi="宋体" w:eastAsia="宋体" w:cs="宋体"/>
          <w:sz w:val="18"/>
          <w:szCs w:val="18"/>
        </w:rPr>
      </w:pPr>
    </w:p>
    <w:p w14:paraId="0653B695">
      <w:pPr>
        <w:bidi w:val="0"/>
        <w:jc w:val="left"/>
        <w:rPr>
          <w:lang w:val="en-US" w:eastAsia="en-US"/>
        </w:rPr>
      </w:pPr>
      <w:r>
        <w:rPr>
          <w:rFonts w:hint="eastAsia" w:ascii="宋体" w:hAnsi="宋体" w:eastAsia="宋体" w:cs="宋体"/>
          <w:sz w:val="18"/>
          <w:szCs w:val="18"/>
          <w:lang w:val="en-US" w:eastAsia="en-US"/>
        </w:rPr>
        <w:br w:type="page"/>
      </w:r>
    </w:p>
    <w:p w14:paraId="169E8997">
      <w:pPr>
        <w:bidi w:val="0"/>
        <w:spacing w:line="240" w:lineRule="auto"/>
        <w:ind w:left="840" w:leftChars="400" w:firstLine="0" w:firstLineChars="0"/>
        <w:jc w:val="center"/>
        <w:rPr>
          <w:kern w:val="0"/>
          <w:lang w:val="en-US" w:eastAsia="en-US"/>
        </w:rPr>
      </w:pPr>
      <w:r>
        <w:rPr>
          <w:kern w:val="0"/>
          <w:lang w:val="en-US" w:eastAsia="en-US"/>
        </w:rPr>
        <w:drawing>
          <wp:inline distT="0" distB="0" distL="114300" distR="114300">
            <wp:extent cx="1292860" cy="1259840"/>
            <wp:effectExtent l="0" t="0" r="2540" b="16510"/>
            <wp:docPr id="9" name="图片 9" descr="24WxK17S+WSC-2026042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4WxK17S+WSC-20260423_01"/>
                    <pic:cNvPicPr>
                      <a:picLocks noChangeAspect="1"/>
                    </pic:cNvPicPr>
                  </pic:nvPicPr>
                  <pic:blipFill>
                    <a:blip r:embed="rId18"/>
                    <a:srcRect t="13558" b="17540"/>
                    <a:stretch>
                      <a:fillRect/>
                    </a:stretch>
                  </pic:blipFill>
                  <pic:spPr>
                    <a:xfrm>
                      <a:off x="0" y="0"/>
                      <a:ext cx="1292860" cy="1259840"/>
                    </a:xfrm>
                    <a:prstGeom prst="rect">
                      <a:avLst/>
                    </a:prstGeom>
                  </pic:spPr>
                </pic:pic>
              </a:graphicData>
            </a:graphic>
          </wp:inline>
        </w:drawing>
      </w:r>
      <w:r>
        <w:rPr>
          <w:rFonts w:hint="eastAsia" w:eastAsia="宋体"/>
          <w:kern w:val="0"/>
          <w:lang w:val="en-US" w:eastAsia="zh-CN"/>
        </w:rPr>
        <w:t xml:space="preserve">   </w:t>
      </w:r>
      <w:r>
        <w:rPr>
          <w:kern w:val="0"/>
          <w:lang w:val="en-US" w:eastAsia="en-US"/>
        </w:rPr>
        <w:drawing>
          <wp:inline distT="0" distB="0" distL="114300" distR="114300">
            <wp:extent cx="1352550" cy="1259840"/>
            <wp:effectExtent l="0" t="0" r="0" b="16510"/>
            <wp:docPr id="7" name="图片 7" descr="24WxK19S+WSC-2026042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4WxK19S+WSC-20260423_01"/>
                    <pic:cNvPicPr>
                      <a:picLocks noChangeAspect="1"/>
                    </pic:cNvPicPr>
                  </pic:nvPicPr>
                  <pic:blipFill>
                    <a:blip r:embed="rId19"/>
                    <a:srcRect t="16279" b="17644"/>
                    <a:stretch>
                      <a:fillRect/>
                    </a:stretch>
                  </pic:blipFill>
                  <pic:spPr>
                    <a:xfrm>
                      <a:off x="0" y="0"/>
                      <a:ext cx="1352550" cy="1259840"/>
                    </a:xfrm>
                    <a:prstGeom prst="rect">
                      <a:avLst/>
                    </a:prstGeom>
                  </pic:spPr>
                </pic:pic>
              </a:graphicData>
            </a:graphic>
          </wp:inline>
        </w:drawing>
      </w:r>
      <w:r>
        <w:rPr>
          <w:rFonts w:hint="eastAsia" w:eastAsia="宋体"/>
          <w:kern w:val="0"/>
          <w:lang w:val="en-US" w:eastAsia="zh-CN"/>
        </w:rPr>
        <w:t xml:space="preserve">     </w:t>
      </w:r>
      <w:r>
        <w:rPr>
          <w:kern w:val="0"/>
          <w:lang w:val="en-US" w:eastAsia="en-US"/>
        </w:rPr>
        <w:drawing>
          <wp:inline distT="0" distB="0" distL="114300" distR="114300">
            <wp:extent cx="1408430" cy="1259840"/>
            <wp:effectExtent l="0" t="0" r="1270" b="16510"/>
            <wp:docPr id="8" name="图片 8" descr="24WxK26WS+WSC-2026042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4WxK26WS+WSC-20260423_01"/>
                    <pic:cNvPicPr>
                      <a:picLocks noChangeAspect="1"/>
                    </pic:cNvPicPr>
                  </pic:nvPicPr>
                  <pic:blipFill>
                    <a:blip r:embed="rId20"/>
                    <a:srcRect t="17036" b="19708"/>
                    <a:stretch>
                      <a:fillRect/>
                    </a:stretch>
                  </pic:blipFill>
                  <pic:spPr>
                    <a:xfrm>
                      <a:off x="0" y="0"/>
                      <a:ext cx="1408430" cy="1259840"/>
                    </a:xfrm>
                    <a:prstGeom prst="rect">
                      <a:avLst/>
                    </a:prstGeom>
                  </pic:spPr>
                </pic:pic>
              </a:graphicData>
            </a:graphic>
          </wp:inline>
        </w:drawing>
      </w:r>
    </w:p>
    <w:p w14:paraId="7CE28115">
      <w:pPr>
        <w:bidi w:val="0"/>
        <w:spacing w:line="240" w:lineRule="auto"/>
        <w:ind w:firstLine="2520" w:firstLineChars="1400"/>
        <w:jc w:val="both"/>
        <w:rPr>
          <w:rFonts w:hint="eastAsia" w:ascii="黑体" w:hAnsi="黑体" w:eastAsia="黑体" w:cs="黑体"/>
          <w:kern w:val="0"/>
          <w:sz w:val="18"/>
          <w:szCs w:val="18"/>
          <w:lang w:val="en-US" w:eastAsia="zh-CN"/>
        </w:rPr>
      </w:pPr>
      <w:r>
        <w:rPr>
          <w:rFonts w:hint="eastAsia" w:ascii="黑体" w:hAnsi="黑体" w:eastAsia="黑体" w:cs="黑体"/>
          <w:kern w:val="0"/>
          <w:sz w:val="18"/>
          <w:szCs w:val="18"/>
          <w:lang w:val="en-US" w:eastAsia="zh-CN"/>
        </w:rPr>
        <w:t>24W*K17S+WSC               24W*K19S+WSC                 24W*K26WS+WSC</w:t>
      </w:r>
    </w:p>
    <w:p w14:paraId="45160B94">
      <w:pPr>
        <w:spacing w:before="200" w:line="332" w:lineRule="exact"/>
        <w:ind w:left="840" w:leftChars="400" w:firstLine="0" w:firstLineChars="0"/>
        <w:jc w:val="center"/>
        <w:rPr>
          <w:rFonts w:hint="eastAsia" w:ascii="黑体" w:hAnsi="黑体" w:eastAsia="黑体" w:cs="黑体"/>
          <w:kern w:val="0"/>
          <w:sz w:val="21"/>
          <w:szCs w:val="21"/>
          <w:lang w:eastAsia="zh-CN"/>
        </w:rPr>
      </w:pPr>
      <w:r>
        <w:rPr>
          <w:rFonts w:ascii="黑体" w:hAnsi="黑体" w:eastAsia="黑体" w:cs="黑体"/>
          <w:spacing w:val="4"/>
          <w:kern w:val="0"/>
          <w:position w:val="3"/>
          <w:sz w:val="21"/>
          <w:szCs w:val="21"/>
          <w:lang w:eastAsia="zh-CN"/>
        </w:rPr>
        <w:t>图</w:t>
      </w:r>
      <w:r>
        <w:rPr>
          <w:rFonts w:hint="eastAsia" w:ascii="黑体" w:hAnsi="黑体" w:eastAsia="黑体" w:cs="黑体"/>
          <w:spacing w:val="4"/>
          <w:kern w:val="0"/>
          <w:position w:val="3"/>
          <w:sz w:val="21"/>
          <w:szCs w:val="21"/>
          <w:lang w:eastAsia="zh-CN"/>
        </w:rPr>
        <w:t>A.</w:t>
      </w:r>
      <w:r>
        <w:rPr>
          <w:rFonts w:hint="eastAsia" w:ascii="黑体" w:hAnsi="黑体" w:eastAsia="黑体" w:cs="黑体"/>
          <w:spacing w:val="4"/>
          <w:kern w:val="0"/>
          <w:position w:val="3"/>
          <w:sz w:val="21"/>
          <w:szCs w:val="21"/>
          <w:lang w:val="en-US" w:eastAsia="zh-CN"/>
        </w:rPr>
        <w:t xml:space="preserve">4 </w:t>
      </w:r>
      <w:r>
        <w:rPr>
          <w:rFonts w:hint="eastAsia" w:ascii="黑体" w:hAnsi="黑体" w:eastAsia="黑体" w:cs="黑体"/>
          <w:spacing w:val="4"/>
          <w:kern w:val="0"/>
          <w:position w:val="3"/>
          <w:sz w:val="21"/>
          <w:szCs w:val="21"/>
          <w:lang w:eastAsia="zh-CN"/>
        </w:rPr>
        <w:t xml:space="preserve"> </w:t>
      </w:r>
      <w:r>
        <w:rPr>
          <w:rFonts w:ascii="黑体" w:hAnsi="黑体" w:eastAsia="黑体" w:cs="黑体"/>
          <w:spacing w:val="4"/>
          <w:kern w:val="0"/>
          <w:position w:val="3"/>
          <w:sz w:val="21"/>
          <w:szCs w:val="21"/>
          <w:lang w:eastAsia="zh-CN"/>
        </w:rPr>
        <w:t>第</w:t>
      </w:r>
      <w:r>
        <w:rPr>
          <w:rFonts w:hint="eastAsia" w:ascii="黑体" w:hAnsi="黑体" w:eastAsia="黑体" w:cs="黑体"/>
          <w:spacing w:val="4"/>
          <w:kern w:val="0"/>
          <w:position w:val="3"/>
          <w:sz w:val="21"/>
          <w:szCs w:val="21"/>
          <w:lang w:val="en-US" w:eastAsia="zh-CN"/>
        </w:rPr>
        <w:t>4</w:t>
      </w:r>
      <w:r>
        <w:rPr>
          <w:rFonts w:ascii="黑体" w:hAnsi="黑体" w:eastAsia="黑体" w:cs="黑体"/>
          <w:spacing w:val="4"/>
          <w:kern w:val="0"/>
          <w:position w:val="3"/>
          <w:sz w:val="21"/>
          <w:szCs w:val="21"/>
          <w:lang w:eastAsia="zh-CN"/>
        </w:rPr>
        <w:t>组</w:t>
      </w:r>
      <w:r>
        <w:rPr>
          <w:rFonts w:hint="eastAsia" w:ascii="黑体" w:hAnsi="黑体" w:eastAsia="黑体" w:cs="黑体"/>
          <w:spacing w:val="4"/>
          <w:kern w:val="0"/>
          <w:position w:val="3"/>
          <w:sz w:val="21"/>
          <w:szCs w:val="21"/>
          <w:lang w:val="en-US" w:eastAsia="zh-CN"/>
        </w:rPr>
        <w:t>24W*K17</w:t>
      </w:r>
      <w:r>
        <w:rPr>
          <w:rFonts w:ascii="黑体" w:hAnsi="黑体" w:eastAsia="黑体" w:cs="黑体"/>
          <w:spacing w:val="4"/>
          <w:kern w:val="0"/>
          <w:position w:val="3"/>
          <w:sz w:val="21"/>
          <w:szCs w:val="21"/>
          <w:lang w:eastAsia="zh-CN"/>
        </w:rPr>
        <w:t>类钢丝绳典型结构图</w:t>
      </w:r>
    </w:p>
    <w:p w14:paraId="485F1CA8">
      <w:pPr>
        <w:spacing w:before="140" w:line="332" w:lineRule="exact"/>
        <w:ind w:left="840" w:leftChars="400" w:firstLine="0" w:firstLineChars="0"/>
        <w:jc w:val="center"/>
        <w:rPr>
          <w:rFonts w:hint="eastAsia" w:ascii="黑体" w:hAnsi="黑体" w:eastAsia="黑体" w:cs="黑体"/>
          <w:kern w:val="0"/>
          <w:sz w:val="21"/>
          <w:szCs w:val="21"/>
        </w:rPr>
      </w:pPr>
      <w:r>
        <w:rPr>
          <w:rFonts w:ascii="黑体" w:hAnsi="黑体" w:eastAsia="黑体" w:cs="黑体"/>
          <w:color w:val="231F20"/>
          <w:spacing w:val="3"/>
          <w:kern w:val="0"/>
          <w:position w:val="3"/>
          <w:sz w:val="21"/>
          <w:szCs w:val="21"/>
        </w:rPr>
        <w:t>表</w:t>
      </w:r>
      <w:r>
        <w:rPr>
          <w:rFonts w:hint="eastAsia" w:ascii="黑体" w:hAnsi="黑体" w:eastAsia="黑体" w:cs="黑体"/>
          <w:color w:val="231F20"/>
          <w:spacing w:val="3"/>
          <w:kern w:val="0"/>
          <w:position w:val="3"/>
          <w:sz w:val="21"/>
          <w:szCs w:val="21"/>
        </w:rPr>
        <w:t>A.</w:t>
      </w:r>
      <w:r>
        <w:rPr>
          <w:rFonts w:hint="eastAsia" w:ascii="黑体" w:hAnsi="黑体" w:eastAsia="黑体" w:cs="黑体"/>
          <w:color w:val="231F20"/>
          <w:spacing w:val="3"/>
          <w:kern w:val="0"/>
          <w:position w:val="3"/>
          <w:sz w:val="21"/>
          <w:szCs w:val="21"/>
          <w:lang w:val="en-US" w:eastAsia="zh-CN"/>
        </w:rPr>
        <w:t xml:space="preserve">4 </w:t>
      </w:r>
      <w:r>
        <w:rPr>
          <w:rFonts w:hint="eastAsia" w:ascii="黑体" w:hAnsi="黑体" w:eastAsia="黑体" w:cs="黑体"/>
          <w:color w:val="231F20"/>
          <w:spacing w:val="3"/>
          <w:kern w:val="0"/>
          <w:position w:val="3"/>
          <w:sz w:val="21"/>
          <w:szCs w:val="21"/>
          <w:lang w:eastAsia="zh-CN"/>
        </w:rPr>
        <w:t xml:space="preserve"> </w:t>
      </w:r>
      <w:r>
        <w:rPr>
          <w:rFonts w:hint="eastAsia" w:ascii="黑体" w:hAnsi="黑体" w:eastAsia="黑体" w:cs="黑体"/>
          <w:spacing w:val="4"/>
          <w:kern w:val="0"/>
          <w:position w:val="3"/>
          <w:sz w:val="21"/>
          <w:szCs w:val="21"/>
          <w:lang w:val="en-US" w:eastAsia="zh-CN"/>
        </w:rPr>
        <w:t>24W*K17</w:t>
      </w:r>
      <w:r>
        <w:rPr>
          <w:rFonts w:ascii="黑体" w:hAnsi="黑体" w:eastAsia="黑体" w:cs="黑体"/>
          <w:color w:val="231F20"/>
          <w:spacing w:val="3"/>
          <w:kern w:val="0"/>
          <w:position w:val="3"/>
          <w:sz w:val="21"/>
          <w:szCs w:val="21"/>
        </w:rPr>
        <w:t>类钢丝绳</w:t>
      </w:r>
    </w:p>
    <w:tbl>
      <w:tblPr>
        <w:tblStyle w:val="10"/>
        <w:tblpPr w:leftFromText="180" w:rightFromText="180" w:vertAnchor="text" w:horzAnchor="page" w:tblpXSpec="center" w:tblpY="137"/>
        <w:tblOverlap w:val="never"/>
        <w:tblW w:w="9188" w:type="dxa"/>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154"/>
        <w:gridCol w:w="2294"/>
        <w:gridCol w:w="1146"/>
        <w:gridCol w:w="1147"/>
        <w:gridCol w:w="577"/>
        <w:gridCol w:w="570"/>
        <w:gridCol w:w="2300"/>
      </w:tblGrid>
      <w:tr w14:paraId="6B5379D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6888" w:type="dxa"/>
            <w:gridSpan w:val="6"/>
            <w:tcBorders>
              <w:top w:val="single" w:color="231F20" w:sz="4" w:space="0"/>
              <w:left w:val="single" w:color="231F20" w:sz="4" w:space="0"/>
            </w:tcBorders>
          </w:tcPr>
          <w:p w14:paraId="2E79800D">
            <w:pPr>
              <w:spacing w:before="101" w:line="185" w:lineRule="auto"/>
              <w:ind w:left="3090"/>
              <w:jc w:val="left"/>
              <w:rPr>
                <w:rFonts w:hint="eastAsia" w:ascii="宋体" w:hAnsi="宋体" w:eastAsia="宋体" w:cs="宋体"/>
                <w:kern w:val="0"/>
                <w:sz w:val="18"/>
                <w:szCs w:val="18"/>
              </w:rPr>
            </w:pPr>
            <w:r>
              <w:rPr>
                <w:rFonts w:hint="eastAsia" w:ascii="宋体" w:hAnsi="宋体" w:eastAsia="宋体" w:cs="宋体"/>
                <w:spacing w:val="15"/>
                <w:kern w:val="0"/>
                <w:sz w:val="18"/>
                <w:szCs w:val="18"/>
              </w:rPr>
              <w:t>典型结构</w:t>
            </w:r>
          </w:p>
        </w:tc>
        <w:tc>
          <w:tcPr>
            <w:tcW w:w="2300" w:type="dxa"/>
            <w:vMerge w:val="restart"/>
            <w:tcBorders>
              <w:top w:val="single" w:color="231F20" w:sz="4" w:space="0"/>
              <w:bottom w:val="nil"/>
              <w:right w:val="single" w:color="231F20" w:sz="4" w:space="0"/>
            </w:tcBorders>
          </w:tcPr>
          <w:p w14:paraId="204A632B">
            <w:pPr>
              <w:kinsoku w:val="0"/>
              <w:autoSpaceDE w:val="0"/>
              <w:autoSpaceDN w:val="0"/>
              <w:adjustRightInd w:val="0"/>
              <w:snapToGrid w:val="0"/>
              <w:spacing w:line="248" w:lineRule="auto"/>
              <w:textAlignment w:val="baseline"/>
              <w:rPr>
                <w:rFonts w:hint="eastAsia" w:ascii="宋体" w:hAnsi="宋体" w:eastAsia="宋体" w:cs="宋体"/>
                <w:snapToGrid w:val="0"/>
                <w:color w:val="000000"/>
                <w:sz w:val="18"/>
                <w:szCs w:val="18"/>
                <w:lang w:val="en-US" w:eastAsia="en-US" w:bidi="ar-SA"/>
              </w:rPr>
            </w:pPr>
          </w:p>
          <w:p w14:paraId="4DFC0676">
            <w:pPr>
              <w:spacing w:before="69" w:line="185" w:lineRule="auto"/>
              <w:ind w:left="529"/>
              <w:jc w:val="left"/>
              <w:rPr>
                <w:rFonts w:hint="eastAsia" w:ascii="宋体" w:hAnsi="宋体" w:eastAsia="宋体" w:cs="宋体"/>
                <w:kern w:val="0"/>
                <w:sz w:val="18"/>
                <w:szCs w:val="18"/>
              </w:rPr>
            </w:pPr>
            <w:r>
              <w:rPr>
                <w:rFonts w:hint="eastAsia" w:ascii="宋体" w:hAnsi="宋体" w:eastAsia="宋体" w:cs="宋体"/>
                <w:spacing w:val="17"/>
                <w:kern w:val="0"/>
                <w:sz w:val="18"/>
                <w:szCs w:val="18"/>
              </w:rPr>
              <w:t>钢丝绳直径范围</w:t>
            </w:r>
          </w:p>
          <w:p w14:paraId="1661CFFA">
            <w:pPr>
              <w:spacing w:before="132" w:line="156" w:lineRule="exact"/>
              <w:ind w:left="1013"/>
              <w:jc w:val="left"/>
              <w:rPr>
                <w:rFonts w:hint="eastAsia" w:ascii="宋体" w:hAnsi="宋体" w:eastAsia="宋体" w:cs="宋体"/>
                <w:kern w:val="0"/>
                <w:sz w:val="18"/>
                <w:szCs w:val="18"/>
              </w:rPr>
            </w:pPr>
            <w:r>
              <w:rPr>
                <w:rFonts w:hint="eastAsia" w:ascii="宋体" w:hAnsi="宋体" w:eastAsia="宋体" w:cs="宋体"/>
                <w:spacing w:val="-10"/>
                <w:kern w:val="0"/>
                <w:position w:val="-3"/>
                <w:sz w:val="18"/>
                <w:szCs w:val="18"/>
              </w:rPr>
              <w:t>mm</w:t>
            </w:r>
          </w:p>
        </w:tc>
      </w:tr>
      <w:tr w14:paraId="1F2085B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3448" w:type="dxa"/>
            <w:gridSpan w:val="2"/>
            <w:vMerge w:val="restart"/>
            <w:tcBorders>
              <w:left w:val="single" w:color="231F20" w:sz="4" w:space="0"/>
              <w:bottom w:val="nil"/>
            </w:tcBorders>
          </w:tcPr>
          <w:p w14:paraId="7EB07C75">
            <w:pPr>
              <w:spacing w:before="280" w:line="183" w:lineRule="auto"/>
              <w:ind w:left="1281" w:right="-5798" w:rightChars="-2761"/>
              <w:jc w:val="left"/>
              <w:rPr>
                <w:rFonts w:hint="eastAsia" w:ascii="宋体" w:hAnsi="宋体" w:eastAsia="宋体" w:cs="宋体"/>
                <w:kern w:val="0"/>
                <w:sz w:val="18"/>
                <w:szCs w:val="18"/>
              </w:rPr>
            </w:pPr>
            <w:r>
              <w:rPr>
                <w:rFonts w:hint="eastAsia" w:ascii="宋体" w:hAnsi="宋体" w:eastAsia="宋体" w:cs="宋体"/>
                <w:spacing w:val="16"/>
                <w:kern w:val="0"/>
                <w:sz w:val="18"/>
                <w:szCs w:val="18"/>
              </w:rPr>
              <w:t>钢丝绳结构</w:t>
            </w:r>
          </w:p>
        </w:tc>
        <w:tc>
          <w:tcPr>
            <w:tcW w:w="1146" w:type="dxa"/>
            <w:vMerge w:val="restart"/>
            <w:tcBorders>
              <w:bottom w:val="nil"/>
            </w:tcBorders>
          </w:tcPr>
          <w:p w14:paraId="5004B3AF">
            <w:pPr>
              <w:spacing w:before="279" w:line="183" w:lineRule="auto"/>
              <w:ind w:left="310"/>
              <w:jc w:val="left"/>
              <w:rPr>
                <w:rFonts w:hint="eastAsia" w:ascii="宋体" w:hAnsi="宋体" w:eastAsia="宋体" w:cs="宋体"/>
                <w:kern w:val="0"/>
                <w:sz w:val="18"/>
                <w:szCs w:val="18"/>
              </w:rPr>
            </w:pPr>
            <w:r>
              <w:rPr>
                <w:rFonts w:hint="eastAsia" w:ascii="宋体" w:hAnsi="宋体" w:eastAsia="宋体" w:cs="宋体"/>
                <w:spacing w:val="14"/>
                <w:kern w:val="0"/>
                <w:sz w:val="18"/>
                <w:szCs w:val="18"/>
              </w:rPr>
              <w:t>股结构</w:t>
            </w:r>
          </w:p>
        </w:tc>
        <w:tc>
          <w:tcPr>
            <w:tcW w:w="2294" w:type="dxa"/>
            <w:gridSpan w:val="3"/>
          </w:tcPr>
          <w:p w14:paraId="70DE1B96">
            <w:pPr>
              <w:spacing w:before="99" w:line="182" w:lineRule="auto"/>
              <w:ind w:left="705"/>
              <w:jc w:val="left"/>
              <w:rPr>
                <w:rFonts w:hint="eastAsia" w:ascii="宋体" w:hAnsi="宋体" w:eastAsia="宋体" w:cs="宋体"/>
                <w:kern w:val="0"/>
                <w:sz w:val="18"/>
                <w:szCs w:val="18"/>
              </w:rPr>
            </w:pPr>
            <w:r>
              <w:rPr>
                <w:rFonts w:hint="eastAsia" w:ascii="宋体" w:hAnsi="宋体" w:eastAsia="宋体" w:cs="宋体"/>
                <w:spacing w:val="16"/>
                <w:kern w:val="0"/>
                <w:sz w:val="18"/>
                <w:szCs w:val="18"/>
              </w:rPr>
              <w:t>外层钢丝数</w:t>
            </w:r>
          </w:p>
        </w:tc>
        <w:tc>
          <w:tcPr>
            <w:tcW w:w="2300" w:type="dxa"/>
            <w:vMerge w:val="continue"/>
            <w:tcBorders>
              <w:top w:val="nil"/>
              <w:bottom w:val="nil"/>
              <w:right w:val="single" w:color="231F20" w:sz="4" w:space="0"/>
            </w:tcBorders>
          </w:tcPr>
          <w:p w14:paraId="5EB7D6F3">
            <w:pPr>
              <w:kinsoku w:val="0"/>
              <w:autoSpaceDE w:val="0"/>
              <w:autoSpaceDN w:val="0"/>
              <w:adjustRightInd w:val="0"/>
              <w:snapToGrid w:val="0"/>
              <w:textAlignment w:val="baseline"/>
              <w:rPr>
                <w:rFonts w:hint="eastAsia" w:ascii="宋体" w:hAnsi="宋体" w:eastAsia="宋体" w:cs="宋体"/>
                <w:snapToGrid w:val="0"/>
                <w:color w:val="000000"/>
                <w:sz w:val="18"/>
                <w:szCs w:val="18"/>
                <w:lang w:val="en-US" w:eastAsia="en-US" w:bidi="ar-SA"/>
              </w:rPr>
            </w:pPr>
          </w:p>
        </w:tc>
      </w:tr>
      <w:tr w14:paraId="340B6B9E">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3448" w:type="dxa"/>
            <w:gridSpan w:val="2"/>
            <w:vMerge w:val="continue"/>
            <w:tcBorders>
              <w:top w:val="nil"/>
              <w:left w:val="single" w:color="231F20" w:sz="4" w:space="0"/>
            </w:tcBorders>
          </w:tcPr>
          <w:p w14:paraId="032A26B4">
            <w:pPr>
              <w:kinsoku w:val="0"/>
              <w:autoSpaceDE w:val="0"/>
              <w:autoSpaceDN w:val="0"/>
              <w:adjustRightInd w:val="0"/>
              <w:snapToGrid w:val="0"/>
              <w:textAlignment w:val="baseline"/>
              <w:rPr>
                <w:rFonts w:hint="eastAsia" w:ascii="宋体" w:hAnsi="宋体" w:eastAsia="宋体" w:cs="宋体"/>
                <w:snapToGrid w:val="0"/>
                <w:color w:val="000000"/>
                <w:sz w:val="18"/>
                <w:szCs w:val="18"/>
                <w:lang w:val="en-US" w:eastAsia="en-US" w:bidi="ar-SA"/>
              </w:rPr>
            </w:pPr>
          </w:p>
        </w:tc>
        <w:tc>
          <w:tcPr>
            <w:tcW w:w="1146" w:type="dxa"/>
            <w:vMerge w:val="continue"/>
            <w:tcBorders>
              <w:top w:val="nil"/>
            </w:tcBorders>
          </w:tcPr>
          <w:p w14:paraId="36A6A700">
            <w:pPr>
              <w:kinsoku w:val="0"/>
              <w:autoSpaceDE w:val="0"/>
              <w:autoSpaceDN w:val="0"/>
              <w:adjustRightInd w:val="0"/>
              <w:snapToGrid w:val="0"/>
              <w:textAlignment w:val="baseline"/>
              <w:rPr>
                <w:rFonts w:hint="eastAsia" w:ascii="宋体" w:hAnsi="宋体" w:eastAsia="宋体" w:cs="宋体"/>
                <w:snapToGrid w:val="0"/>
                <w:color w:val="000000"/>
                <w:sz w:val="18"/>
                <w:szCs w:val="18"/>
                <w:lang w:val="en-US" w:eastAsia="en-US" w:bidi="ar-SA"/>
              </w:rPr>
            </w:pPr>
          </w:p>
        </w:tc>
        <w:tc>
          <w:tcPr>
            <w:tcW w:w="1147" w:type="dxa"/>
          </w:tcPr>
          <w:p w14:paraId="00A76F90">
            <w:pPr>
              <w:spacing w:before="99" w:line="182" w:lineRule="auto"/>
              <w:ind w:left="407"/>
              <w:jc w:val="left"/>
              <w:rPr>
                <w:rFonts w:hint="eastAsia" w:ascii="宋体" w:hAnsi="宋体" w:eastAsia="宋体" w:cs="宋体"/>
                <w:kern w:val="0"/>
                <w:sz w:val="18"/>
                <w:szCs w:val="18"/>
              </w:rPr>
            </w:pPr>
            <w:r>
              <w:rPr>
                <w:rFonts w:hint="eastAsia" w:ascii="宋体" w:hAnsi="宋体" w:eastAsia="宋体" w:cs="宋体"/>
                <w:spacing w:val="8"/>
                <w:kern w:val="0"/>
                <w:sz w:val="18"/>
                <w:szCs w:val="18"/>
              </w:rPr>
              <w:t>总数</w:t>
            </w:r>
          </w:p>
        </w:tc>
        <w:tc>
          <w:tcPr>
            <w:tcW w:w="1147" w:type="dxa"/>
            <w:gridSpan w:val="2"/>
          </w:tcPr>
          <w:p w14:paraId="4FE18F07">
            <w:pPr>
              <w:spacing w:before="97" w:line="186" w:lineRule="auto"/>
              <w:ind w:left="406"/>
              <w:jc w:val="left"/>
              <w:rPr>
                <w:rFonts w:hint="eastAsia" w:ascii="宋体" w:hAnsi="宋体" w:eastAsia="宋体" w:cs="宋体"/>
                <w:kern w:val="0"/>
                <w:sz w:val="18"/>
                <w:szCs w:val="18"/>
              </w:rPr>
            </w:pPr>
            <w:r>
              <w:rPr>
                <w:rFonts w:hint="eastAsia" w:ascii="宋体" w:hAnsi="宋体" w:eastAsia="宋体" w:cs="宋体"/>
                <w:spacing w:val="10"/>
                <w:kern w:val="0"/>
                <w:sz w:val="18"/>
                <w:szCs w:val="18"/>
              </w:rPr>
              <w:t>每股</w:t>
            </w:r>
          </w:p>
        </w:tc>
        <w:tc>
          <w:tcPr>
            <w:tcW w:w="2300" w:type="dxa"/>
            <w:vMerge w:val="continue"/>
            <w:tcBorders>
              <w:top w:val="nil"/>
              <w:right w:val="single" w:color="231F20" w:sz="4" w:space="0"/>
            </w:tcBorders>
          </w:tcPr>
          <w:p w14:paraId="3A4CA1CF">
            <w:pPr>
              <w:kinsoku w:val="0"/>
              <w:autoSpaceDE w:val="0"/>
              <w:autoSpaceDN w:val="0"/>
              <w:adjustRightInd w:val="0"/>
              <w:snapToGrid w:val="0"/>
              <w:textAlignment w:val="baseline"/>
              <w:rPr>
                <w:rFonts w:hint="eastAsia" w:ascii="宋体" w:hAnsi="宋体" w:eastAsia="宋体" w:cs="宋体"/>
                <w:snapToGrid w:val="0"/>
                <w:color w:val="000000"/>
                <w:sz w:val="18"/>
                <w:szCs w:val="18"/>
                <w:lang w:val="en-US" w:eastAsia="en-US" w:bidi="ar-SA"/>
              </w:rPr>
            </w:pPr>
          </w:p>
        </w:tc>
      </w:tr>
      <w:tr w14:paraId="2E883AF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3448" w:type="dxa"/>
            <w:gridSpan w:val="2"/>
            <w:tcBorders>
              <w:left w:val="single" w:color="231F20" w:sz="4" w:space="0"/>
            </w:tcBorders>
          </w:tcPr>
          <w:p w14:paraId="725CF88C">
            <w:pPr>
              <w:spacing w:before="101" w:line="214"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24W*K17S+WSC</w:t>
            </w:r>
          </w:p>
        </w:tc>
        <w:tc>
          <w:tcPr>
            <w:tcW w:w="1146" w:type="dxa"/>
            <w:vAlign w:val="center"/>
          </w:tcPr>
          <w:p w14:paraId="78238640">
            <w:pPr>
              <w:spacing w:before="101" w:line="214" w:lineRule="auto"/>
              <w:jc w:val="center"/>
              <w:rPr>
                <w:rFonts w:hint="eastAsia" w:ascii="宋体" w:hAnsi="宋体" w:eastAsia="宋体" w:cs="宋体"/>
                <w:spacing w:val="-6"/>
                <w:kern w:val="0"/>
                <w:sz w:val="18"/>
                <w:szCs w:val="18"/>
                <w:lang w:val="en-US" w:eastAsia="zh-CN"/>
              </w:rPr>
            </w:pPr>
            <w:r>
              <w:rPr>
                <w:rFonts w:hint="eastAsia" w:ascii="宋体" w:hAnsi="宋体" w:eastAsia="宋体" w:cs="宋体"/>
                <w:kern w:val="0"/>
                <w:sz w:val="18"/>
                <w:szCs w:val="18"/>
                <w:lang w:val="en-US" w:eastAsia="zh-CN"/>
              </w:rPr>
              <w:t>1-8-8</w:t>
            </w:r>
          </w:p>
        </w:tc>
        <w:tc>
          <w:tcPr>
            <w:tcW w:w="1147" w:type="dxa"/>
            <w:vAlign w:val="center"/>
          </w:tcPr>
          <w:p w14:paraId="632FFB32">
            <w:pPr>
              <w:spacing w:before="101" w:line="214" w:lineRule="auto"/>
              <w:ind w:left="496"/>
              <w:jc w:val="both"/>
              <w:rPr>
                <w:rFonts w:hint="eastAsia" w:ascii="宋体" w:hAnsi="宋体" w:eastAsia="宋体" w:cs="宋体"/>
                <w:spacing w:val="-10"/>
                <w:kern w:val="0"/>
                <w:sz w:val="18"/>
                <w:szCs w:val="18"/>
                <w:lang w:val="en-US" w:eastAsia="zh-CN"/>
              </w:rPr>
            </w:pPr>
            <w:r>
              <w:rPr>
                <w:rFonts w:hint="eastAsia" w:ascii="宋体" w:hAnsi="宋体" w:eastAsia="宋体" w:cs="宋体"/>
                <w:spacing w:val="-10"/>
                <w:kern w:val="0"/>
                <w:sz w:val="18"/>
                <w:szCs w:val="18"/>
                <w:lang w:val="en-US" w:eastAsia="zh-CN"/>
              </w:rPr>
              <w:t>96</w:t>
            </w:r>
          </w:p>
        </w:tc>
        <w:tc>
          <w:tcPr>
            <w:tcW w:w="1147" w:type="dxa"/>
            <w:gridSpan w:val="2"/>
            <w:vAlign w:val="center"/>
          </w:tcPr>
          <w:p w14:paraId="434074EC">
            <w:pPr>
              <w:spacing w:before="101" w:line="214" w:lineRule="auto"/>
              <w:ind w:left="542"/>
              <w:jc w:val="both"/>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w:t>
            </w:r>
          </w:p>
        </w:tc>
        <w:tc>
          <w:tcPr>
            <w:tcW w:w="2300" w:type="dxa"/>
            <w:tcBorders>
              <w:right w:val="single" w:color="231F20" w:sz="4" w:space="0"/>
            </w:tcBorders>
            <w:vAlign w:val="center"/>
          </w:tcPr>
          <w:p w14:paraId="434E813A">
            <w:pPr>
              <w:spacing w:before="101" w:line="214" w:lineRule="auto"/>
              <w:ind w:left="948"/>
              <w:jc w:val="both"/>
              <w:rPr>
                <w:rFonts w:hint="eastAsia" w:ascii="宋体" w:hAnsi="宋体" w:eastAsia="宋体" w:cs="宋体"/>
                <w:spacing w:val="4"/>
                <w:kern w:val="0"/>
                <w:sz w:val="18"/>
                <w:szCs w:val="18"/>
                <w:lang w:val="en-US" w:eastAsia="zh-CN"/>
              </w:rPr>
            </w:pPr>
            <w:r>
              <w:rPr>
                <w:rFonts w:hint="eastAsia" w:ascii="宋体" w:hAnsi="宋体" w:eastAsia="宋体" w:cs="宋体"/>
                <w:spacing w:val="4"/>
                <w:kern w:val="0"/>
                <w:sz w:val="18"/>
                <w:szCs w:val="18"/>
                <w:lang w:val="en-US" w:eastAsia="zh-CN"/>
              </w:rPr>
              <w:t>20~60</w:t>
            </w:r>
          </w:p>
        </w:tc>
      </w:tr>
      <w:tr w14:paraId="23DE16F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3448" w:type="dxa"/>
            <w:gridSpan w:val="2"/>
            <w:tcBorders>
              <w:left w:val="single" w:color="231F20" w:sz="4" w:space="0"/>
            </w:tcBorders>
          </w:tcPr>
          <w:p w14:paraId="15CFAD4B">
            <w:pPr>
              <w:spacing w:before="101" w:line="214"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24W*K19S+WSC</w:t>
            </w:r>
          </w:p>
        </w:tc>
        <w:tc>
          <w:tcPr>
            <w:tcW w:w="1146" w:type="dxa"/>
            <w:vAlign w:val="center"/>
          </w:tcPr>
          <w:p w14:paraId="0CEE7F47">
            <w:pPr>
              <w:spacing w:before="101" w:line="214"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1-9-9</w:t>
            </w:r>
          </w:p>
        </w:tc>
        <w:tc>
          <w:tcPr>
            <w:tcW w:w="1147" w:type="dxa"/>
            <w:vAlign w:val="center"/>
          </w:tcPr>
          <w:p w14:paraId="0293F49B">
            <w:pPr>
              <w:spacing w:before="101" w:line="214" w:lineRule="auto"/>
              <w:ind w:left="496"/>
              <w:jc w:val="both"/>
              <w:rPr>
                <w:rFonts w:hint="eastAsia" w:ascii="宋体" w:hAnsi="宋体" w:eastAsia="宋体" w:cs="宋体"/>
                <w:spacing w:val="-10"/>
                <w:kern w:val="0"/>
                <w:sz w:val="18"/>
                <w:szCs w:val="18"/>
                <w:lang w:val="en-US" w:eastAsia="zh-CN"/>
              </w:rPr>
            </w:pPr>
            <w:r>
              <w:rPr>
                <w:rFonts w:hint="eastAsia" w:ascii="宋体" w:hAnsi="宋体" w:eastAsia="宋体" w:cs="宋体"/>
                <w:spacing w:val="-10"/>
                <w:kern w:val="0"/>
                <w:sz w:val="18"/>
                <w:szCs w:val="18"/>
                <w:lang w:val="en-US" w:eastAsia="zh-CN"/>
              </w:rPr>
              <w:t>108</w:t>
            </w:r>
          </w:p>
        </w:tc>
        <w:tc>
          <w:tcPr>
            <w:tcW w:w="1147" w:type="dxa"/>
            <w:gridSpan w:val="2"/>
            <w:vAlign w:val="center"/>
          </w:tcPr>
          <w:p w14:paraId="2E4FE72A">
            <w:pPr>
              <w:spacing w:before="101" w:line="214" w:lineRule="auto"/>
              <w:ind w:left="542"/>
              <w:jc w:val="both"/>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9</w:t>
            </w:r>
          </w:p>
        </w:tc>
        <w:tc>
          <w:tcPr>
            <w:tcW w:w="2300" w:type="dxa"/>
            <w:tcBorders>
              <w:right w:val="single" w:color="231F20" w:sz="4" w:space="0"/>
            </w:tcBorders>
            <w:vAlign w:val="center"/>
          </w:tcPr>
          <w:p w14:paraId="67A23649">
            <w:pPr>
              <w:spacing w:before="101" w:line="214" w:lineRule="auto"/>
              <w:ind w:left="948"/>
              <w:jc w:val="both"/>
              <w:rPr>
                <w:rFonts w:hint="eastAsia" w:ascii="宋体" w:hAnsi="宋体" w:eastAsia="宋体" w:cs="宋体"/>
                <w:spacing w:val="4"/>
                <w:kern w:val="0"/>
                <w:sz w:val="18"/>
                <w:szCs w:val="18"/>
                <w:lang w:val="en-US" w:eastAsia="zh-CN"/>
              </w:rPr>
            </w:pPr>
            <w:r>
              <w:rPr>
                <w:rFonts w:hint="eastAsia" w:ascii="宋体" w:hAnsi="宋体" w:eastAsia="宋体" w:cs="宋体"/>
                <w:spacing w:val="4"/>
                <w:kern w:val="0"/>
                <w:sz w:val="18"/>
                <w:szCs w:val="18"/>
                <w:lang w:val="en-US" w:eastAsia="zh-CN"/>
              </w:rPr>
              <w:t>20~60</w:t>
            </w:r>
          </w:p>
        </w:tc>
      </w:tr>
      <w:tr w14:paraId="75414F1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3448" w:type="dxa"/>
            <w:gridSpan w:val="2"/>
            <w:tcBorders>
              <w:left w:val="single" w:color="231F20" w:sz="4" w:space="0"/>
            </w:tcBorders>
          </w:tcPr>
          <w:p w14:paraId="6FC82FCE">
            <w:pPr>
              <w:spacing w:before="101" w:line="214"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24W*K26WS+WSC </w:t>
            </w:r>
          </w:p>
        </w:tc>
        <w:tc>
          <w:tcPr>
            <w:tcW w:w="1146" w:type="dxa"/>
            <w:vAlign w:val="center"/>
          </w:tcPr>
          <w:p w14:paraId="6969E436">
            <w:pPr>
              <w:spacing w:before="101" w:line="214"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1-5-5/5-10</w:t>
            </w:r>
          </w:p>
        </w:tc>
        <w:tc>
          <w:tcPr>
            <w:tcW w:w="1147" w:type="dxa"/>
            <w:vAlign w:val="center"/>
          </w:tcPr>
          <w:p w14:paraId="49B7D192">
            <w:pPr>
              <w:spacing w:before="101" w:line="214" w:lineRule="auto"/>
              <w:ind w:left="496"/>
              <w:jc w:val="both"/>
              <w:rPr>
                <w:rFonts w:hint="eastAsia" w:ascii="宋体" w:hAnsi="宋体" w:eastAsia="宋体" w:cs="宋体"/>
                <w:spacing w:val="-10"/>
                <w:kern w:val="0"/>
                <w:sz w:val="18"/>
                <w:szCs w:val="18"/>
                <w:lang w:val="en-US" w:eastAsia="zh-CN"/>
              </w:rPr>
            </w:pPr>
            <w:r>
              <w:rPr>
                <w:rFonts w:hint="eastAsia" w:ascii="宋体" w:hAnsi="宋体" w:eastAsia="宋体" w:cs="宋体"/>
                <w:spacing w:val="-10"/>
                <w:kern w:val="0"/>
                <w:sz w:val="18"/>
                <w:szCs w:val="18"/>
                <w:lang w:val="en-US" w:eastAsia="zh-CN"/>
              </w:rPr>
              <w:t>120</w:t>
            </w:r>
          </w:p>
        </w:tc>
        <w:tc>
          <w:tcPr>
            <w:tcW w:w="1147" w:type="dxa"/>
            <w:gridSpan w:val="2"/>
            <w:vAlign w:val="center"/>
          </w:tcPr>
          <w:p w14:paraId="07B0E7F7">
            <w:pPr>
              <w:spacing w:before="101" w:line="214" w:lineRule="auto"/>
              <w:ind w:left="0"/>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w:t>
            </w:r>
          </w:p>
        </w:tc>
        <w:tc>
          <w:tcPr>
            <w:tcW w:w="2300" w:type="dxa"/>
            <w:tcBorders>
              <w:right w:val="single" w:color="231F20" w:sz="4" w:space="0"/>
            </w:tcBorders>
            <w:vAlign w:val="center"/>
          </w:tcPr>
          <w:p w14:paraId="668ED902">
            <w:pPr>
              <w:spacing w:before="101" w:line="214" w:lineRule="auto"/>
              <w:ind w:left="948"/>
              <w:jc w:val="both"/>
              <w:rPr>
                <w:rFonts w:hint="eastAsia" w:ascii="宋体" w:hAnsi="宋体" w:eastAsia="宋体" w:cs="宋体"/>
                <w:spacing w:val="4"/>
                <w:kern w:val="0"/>
                <w:sz w:val="18"/>
                <w:szCs w:val="18"/>
                <w:lang w:val="en-US" w:eastAsia="zh-CN"/>
              </w:rPr>
            </w:pPr>
            <w:r>
              <w:rPr>
                <w:rFonts w:hint="eastAsia" w:ascii="宋体" w:hAnsi="宋体" w:eastAsia="宋体" w:cs="宋体"/>
                <w:spacing w:val="4"/>
                <w:kern w:val="0"/>
                <w:sz w:val="18"/>
                <w:szCs w:val="18"/>
                <w:lang w:val="en-US" w:eastAsia="zh-CN"/>
              </w:rPr>
              <w:t>20~60</w:t>
            </w:r>
          </w:p>
        </w:tc>
      </w:tr>
      <w:tr w14:paraId="790DCB1B">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vMerge w:val="restart"/>
            <w:tcBorders>
              <w:left w:val="single" w:color="231F20" w:sz="4" w:space="0"/>
            </w:tcBorders>
            <w:vAlign w:val="center"/>
          </w:tcPr>
          <w:p w14:paraId="6961A429">
            <w:pPr>
              <w:kinsoku w:val="0"/>
              <w:autoSpaceDE w:val="0"/>
              <w:autoSpaceDN w:val="0"/>
              <w:adjustRightInd w:val="0"/>
              <w:snapToGrid w:val="0"/>
              <w:spacing w:line="248" w:lineRule="auto"/>
              <w:jc w:val="center"/>
              <w:textAlignment w:val="baseline"/>
              <w:rPr>
                <w:rFonts w:hint="eastAsia" w:ascii="宋体" w:hAnsi="宋体" w:eastAsia="宋体" w:cs="宋体"/>
                <w:snapToGrid w:val="0"/>
                <w:color w:val="000000"/>
                <w:sz w:val="18"/>
                <w:szCs w:val="18"/>
                <w:lang w:val="en-US" w:eastAsia="en-US" w:bidi="ar-SA"/>
              </w:rPr>
            </w:pPr>
          </w:p>
          <w:p w14:paraId="2C54DBFD">
            <w:pPr>
              <w:kinsoku w:val="0"/>
              <w:autoSpaceDE w:val="0"/>
              <w:autoSpaceDN w:val="0"/>
              <w:adjustRightInd w:val="0"/>
              <w:snapToGrid w:val="0"/>
              <w:spacing w:before="69" w:line="255" w:lineRule="auto"/>
              <w:ind w:right="222"/>
              <w:jc w:val="center"/>
              <w:textAlignment w:val="baseline"/>
              <w:rPr>
                <w:rFonts w:hint="eastAsia" w:ascii="宋体" w:hAnsi="宋体" w:eastAsia="宋体" w:cs="宋体"/>
                <w:i w:val="0"/>
                <w:iCs w:val="0"/>
                <w:snapToGrid w:val="0"/>
                <w:color w:val="000000"/>
                <w:spacing w:val="10"/>
                <w:sz w:val="18"/>
                <w:szCs w:val="18"/>
                <w:lang w:val="en-US" w:eastAsia="en-US" w:bidi="ar-SA"/>
              </w:rPr>
            </w:pPr>
            <w:r>
              <w:rPr>
                <w:rFonts w:hint="eastAsia" w:ascii="宋体" w:hAnsi="宋体" w:eastAsia="宋体" w:cs="宋体"/>
                <w:i w:val="0"/>
                <w:iCs w:val="0"/>
                <w:snapToGrid w:val="0"/>
                <w:color w:val="000000"/>
                <w:spacing w:val="10"/>
                <w:sz w:val="18"/>
                <w:szCs w:val="18"/>
                <w:lang w:val="en-US" w:eastAsia="en-US" w:bidi="ar-SA"/>
              </w:rPr>
              <w:t>典型公称直径</w:t>
            </w:r>
            <w:r>
              <w:rPr>
                <w:rFonts w:hint="eastAsia" w:ascii="宋体" w:hAnsi="宋体" w:eastAsia="宋体" w:cs="宋体"/>
                <w:i/>
                <w:iCs/>
                <w:snapToGrid w:val="0"/>
                <w:color w:val="000000"/>
                <w:spacing w:val="10"/>
                <w:sz w:val="18"/>
                <w:szCs w:val="18"/>
                <w:lang w:val="en-US" w:eastAsia="en-US" w:bidi="ar-SA"/>
              </w:rPr>
              <w:t>d</w:t>
            </w:r>
          </w:p>
          <w:p w14:paraId="39797EAD">
            <w:pPr>
              <w:kinsoku w:val="0"/>
              <w:autoSpaceDE w:val="0"/>
              <w:autoSpaceDN w:val="0"/>
              <w:adjustRightInd w:val="0"/>
              <w:snapToGrid w:val="0"/>
              <w:spacing w:before="69" w:line="255" w:lineRule="auto"/>
              <w:ind w:right="222"/>
              <w:jc w:val="center"/>
              <w:textAlignment w:val="baseline"/>
              <w:rPr>
                <w:rFonts w:hint="eastAsia" w:ascii="宋体" w:hAnsi="宋体" w:eastAsia="宋体" w:cs="宋体"/>
                <w:kern w:val="0"/>
                <w:sz w:val="18"/>
                <w:szCs w:val="18"/>
              </w:rPr>
            </w:pPr>
            <w:r>
              <w:rPr>
                <w:rFonts w:hint="eastAsia" w:ascii="宋体" w:hAnsi="宋体" w:eastAsia="宋体" w:cs="宋体"/>
                <w:i w:val="0"/>
                <w:iCs w:val="0"/>
                <w:snapToGrid w:val="0"/>
                <w:color w:val="000000"/>
                <w:spacing w:val="10"/>
                <w:sz w:val="18"/>
                <w:szCs w:val="18"/>
                <w:lang w:val="en-US" w:eastAsia="zh-CN" w:bidi="ar-SA"/>
              </w:rPr>
              <w:t>mm</w:t>
            </w:r>
          </w:p>
        </w:tc>
        <w:tc>
          <w:tcPr>
            <w:tcW w:w="2294" w:type="dxa"/>
            <w:vMerge w:val="restart"/>
            <w:vAlign w:val="center"/>
          </w:tcPr>
          <w:p w14:paraId="43BC524D">
            <w:pPr>
              <w:spacing w:before="137" w:line="249" w:lineRule="auto"/>
              <w:ind w:left="0" w:right="788" w:firstLine="0"/>
              <w:jc w:val="center"/>
              <w:rPr>
                <w:rFonts w:hint="eastAsia" w:ascii="宋体" w:hAnsi="宋体" w:eastAsia="宋体" w:cs="宋体"/>
                <w:spacing w:val="16"/>
                <w:kern w:val="0"/>
                <w:sz w:val="18"/>
                <w:szCs w:val="18"/>
              </w:rPr>
            </w:pPr>
            <w:r>
              <w:rPr>
                <w:rFonts w:hint="eastAsia" w:ascii="宋体" w:hAnsi="宋体" w:eastAsia="宋体" w:cs="宋体"/>
                <w:spacing w:val="16"/>
                <w:kern w:val="0"/>
                <w:sz w:val="18"/>
                <w:szCs w:val="18"/>
                <w:lang w:val="en-US" w:eastAsia="zh-CN"/>
              </w:rPr>
              <w:t xml:space="preserve">     </w:t>
            </w:r>
            <w:r>
              <w:rPr>
                <w:rFonts w:hint="eastAsia" w:ascii="宋体" w:hAnsi="宋体" w:eastAsia="宋体" w:cs="宋体"/>
                <w:spacing w:val="16"/>
                <w:kern w:val="0"/>
                <w:sz w:val="18"/>
                <w:szCs w:val="18"/>
              </w:rPr>
              <w:t>参考重量</w:t>
            </w:r>
          </w:p>
          <w:p w14:paraId="7D36BFA7">
            <w:pPr>
              <w:spacing w:before="137" w:line="249" w:lineRule="auto"/>
              <w:ind w:left="0" w:right="788" w:firstLine="0"/>
              <w:jc w:val="center"/>
              <w:rPr>
                <w:rFonts w:hint="eastAsia" w:ascii="宋体" w:hAnsi="宋体" w:eastAsia="宋体" w:cs="宋体"/>
                <w:kern w:val="0"/>
                <w:sz w:val="18"/>
                <w:szCs w:val="18"/>
              </w:rPr>
            </w:pPr>
            <w:r>
              <w:rPr>
                <w:rFonts w:hint="eastAsia" w:ascii="宋体" w:hAnsi="宋体" w:eastAsia="宋体" w:cs="宋体"/>
                <w:spacing w:val="-5"/>
                <w:kern w:val="0"/>
                <w:sz w:val="18"/>
                <w:szCs w:val="18"/>
                <w:lang w:val="en-US" w:eastAsia="zh-CN"/>
              </w:rPr>
              <w:t xml:space="preserve">     </w:t>
            </w:r>
            <w:r>
              <w:rPr>
                <w:rFonts w:hint="eastAsia" w:ascii="宋体" w:hAnsi="宋体" w:eastAsia="宋体" w:cs="宋体"/>
                <w:spacing w:val="-5"/>
                <w:kern w:val="0"/>
                <w:sz w:val="18"/>
                <w:szCs w:val="18"/>
              </w:rPr>
              <w:t>kg/100m</w:t>
            </w:r>
          </w:p>
        </w:tc>
        <w:tc>
          <w:tcPr>
            <w:tcW w:w="5740" w:type="dxa"/>
            <w:gridSpan w:val="5"/>
            <w:tcBorders>
              <w:right w:val="single" w:color="231F20" w:sz="4" w:space="0"/>
            </w:tcBorders>
          </w:tcPr>
          <w:p w14:paraId="7E4947F2">
            <w:pPr>
              <w:spacing w:before="99" w:line="184" w:lineRule="auto"/>
              <w:ind w:left="2427"/>
              <w:jc w:val="left"/>
              <w:rPr>
                <w:rFonts w:hint="eastAsia" w:ascii="宋体" w:hAnsi="宋体" w:eastAsia="宋体" w:cs="宋体"/>
                <w:kern w:val="0"/>
                <w:sz w:val="18"/>
                <w:szCs w:val="18"/>
              </w:rPr>
            </w:pPr>
            <w:r>
              <w:rPr>
                <w:rFonts w:hint="eastAsia" w:ascii="宋体" w:hAnsi="宋体" w:eastAsia="宋体" w:cs="宋体"/>
                <w:spacing w:val="16"/>
                <w:kern w:val="0"/>
                <w:sz w:val="18"/>
                <w:szCs w:val="18"/>
              </w:rPr>
              <w:t>钢丝绳级别</w:t>
            </w:r>
          </w:p>
        </w:tc>
      </w:tr>
      <w:tr w14:paraId="765418C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vMerge w:val="continue"/>
            <w:tcBorders>
              <w:left w:val="single" w:color="231F20" w:sz="4" w:space="0"/>
            </w:tcBorders>
          </w:tcPr>
          <w:p w14:paraId="516D38CE">
            <w:pPr>
              <w:kinsoku w:val="0"/>
              <w:autoSpaceDE w:val="0"/>
              <w:autoSpaceDN w:val="0"/>
              <w:adjustRightInd w:val="0"/>
              <w:snapToGrid w:val="0"/>
              <w:textAlignment w:val="baseline"/>
              <w:rPr>
                <w:rFonts w:hint="eastAsia" w:ascii="宋体" w:hAnsi="宋体" w:eastAsia="宋体" w:cs="宋体"/>
                <w:snapToGrid w:val="0"/>
                <w:color w:val="000000"/>
                <w:sz w:val="18"/>
                <w:szCs w:val="18"/>
                <w:lang w:val="en-US" w:eastAsia="en-US" w:bidi="ar-SA"/>
              </w:rPr>
            </w:pPr>
          </w:p>
        </w:tc>
        <w:tc>
          <w:tcPr>
            <w:tcW w:w="2294" w:type="dxa"/>
            <w:vMerge w:val="continue"/>
          </w:tcPr>
          <w:p w14:paraId="71177A2D">
            <w:pPr>
              <w:kinsoku w:val="0"/>
              <w:autoSpaceDE w:val="0"/>
              <w:autoSpaceDN w:val="0"/>
              <w:adjustRightInd w:val="0"/>
              <w:snapToGrid w:val="0"/>
              <w:textAlignment w:val="baseline"/>
              <w:rPr>
                <w:rFonts w:hint="eastAsia" w:ascii="宋体" w:hAnsi="宋体" w:eastAsia="宋体" w:cs="宋体"/>
                <w:snapToGrid w:val="0"/>
                <w:color w:val="000000"/>
                <w:sz w:val="18"/>
                <w:szCs w:val="18"/>
                <w:lang w:val="en-US" w:eastAsia="en-US" w:bidi="ar-SA"/>
              </w:rPr>
            </w:pPr>
          </w:p>
        </w:tc>
        <w:tc>
          <w:tcPr>
            <w:tcW w:w="2870" w:type="dxa"/>
            <w:gridSpan w:val="3"/>
          </w:tcPr>
          <w:p w14:paraId="1D0A00BC">
            <w:pPr>
              <w:spacing w:before="99" w:line="184" w:lineRule="auto"/>
              <w:ind w:left="0" w:leftChars="0"/>
              <w:jc w:val="center"/>
              <w:rPr>
                <w:rFonts w:hint="eastAsia" w:ascii="宋体" w:hAnsi="宋体" w:eastAsia="宋体" w:cs="宋体"/>
                <w:snapToGrid w:val="0"/>
                <w:color w:val="000000"/>
                <w:spacing w:val="17"/>
                <w:kern w:val="0"/>
                <w:sz w:val="18"/>
                <w:szCs w:val="18"/>
                <w:lang w:val="en-US" w:eastAsia="zh-CN" w:bidi="ar-SA"/>
              </w:rPr>
            </w:pPr>
            <w:r>
              <w:rPr>
                <w:rFonts w:hint="eastAsia" w:ascii="宋体" w:hAnsi="宋体" w:eastAsia="宋体" w:cs="宋体"/>
                <w:spacing w:val="17"/>
                <w:kern w:val="0"/>
                <w:sz w:val="18"/>
                <w:szCs w:val="18"/>
                <w:lang w:eastAsia="zh-CN"/>
              </w:rPr>
              <w:t>1960</w:t>
            </w:r>
          </w:p>
        </w:tc>
        <w:tc>
          <w:tcPr>
            <w:tcW w:w="2870" w:type="dxa"/>
            <w:gridSpan w:val="2"/>
            <w:tcBorders>
              <w:right w:val="single" w:color="231F20" w:sz="4" w:space="0"/>
            </w:tcBorders>
          </w:tcPr>
          <w:p w14:paraId="7AC35CA9">
            <w:pPr>
              <w:spacing w:before="99" w:line="184" w:lineRule="auto"/>
              <w:ind w:left="0"/>
              <w:jc w:val="center"/>
              <w:rPr>
                <w:rFonts w:hint="eastAsia" w:ascii="宋体" w:hAnsi="宋体" w:eastAsia="宋体" w:cs="宋体"/>
                <w:kern w:val="0"/>
                <w:sz w:val="18"/>
                <w:szCs w:val="18"/>
              </w:rPr>
            </w:pPr>
            <w:r>
              <w:rPr>
                <w:rFonts w:hint="eastAsia" w:ascii="宋体" w:hAnsi="宋体" w:eastAsia="宋体" w:cs="宋体"/>
                <w:spacing w:val="-11"/>
                <w:kern w:val="0"/>
                <w:sz w:val="18"/>
                <w:szCs w:val="18"/>
              </w:rPr>
              <w:t>2160</w:t>
            </w:r>
          </w:p>
        </w:tc>
      </w:tr>
      <w:tr w14:paraId="53AE839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96" w:hRule="atLeast"/>
          <w:jc w:val="center"/>
        </w:trPr>
        <w:tc>
          <w:tcPr>
            <w:tcW w:w="1154" w:type="dxa"/>
            <w:vMerge w:val="continue"/>
            <w:tcBorders>
              <w:left w:val="single" w:color="231F20" w:sz="4" w:space="0"/>
            </w:tcBorders>
          </w:tcPr>
          <w:p w14:paraId="25F70ADD">
            <w:pPr>
              <w:kinsoku w:val="0"/>
              <w:autoSpaceDE w:val="0"/>
              <w:autoSpaceDN w:val="0"/>
              <w:adjustRightInd w:val="0"/>
              <w:snapToGrid w:val="0"/>
              <w:textAlignment w:val="baseline"/>
              <w:rPr>
                <w:rFonts w:hint="eastAsia" w:ascii="宋体" w:hAnsi="宋体" w:eastAsia="宋体" w:cs="宋体"/>
                <w:snapToGrid w:val="0"/>
                <w:color w:val="000000"/>
                <w:sz w:val="18"/>
                <w:szCs w:val="18"/>
                <w:lang w:val="en-US" w:eastAsia="en-US" w:bidi="ar-SA"/>
              </w:rPr>
            </w:pPr>
          </w:p>
        </w:tc>
        <w:tc>
          <w:tcPr>
            <w:tcW w:w="2294" w:type="dxa"/>
            <w:vMerge w:val="continue"/>
            <w:vAlign w:val="center"/>
          </w:tcPr>
          <w:p w14:paraId="1B89D685">
            <w:pPr>
              <w:spacing w:before="100" w:line="232" w:lineRule="auto"/>
              <w:ind w:left="308" w:right="310" w:firstLine="89"/>
              <w:jc w:val="center"/>
              <w:rPr>
                <w:rFonts w:hint="eastAsia" w:ascii="宋体" w:hAnsi="宋体" w:eastAsia="宋体" w:cs="宋体"/>
                <w:kern w:val="0"/>
                <w:sz w:val="18"/>
                <w:szCs w:val="18"/>
                <w:lang w:eastAsia="zh-CN"/>
              </w:rPr>
            </w:pPr>
          </w:p>
        </w:tc>
        <w:tc>
          <w:tcPr>
            <w:tcW w:w="5740" w:type="dxa"/>
            <w:gridSpan w:val="5"/>
            <w:tcBorders>
              <w:right w:val="single" w:color="231F20" w:sz="4" w:space="0"/>
            </w:tcBorders>
            <w:vAlign w:val="center"/>
          </w:tcPr>
          <w:p w14:paraId="52672048">
            <w:pPr>
              <w:spacing w:before="99" w:line="184" w:lineRule="auto"/>
              <w:jc w:val="center"/>
              <w:rPr>
                <w:rFonts w:hint="eastAsia" w:ascii="宋体" w:hAnsi="宋体" w:eastAsia="宋体" w:cs="宋体"/>
                <w:kern w:val="0"/>
                <w:sz w:val="18"/>
                <w:szCs w:val="18"/>
                <w:lang w:eastAsia="zh-CN"/>
              </w:rPr>
            </w:pPr>
            <w:r>
              <w:rPr>
                <w:rFonts w:hint="eastAsia" w:ascii="宋体" w:hAnsi="宋体" w:eastAsia="宋体" w:cs="宋体"/>
                <w:spacing w:val="17"/>
                <w:kern w:val="0"/>
                <w:sz w:val="18"/>
                <w:szCs w:val="18"/>
                <w:lang w:eastAsia="zh-CN"/>
              </w:rPr>
              <w:t>钢丝绳最小破断拉力</w:t>
            </w:r>
            <w:r>
              <w:rPr>
                <w:rFonts w:hint="eastAsia" w:ascii="宋体" w:hAnsi="宋体" w:eastAsia="宋体" w:cs="宋体"/>
                <w:spacing w:val="-1"/>
                <w:kern w:val="0"/>
                <w:sz w:val="18"/>
                <w:szCs w:val="18"/>
                <w:lang w:eastAsia="zh-CN"/>
              </w:rPr>
              <w:t>kN</w:t>
            </w:r>
          </w:p>
        </w:tc>
      </w:tr>
      <w:tr w14:paraId="16B50701">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05" w:hRule="atLeast"/>
          <w:jc w:val="center"/>
        </w:trPr>
        <w:tc>
          <w:tcPr>
            <w:tcW w:w="1154" w:type="dxa"/>
            <w:vMerge w:val="continue"/>
            <w:tcBorders>
              <w:left w:val="single" w:color="231F20" w:sz="4" w:space="0"/>
            </w:tcBorders>
          </w:tcPr>
          <w:p w14:paraId="4E1D1A61">
            <w:pPr>
              <w:spacing w:before="99" w:line="184" w:lineRule="auto"/>
              <w:jc w:val="center"/>
              <w:rPr>
                <w:rFonts w:hint="eastAsia" w:ascii="宋体" w:hAnsi="宋体" w:eastAsia="宋体" w:cs="宋体"/>
                <w:kern w:val="0"/>
                <w:sz w:val="18"/>
                <w:szCs w:val="18"/>
              </w:rPr>
            </w:pPr>
          </w:p>
        </w:tc>
        <w:tc>
          <w:tcPr>
            <w:tcW w:w="2294" w:type="dxa"/>
            <w:vMerge w:val="continue"/>
            <w:vAlign w:val="center"/>
          </w:tcPr>
          <w:p w14:paraId="4525A339">
            <w:pPr>
              <w:spacing w:before="99" w:line="184" w:lineRule="auto"/>
              <w:jc w:val="center"/>
              <w:rPr>
                <w:rFonts w:hint="eastAsia" w:ascii="宋体" w:hAnsi="宋体" w:eastAsia="宋体" w:cs="宋体"/>
                <w:kern w:val="0"/>
                <w:sz w:val="18"/>
                <w:szCs w:val="18"/>
              </w:rPr>
            </w:pPr>
          </w:p>
        </w:tc>
        <w:tc>
          <w:tcPr>
            <w:tcW w:w="2870" w:type="dxa"/>
            <w:gridSpan w:val="3"/>
            <w:tcBorders>
              <w:right w:val="single" w:color="231F20" w:sz="4" w:space="0"/>
            </w:tcBorders>
            <w:vAlign w:val="center"/>
          </w:tcPr>
          <w:p w14:paraId="59B479E8">
            <w:pPr>
              <w:spacing w:before="99" w:line="184" w:lineRule="auto"/>
              <w:jc w:val="center"/>
              <w:rPr>
                <w:rFonts w:hint="eastAsia" w:ascii="宋体" w:hAnsi="宋体" w:eastAsia="宋体" w:cs="宋体"/>
                <w:spacing w:val="17"/>
                <w:kern w:val="0"/>
                <w:sz w:val="18"/>
                <w:szCs w:val="18"/>
                <w:lang w:eastAsia="zh-CN"/>
              </w:rPr>
            </w:pPr>
            <w:r>
              <w:rPr>
                <w:rFonts w:hint="eastAsia" w:ascii="宋体" w:hAnsi="宋体" w:eastAsia="宋体" w:cs="宋体"/>
                <w:spacing w:val="17"/>
                <w:kern w:val="0"/>
                <w:sz w:val="18"/>
                <w:szCs w:val="18"/>
                <w:lang w:val="en-US" w:eastAsia="zh-CN"/>
              </w:rPr>
              <w:t>WSC</w:t>
            </w:r>
          </w:p>
        </w:tc>
        <w:tc>
          <w:tcPr>
            <w:tcW w:w="2870" w:type="dxa"/>
            <w:gridSpan w:val="2"/>
            <w:tcBorders>
              <w:right w:val="single" w:color="231F20" w:sz="4" w:space="0"/>
            </w:tcBorders>
            <w:vAlign w:val="center"/>
          </w:tcPr>
          <w:p w14:paraId="0F851156">
            <w:pPr>
              <w:spacing w:before="99" w:line="184" w:lineRule="auto"/>
              <w:jc w:val="center"/>
              <w:rPr>
                <w:rFonts w:hint="eastAsia" w:ascii="宋体" w:hAnsi="宋体" w:eastAsia="宋体" w:cs="宋体"/>
                <w:spacing w:val="17"/>
                <w:kern w:val="0"/>
                <w:sz w:val="18"/>
                <w:szCs w:val="18"/>
                <w:lang w:eastAsia="zh-CN"/>
              </w:rPr>
            </w:pPr>
            <w:r>
              <w:rPr>
                <w:rFonts w:hint="eastAsia" w:ascii="宋体" w:hAnsi="宋体" w:eastAsia="宋体" w:cs="宋体"/>
                <w:spacing w:val="17"/>
                <w:kern w:val="0"/>
                <w:sz w:val="18"/>
                <w:szCs w:val="18"/>
                <w:lang w:val="en-US" w:eastAsia="zh-CN"/>
              </w:rPr>
              <w:t>WSC</w:t>
            </w:r>
          </w:p>
        </w:tc>
      </w:tr>
      <w:tr w14:paraId="04FB677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81" w:hRule="atLeast"/>
          <w:jc w:val="center"/>
        </w:trPr>
        <w:tc>
          <w:tcPr>
            <w:tcW w:w="1154" w:type="dxa"/>
            <w:tcBorders>
              <w:left w:val="single" w:color="231F20" w:sz="4" w:space="0"/>
            </w:tcBorders>
          </w:tcPr>
          <w:p w14:paraId="4BDB85A2">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w:t>
            </w:r>
          </w:p>
        </w:tc>
        <w:tc>
          <w:tcPr>
            <w:tcW w:w="2294" w:type="dxa"/>
            <w:vAlign w:val="center"/>
          </w:tcPr>
          <w:p w14:paraId="0117E7A9">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192 </w:t>
            </w:r>
          </w:p>
        </w:tc>
        <w:tc>
          <w:tcPr>
            <w:tcW w:w="2870" w:type="dxa"/>
            <w:gridSpan w:val="3"/>
            <w:vAlign w:val="center"/>
          </w:tcPr>
          <w:p w14:paraId="1E28BD9B">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321 </w:t>
            </w:r>
          </w:p>
        </w:tc>
        <w:tc>
          <w:tcPr>
            <w:tcW w:w="2870" w:type="dxa"/>
            <w:gridSpan w:val="2"/>
            <w:tcBorders>
              <w:right w:val="single" w:color="231F20" w:sz="4" w:space="0"/>
            </w:tcBorders>
            <w:vAlign w:val="center"/>
          </w:tcPr>
          <w:p w14:paraId="38A5D0DE">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354 </w:t>
            </w:r>
          </w:p>
        </w:tc>
      </w:tr>
      <w:tr w14:paraId="5F38F4F1">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64015176">
            <w:pPr>
              <w:spacing w:before="103" w:line="212" w:lineRule="auto"/>
              <w:ind w:left="498"/>
              <w:jc w:val="both"/>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22</w:t>
            </w:r>
          </w:p>
        </w:tc>
        <w:tc>
          <w:tcPr>
            <w:tcW w:w="2294" w:type="dxa"/>
            <w:vAlign w:val="center"/>
          </w:tcPr>
          <w:p w14:paraId="30CF4712">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232 </w:t>
            </w:r>
          </w:p>
        </w:tc>
        <w:tc>
          <w:tcPr>
            <w:tcW w:w="2870" w:type="dxa"/>
            <w:gridSpan w:val="3"/>
            <w:vAlign w:val="center"/>
          </w:tcPr>
          <w:p w14:paraId="571DDE96">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389 </w:t>
            </w:r>
          </w:p>
        </w:tc>
        <w:tc>
          <w:tcPr>
            <w:tcW w:w="2870" w:type="dxa"/>
            <w:gridSpan w:val="2"/>
            <w:tcBorders>
              <w:right w:val="single" w:color="231F20" w:sz="4" w:space="0"/>
            </w:tcBorders>
            <w:vAlign w:val="center"/>
          </w:tcPr>
          <w:p w14:paraId="60F76345">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428 </w:t>
            </w:r>
          </w:p>
        </w:tc>
      </w:tr>
      <w:tr w14:paraId="40688AC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26700DE4">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24</w:t>
            </w:r>
          </w:p>
        </w:tc>
        <w:tc>
          <w:tcPr>
            <w:tcW w:w="2294" w:type="dxa"/>
            <w:vAlign w:val="center"/>
          </w:tcPr>
          <w:p w14:paraId="54EB00D8">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276 </w:t>
            </w:r>
          </w:p>
        </w:tc>
        <w:tc>
          <w:tcPr>
            <w:tcW w:w="2870" w:type="dxa"/>
            <w:gridSpan w:val="3"/>
            <w:vAlign w:val="center"/>
          </w:tcPr>
          <w:p w14:paraId="052DE6D7">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462 </w:t>
            </w:r>
          </w:p>
        </w:tc>
        <w:tc>
          <w:tcPr>
            <w:tcW w:w="2870" w:type="dxa"/>
            <w:gridSpan w:val="2"/>
            <w:tcBorders>
              <w:right w:val="single" w:color="231F20" w:sz="4" w:space="0"/>
            </w:tcBorders>
            <w:vAlign w:val="center"/>
          </w:tcPr>
          <w:p w14:paraId="6C470979">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510 </w:t>
            </w:r>
          </w:p>
        </w:tc>
      </w:tr>
      <w:tr w14:paraId="35F7EC1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2310D048">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26</w:t>
            </w:r>
          </w:p>
        </w:tc>
        <w:tc>
          <w:tcPr>
            <w:tcW w:w="2294" w:type="dxa"/>
            <w:vAlign w:val="center"/>
          </w:tcPr>
          <w:p w14:paraId="4B850E54">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324 </w:t>
            </w:r>
          </w:p>
        </w:tc>
        <w:tc>
          <w:tcPr>
            <w:tcW w:w="2870" w:type="dxa"/>
            <w:gridSpan w:val="3"/>
            <w:vAlign w:val="center"/>
          </w:tcPr>
          <w:p w14:paraId="285A7AF4">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543 </w:t>
            </w:r>
          </w:p>
        </w:tc>
        <w:tc>
          <w:tcPr>
            <w:tcW w:w="2870" w:type="dxa"/>
            <w:gridSpan w:val="2"/>
            <w:tcBorders>
              <w:right w:val="single" w:color="231F20" w:sz="4" w:space="0"/>
            </w:tcBorders>
            <w:vAlign w:val="center"/>
          </w:tcPr>
          <w:p w14:paraId="6BDB6778">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598 </w:t>
            </w:r>
          </w:p>
        </w:tc>
      </w:tr>
      <w:tr w14:paraId="476656EE">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45A87E59">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28</w:t>
            </w:r>
          </w:p>
        </w:tc>
        <w:tc>
          <w:tcPr>
            <w:tcW w:w="2294" w:type="dxa"/>
            <w:vAlign w:val="center"/>
          </w:tcPr>
          <w:p w14:paraId="56FAA438">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376 </w:t>
            </w:r>
          </w:p>
        </w:tc>
        <w:tc>
          <w:tcPr>
            <w:tcW w:w="2870" w:type="dxa"/>
            <w:gridSpan w:val="3"/>
            <w:vAlign w:val="center"/>
          </w:tcPr>
          <w:p w14:paraId="7E718311">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629 </w:t>
            </w:r>
          </w:p>
        </w:tc>
        <w:tc>
          <w:tcPr>
            <w:tcW w:w="2870" w:type="dxa"/>
            <w:gridSpan w:val="2"/>
            <w:tcBorders>
              <w:right w:val="single" w:color="231F20" w:sz="4" w:space="0"/>
            </w:tcBorders>
            <w:vAlign w:val="center"/>
          </w:tcPr>
          <w:p w14:paraId="5AE40615">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694 </w:t>
            </w:r>
          </w:p>
        </w:tc>
      </w:tr>
      <w:tr w14:paraId="6CE57043">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29140160">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30</w:t>
            </w:r>
          </w:p>
        </w:tc>
        <w:tc>
          <w:tcPr>
            <w:tcW w:w="2294" w:type="dxa"/>
            <w:vAlign w:val="center"/>
          </w:tcPr>
          <w:p w14:paraId="0FCD5261">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432 </w:t>
            </w:r>
          </w:p>
        </w:tc>
        <w:tc>
          <w:tcPr>
            <w:tcW w:w="2870" w:type="dxa"/>
            <w:gridSpan w:val="3"/>
            <w:vAlign w:val="center"/>
          </w:tcPr>
          <w:p w14:paraId="7A88C51F">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723 </w:t>
            </w:r>
          </w:p>
        </w:tc>
        <w:tc>
          <w:tcPr>
            <w:tcW w:w="2870" w:type="dxa"/>
            <w:gridSpan w:val="2"/>
            <w:tcBorders>
              <w:right w:val="single" w:color="231F20" w:sz="4" w:space="0"/>
            </w:tcBorders>
            <w:vAlign w:val="center"/>
          </w:tcPr>
          <w:p w14:paraId="4C1B3224">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796 </w:t>
            </w:r>
          </w:p>
        </w:tc>
      </w:tr>
      <w:tr w14:paraId="09BFEE7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35A0F141">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32</w:t>
            </w:r>
          </w:p>
        </w:tc>
        <w:tc>
          <w:tcPr>
            <w:tcW w:w="2294" w:type="dxa"/>
            <w:vAlign w:val="center"/>
          </w:tcPr>
          <w:p w14:paraId="64481843">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492 </w:t>
            </w:r>
          </w:p>
        </w:tc>
        <w:tc>
          <w:tcPr>
            <w:tcW w:w="2870" w:type="dxa"/>
            <w:gridSpan w:val="3"/>
            <w:vAlign w:val="center"/>
          </w:tcPr>
          <w:p w14:paraId="4B873CFE">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822 </w:t>
            </w:r>
          </w:p>
        </w:tc>
        <w:tc>
          <w:tcPr>
            <w:tcW w:w="2870" w:type="dxa"/>
            <w:gridSpan w:val="2"/>
            <w:tcBorders>
              <w:right w:val="single" w:color="231F20" w:sz="4" w:space="0"/>
            </w:tcBorders>
            <w:vAlign w:val="center"/>
          </w:tcPr>
          <w:p w14:paraId="23F5020F">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906 </w:t>
            </w:r>
          </w:p>
        </w:tc>
      </w:tr>
      <w:tr w14:paraId="105D0803">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39F2CD2D">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34</w:t>
            </w:r>
          </w:p>
        </w:tc>
        <w:tc>
          <w:tcPr>
            <w:tcW w:w="2294" w:type="dxa"/>
            <w:vAlign w:val="center"/>
          </w:tcPr>
          <w:p w14:paraId="24AF2D9D">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555 </w:t>
            </w:r>
          </w:p>
        </w:tc>
        <w:tc>
          <w:tcPr>
            <w:tcW w:w="2870" w:type="dxa"/>
            <w:gridSpan w:val="3"/>
            <w:vAlign w:val="center"/>
          </w:tcPr>
          <w:p w14:paraId="43F7BB7C">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928 </w:t>
            </w:r>
          </w:p>
        </w:tc>
        <w:tc>
          <w:tcPr>
            <w:tcW w:w="2870" w:type="dxa"/>
            <w:gridSpan w:val="2"/>
            <w:tcBorders>
              <w:right w:val="single" w:color="231F20" w:sz="4" w:space="0"/>
            </w:tcBorders>
            <w:vAlign w:val="center"/>
          </w:tcPr>
          <w:p w14:paraId="5CFD7E1A">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1023 </w:t>
            </w:r>
          </w:p>
        </w:tc>
      </w:tr>
      <w:tr w14:paraId="440AB72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0BFA1DB9">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36</w:t>
            </w:r>
          </w:p>
        </w:tc>
        <w:tc>
          <w:tcPr>
            <w:tcW w:w="2294" w:type="dxa"/>
            <w:vAlign w:val="center"/>
          </w:tcPr>
          <w:p w14:paraId="2E00CB4E">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622 </w:t>
            </w:r>
          </w:p>
        </w:tc>
        <w:tc>
          <w:tcPr>
            <w:tcW w:w="2870" w:type="dxa"/>
            <w:gridSpan w:val="3"/>
            <w:vAlign w:val="center"/>
          </w:tcPr>
          <w:p w14:paraId="1EBD89A4">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1040 </w:t>
            </w:r>
          </w:p>
        </w:tc>
        <w:tc>
          <w:tcPr>
            <w:tcW w:w="2870" w:type="dxa"/>
            <w:gridSpan w:val="2"/>
            <w:tcBorders>
              <w:right w:val="single" w:color="231F20" w:sz="4" w:space="0"/>
            </w:tcBorders>
            <w:vAlign w:val="center"/>
          </w:tcPr>
          <w:p w14:paraId="71CB99B7">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1147 </w:t>
            </w:r>
          </w:p>
        </w:tc>
      </w:tr>
      <w:tr w14:paraId="226068C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07E9F867">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38</w:t>
            </w:r>
          </w:p>
        </w:tc>
        <w:tc>
          <w:tcPr>
            <w:tcW w:w="2294" w:type="dxa"/>
            <w:vAlign w:val="center"/>
          </w:tcPr>
          <w:p w14:paraId="2E22927C">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693 </w:t>
            </w:r>
          </w:p>
        </w:tc>
        <w:tc>
          <w:tcPr>
            <w:tcW w:w="2870" w:type="dxa"/>
            <w:gridSpan w:val="3"/>
            <w:vAlign w:val="center"/>
          </w:tcPr>
          <w:p w14:paraId="67DD3307">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1159 </w:t>
            </w:r>
          </w:p>
        </w:tc>
        <w:tc>
          <w:tcPr>
            <w:tcW w:w="2870" w:type="dxa"/>
            <w:gridSpan w:val="2"/>
            <w:tcBorders>
              <w:right w:val="single" w:color="231F20" w:sz="4" w:space="0"/>
            </w:tcBorders>
            <w:vAlign w:val="center"/>
          </w:tcPr>
          <w:p w14:paraId="6471E20D">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1278 </w:t>
            </w:r>
          </w:p>
        </w:tc>
      </w:tr>
      <w:tr w14:paraId="6DF4636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31913A06">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40</w:t>
            </w:r>
          </w:p>
        </w:tc>
        <w:tc>
          <w:tcPr>
            <w:tcW w:w="2294" w:type="dxa"/>
            <w:vAlign w:val="center"/>
          </w:tcPr>
          <w:p w14:paraId="7747B2A2">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768 </w:t>
            </w:r>
          </w:p>
        </w:tc>
        <w:tc>
          <w:tcPr>
            <w:tcW w:w="2870" w:type="dxa"/>
            <w:gridSpan w:val="3"/>
            <w:vAlign w:val="center"/>
          </w:tcPr>
          <w:p w14:paraId="396D8A33">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1285 </w:t>
            </w:r>
          </w:p>
        </w:tc>
        <w:tc>
          <w:tcPr>
            <w:tcW w:w="2870" w:type="dxa"/>
            <w:gridSpan w:val="2"/>
            <w:tcBorders>
              <w:right w:val="single" w:color="231F20" w:sz="4" w:space="0"/>
            </w:tcBorders>
            <w:vAlign w:val="center"/>
          </w:tcPr>
          <w:p w14:paraId="2132B434">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1416 </w:t>
            </w:r>
          </w:p>
        </w:tc>
      </w:tr>
      <w:tr w14:paraId="30E07A6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71873519">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42</w:t>
            </w:r>
          </w:p>
        </w:tc>
        <w:tc>
          <w:tcPr>
            <w:tcW w:w="2294" w:type="dxa"/>
            <w:vAlign w:val="center"/>
          </w:tcPr>
          <w:p w14:paraId="05EA6CF2">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847 </w:t>
            </w:r>
          </w:p>
        </w:tc>
        <w:tc>
          <w:tcPr>
            <w:tcW w:w="2870" w:type="dxa"/>
            <w:gridSpan w:val="3"/>
            <w:vAlign w:val="center"/>
          </w:tcPr>
          <w:p w14:paraId="5D4212B8">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1416 </w:t>
            </w:r>
          </w:p>
        </w:tc>
        <w:tc>
          <w:tcPr>
            <w:tcW w:w="2870" w:type="dxa"/>
            <w:gridSpan w:val="2"/>
            <w:tcBorders>
              <w:right w:val="single" w:color="231F20" w:sz="4" w:space="0"/>
            </w:tcBorders>
            <w:vAlign w:val="center"/>
          </w:tcPr>
          <w:p w14:paraId="05702E47">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1561 </w:t>
            </w:r>
          </w:p>
        </w:tc>
      </w:tr>
      <w:tr w14:paraId="21795F9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512B9405">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44</w:t>
            </w:r>
          </w:p>
        </w:tc>
        <w:tc>
          <w:tcPr>
            <w:tcW w:w="2294" w:type="dxa"/>
            <w:vAlign w:val="center"/>
          </w:tcPr>
          <w:p w14:paraId="6C759FDA">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929 </w:t>
            </w:r>
          </w:p>
        </w:tc>
        <w:tc>
          <w:tcPr>
            <w:tcW w:w="2870" w:type="dxa"/>
            <w:gridSpan w:val="3"/>
            <w:vAlign w:val="center"/>
          </w:tcPr>
          <w:p w14:paraId="29BAFDD5">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1554 </w:t>
            </w:r>
          </w:p>
        </w:tc>
        <w:tc>
          <w:tcPr>
            <w:tcW w:w="2870" w:type="dxa"/>
            <w:gridSpan w:val="2"/>
            <w:tcBorders>
              <w:right w:val="single" w:color="231F20" w:sz="4" w:space="0"/>
            </w:tcBorders>
            <w:vAlign w:val="center"/>
          </w:tcPr>
          <w:p w14:paraId="75E81851">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1713 </w:t>
            </w:r>
          </w:p>
        </w:tc>
      </w:tr>
      <w:tr w14:paraId="22C12E1B">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105DB77C">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46</w:t>
            </w:r>
          </w:p>
        </w:tc>
        <w:tc>
          <w:tcPr>
            <w:tcW w:w="2294" w:type="dxa"/>
            <w:vAlign w:val="center"/>
          </w:tcPr>
          <w:p w14:paraId="06D894F8">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1016 </w:t>
            </w:r>
          </w:p>
        </w:tc>
        <w:tc>
          <w:tcPr>
            <w:tcW w:w="2870" w:type="dxa"/>
            <w:gridSpan w:val="3"/>
            <w:vAlign w:val="center"/>
          </w:tcPr>
          <w:p w14:paraId="7A706BD4">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1699 </w:t>
            </w:r>
          </w:p>
        </w:tc>
        <w:tc>
          <w:tcPr>
            <w:tcW w:w="2870" w:type="dxa"/>
            <w:gridSpan w:val="2"/>
            <w:tcBorders>
              <w:right w:val="single" w:color="231F20" w:sz="4" w:space="0"/>
            </w:tcBorders>
            <w:vAlign w:val="center"/>
          </w:tcPr>
          <w:p w14:paraId="518B68BE">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1872 </w:t>
            </w:r>
          </w:p>
        </w:tc>
      </w:tr>
      <w:tr w14:paraId="68E2A29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3C405CEE">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48</w:t>
            </w:r>
          </w:p>
        </w:tc>
        <w:tc>
          <w:tcPr>
            <w:tcW w:w="2294" w:type="dxa"/>
            <w:vAlign w:val="center"/>
          </w:tcPr>
          <w:p w14:paraId="2DD9822C">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1106 </w:t>
            </w:r>
          </w:p>
        </w:tc>
        <w:tc>
          <w:tcPr>
            <w:tcW w:w="2870" w:type="dxa"/>
            <w:gridSpan w:val="3"/>
            <w:vAlign w:val="center"/>
          </w:tcPr>
          <w:p w14:paraId="4994FBC6">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1850 </w:t>
            </w:r>
          </w:p>
        </w:tc>
        <w:tc>
          <w:tcPr>
            <w:tcW w:w="2870" w:type="dxa"/>
            <w:gridSpan w:val="2"/>
            <w:tcBorders>
              <w:right w:val="single" w:color="231F20" w:sz="4" w:space="0"/>
            </w:tcBorders>
            <w:vAlign w:val="center"/>
          </w:tcPr>
          <w:p w14:paraId="03198656">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2038 </w:t>
            </w:r>
          </w:p>
        </w:tc>
      </w:tr>
      <w:tr w14:paraId="1C38D86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24358036">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50</w:t>
            </w:r>
          </w:p>
        </w:tc>
        <w:tc>
          <w:tcPr>
            <w:tcW w:w="2294" w:type="dxa"/>
            <w:vAlign w:val="center"/>
          </w:tcPr>
          <w:p w14:paraId="11D3B2A8">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1200 </w:t>
            </w:r>
          </w:p>
        </w:tc>
        <w:tc>
          <w:tcPr>
            <w:tcW w:w="2870" w:type="dxa"/>
            <w:gridSpan w:val="3"/>
            <w:vAlign w:val="center"/>
          </w:tcPr>
          <w:p w14:paraId="5586F460">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2007 </w:t>
            </w:r>
          </w:p>
        </w:tc>
        <w:tc>
          <w:tcPr>
            <w:tcW w:w="2870" w:type="dxa"/>
            <w:gridSpan w:val="2"/>
            <w:tcBorders>
              <w:right w:val="single" w:color="231F20" w:sz="4" w:space="0"/>
            </w:tcBorders>
            <w:vAlign w:val="center"/>
          </w:tcPr>
          <w:p w14:paraId="0F2C024B">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2212 </w:t>
            </w:r>
          </w:p>
        </w:tc>
      </w:tr>
      <w:tr w14:paraId="642721E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4DA26AC0">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52</w:t>
            </w:r>
          </w:p>
        </w:tc>
        <w:tc>
          <w:tcPr>
            <w:tcW w:w="2294" w:type="dxa"/>
            <w:vAlign w:val="center"/>
          </w:tcPr>
          <w:p w14:paraId="29A9ADDE">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1298 </w:t>
            </w:r>
          </w:p>
        </w:tc>
        <w:tc>
          <w:tcPr>
            <w:tcW w:w="2870" w:type="dxa"/>
            <w:gridSpan w:val="3"/>
            <w:vAlign w:val="center"/>
          </w:tcPr>
          <w:p w14:paraId="673582A6">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2171 </w:t>
            </w:r>
          </w:p>
        </w:tc>
        <w:tc>
          <w:tcPr>
            <w:tcW w:w="2870" w:type="dxa"/>
            <w:gridSpan w:val="2"/>
            <w:tcBorders>
              <w:right w:val="single" w:color="231F20" w:sz="4" w:space="0"/>
            </w:tcBorders>
            <w:vAlign w:val="center"/>
          </w:tcPr>
          <w:p w14:paraId="0662ABD0">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2392 </w:t>
            </w:r>
          </w:p>
        </w:tc>
      </w:tr>
      <w:tr w14:paraId="76621C1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4EF1DC7F">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54</w:t>
            </w:r>
          </w:p>
        </w:tc>
        <w:tc>
          <w:tcPr>
            <w:tcW w:w="2294" w:type="dxa"/>
            <w:vAlign w:val="center"/>
          </w:tcPr>
          <w:p w14:paraId="655C8160">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1400 </w:t>
            </w:r>
          </w:p>
        </w:tc>
        <w:tc>
          <w:tcPr>
            <w:tcW w:w="2870" w:type="dxa"/>
            <w:gridSpan w:val="3"/>
            <w:vAlign w:val="center"/>
          </w:tcPr>
          <w:p w14:paraId="34280B0A">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2341 </w:t>
            </w:r>
          </w:p>
        </w:tc>
        <w:tc>
          <w:tcPr>
            <w:tcW w:w="2870" w:type="dxa"/>
            <w:gridSpan w:val="2"/>
            <w:tcBorders>
              <w:right w:val="single" w:color="231F20" w:sz="4" w:space="0"/>
            </w:tcBorders>
            <w:vAlign w:val="center"/>
          </w:tcPr>
          <w:p w14:paraId="52C60294">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2580 </w:t>
            </w:r>
          </w:p>
        </w:tc>
      </w:tr>
      <w:tr w14:paraId="664DB3A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19A5B16C">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56</w:t>
            </w:r>
          </w:p>
        </w:tc>
        <w:tc>
          <w:tcPr>
            <w:tcW w:w="2294" w:type="dxa"/>
            <w:vAlign w:val="center"/>
          </w:tcPr>
          <w:p w14:paraId="1FDA40F5">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1505 </w:t>
            </w:r>
          </w:p>
        </w:tc>
        <w:tc>
          <w:tcPr>
            <w:tcW w:w="2870" w:type="dxa"/>
            <w:gridSpan w:val="3"/>
            <w:vAlign w:val="center"/>
          </w:tcPr>
          <w:p w14:paraId="4A26CAF2">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2518 </w:t>
            </w:r>
          </w:p>
        </w:tc>
        <w:tc>
          <w:tcPr>
            <w:tcW w:w="2870" w:type="dxa"/>
            <w:gridSpan w:val="2"/>
            <w:tcBorders>
              <w:right w:val="single" w:color="231F20" w:sz="4" w:space="0"/>
            </w:tcBorders>
            <w:vAlign w:val="center"/>
          </w:tcPr>
          <w:p w14:paraId="451166D6">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2775 </w:t>
            </w:r>
          </w:p>
        </w:tc>
      </w:tr>
      <w:tr w14:paraId="27733A7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29D7B5CE">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58</w:t>
            </w:r>
          </w:p>
        </w:tc>
        <w:tc>
          <w:tcPr>
            <w:tcW w:w="2294" w:type="dxa"/>
            <w:vAlign w:val="center"/>
          </w:tcPr>
          <w:p w14:paraId="493077C1">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1615 </w:t>
            </w:r>
          </w:p>
        </w:tc>
        <w:tc>
          <w:tcPr>
            <w:tcW w:w="2870" w:type="dxa"/>
            <w:gridSpan w:val="3"/>
            <w:vAlign w:val="center"/>
          </w:tcPr>
          <w:p w14:paraId="1B7D94DD">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2701 </w:t>
            </w:r>
          </w:p>
        </w:tc>
        <w:tc>
          <w:tcPr>
            <w:tcW w:w="2870" w:type="dxa"/>
            <w:gridSpan w:val="2"/>
            <w:tcBorders>
              <w:right w:val="single" w:color="231F20" w:sz="4" w:space="0"/>
            </w:tcBorders>
            <w:vAlign w:val="center"/>
          </w:tcPr>
          <w:p w14:paraId="1BCFB936">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r>
      <w:tr w14:paraId="6697DA1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2A516DAC">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60</w:t>
            </w:r>
          </w:p>
        </w:tc>
        <w:tc>
          <w:tcPr>
            <w:tcW w:w="2294" w:type="dxa"/>
            <w:vAlign w:val="center"/>
          </w:tcPr>
          <w:p w14:paraId="0E759F93">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1728 </w:t>
            </w:r>
          </w:p>
        </w:tc>
        <w:tc>
          <w:tcPr>
            <w:tcW w:w="2870" w:type="dxa"/>
            <w:gridSpan w:val="3"/>
            <w:vAlign w:val="center"/>
          </w:tcPr>
          <w:p w14:paraId="7FF88AA0">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2890 </w:t>
            </w:r>
          </w:p>
        </w:tc>
        <w:tc>
          <w:tcPr>
            <w:tcW w:w="2870" w:type="dxa"/>
            <w:gridSpan w:val="2"/>
            <w:tcBorders>
              <w:right w:val="single" w:color="231F20" w:sz="4" w:space="0"/>
            </w:tcBorders>
            <w:vAlign w:val="center"/>
          </w:tcPr>
          <w:p w14:paraId="45B8491E">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 </w:t>
            </w:r>
          </w:p>
        </w:tc>
      </w:tr>
    </w:tbl>
    <w:p w14:paraId="30F4CBD8">
      <w:pPr>
        <w:spacing w:line="154" w:lineRule="exact"/>
        <w:jc w:val="left"/>
        <w:rPr>
          <w:kern w:val="0"/>
        </w:rPr>
      </w:pPr>
    </w:p>
    <w:p w14:paraId="4B885765">
      <w:pPr>
        <w:bidi w:val="0"/>
        <w:spacing w:line="240" w:lineRule="auto"/>
        <w:jc w:val="left"/>
        <w:rPr>
          <w:kern w:val="0"/>
          <w:lang w:val="en-US" w:eastAsia="en-US"/>
        </w:rPr>
      </w:pPr>
    </w:p>
    <w:p w14:paraId="3621F894">
      <w:pPr>
        <w:bidi w:val="0"/>
        <w:spacing w:line="240" w:lineRule="auto"/>
        <w:jc w:val="left"/>
        <w:rPr>
          <w:kern w:val="0"/>
          <w:lang w:val="en-US" w:eastAsia="en-US"/>
        </w:rPr>
      </w:pPr>
      <w:r>
        <w:rPr>
          <w:kern w:val="0"/>
          <w:lang w:val="en-US" w:eastAsia="en-US"/>
        </w:rPr>
        <w:br w:type="page"/>
      </w:r>
    </w:p>
    <w:p w14:paraId="3683B3F5">
      <w:pPr>
        <w:bidi w:val="0"/>
        <w:spacing w:line="240" w:lineRule="auto"/>
        <w:ind w:left="840" w:leftChars="400" w:firstLine="0" w:firstLineChars="0"/>
        <w:jc w:val="center"/>
        <w:rPr>
          <w:rFonts w:hint="eastAsia" w:eastAsia="宋体"/>
          <w:kern w:val="0"/>
          <w:lang w:val="en-US" w:eastAsia="zh-CN"/>
        </w:rPr>
      </w:pPr>
      <w:r>
        <w:rPr>
          <w:rFonts w:hint="eastAsia" w:eastAsia="宋体"/>
          <w:kern w:val="0"/>
          <w:lang w:val="en-US" w:eastAsia="zh-CN"/>
        </w:rPr>
        <w:drawing>
          <wp:inline distT="0" distB="0" distL="114300" distR="114300">
            <wp:extent cx="1239520" cy="1259840"/>
            <wp:effectExtent l="0" t="0" r="17780" b="16510"/>
            <wp:docPr id="1" name="图片 1" descr="35W.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5W.K7"/>
                    <pic:cNvPicPr>
                      <a:picLocks noChangeAspect="1"/>
                    </pic:cNvPicPr>
                  </pic:nvPicPr>
                  <pic:blipFill>
                    <a:blip r:embed="rId21"/>
                    <a:srcRect l="52663" t="33743" r="11543" b="49483"/>
                    <a:stretch>
                      <a:fillRect/>
                    </a:stretch>
                  </pic:blipFill>
                  <pic:spPr>
                    <a:xfrm>
                      <a:off x="0" y="0"/>
                      <a:ext cx="1239520" cy="1259840"/>
                    </a:xfrm>
                    <a:prstGeom prst="rect">
                      <a:avLst/>
                    </a:prstGeom>
                  </pic:spPr>
                </pic:pic>
              </a:graphicData>
            </a:graphic>
          </wp:inline>
        </w:drawing>
      </w:r>
      <w:r>
        <w:rPr>
          <w:rFonts w:hint="eastAsia" w:eastAsia="宋体"/>
          <w:kern w:val="0"/>
          <w:lang w:val="en-US" w:eastAsia="zh-CN"/>
        </w:rPr>
        <w:t xml:space="preserve">                   </w:t>
      </w:r>
      <w:r>
        <w:rPr>
          <w:rFonts w:hint="eastAsia" w:eastAsia="宋体"/>
          <w:kern w:val="0"/>
          <w:lang w:val="en-US" w:eastAsia="zh-CN"/>
        </w:rPr>
        <w:drawing>
          <wp:inline distT="0" distB="0" distL="114300" distR="114300">
            <wp:extent cx="1270635" cy="1259840"/>
            <wp:effectExtent l="0" t="0" r="5715" b="16510"/>
            <wp:docPr id="46" name="图片 46" descr="35W.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35W.K7"/>
                    <pic:cNvPicPr>
                      <a:picLocks noChangeAspect="1"/>
                    </pic:cNvPicPr>
                  </pic:nvPicPr>
                  <pic:blipFill>
                    <a:blip r:embed="rId21"/>
                    <a:srcRect l="15365" t="33378" r="48135" b="49924"/>
                    <a:stretch>
                      <a:fillRect/>
                    </a:stretch>
                  </pic:blipFill>
                  <pic:spPr>
                    <a:xfrm>
                      <a:off x="0" y="0"/>
                      <a:ext cx="1270635" cy="1259840"/>
                    </a:xfrm>
                    <a:prstGeom prst="rect">
                      <a:avLst/>
                    </a:prstGeom>
                  </pic:spPr>
                </pic:pic>
              </a:graphicData>
            </a:graphic>
          </wp:inline>
        </w:drawing>
      </w:r>
      <w:r>
        <w:rPr>
          <w:rFonts w:hint="eastAsia" w:eastAsia="宋体"/>
          <w:kern w:val="0"/>
          <w:lang w:val="en-US" w:eastAsia="zh-CN"/>
        </w:rPr>
        <w:t xml:space="preserve">                    </w:t>
      </w:r>
    </w:p>
    <w:p w14:paraId="7F70CC07">
      <w:pPr>
        <w:bidi w:val="0"/>
        <w:spacing w:line="240" w:lineRule="auto"/>
        <w:jc w:val="center"/>
        <w:rPr>
          <w:rFonts w:hint="default" w:eastAsia="宋体"/>
          <w:kern w:val="0"/>
          <w:sz w:val="18"/>
          <w:szCs w:val="18"/>
          <w:lang w:val="en-US" w:eastAsia="zh-CN"/>
        </w:rPr>
      </w:pPr>
      <w:r>
        <w:rPr>
          <w:rFonts w:hint="eastAsia" w:ascii="黑体" w:hAnsi="黑体" w:eastAsia="黑体" w:cs="黑体"/>
          <w:kern w:val="0"/>
          <w:sz w:val="18"/>
          <w:szCs w:val="18"/>
          <w:lang w:val="en-US" w:eastAsia="zh-CN"/>
        </w:rPr>
        <w:t xml:space="preserve">          35W*K7                                      40W*K7</w:t>
      </w:r>
    </w:p>
    <w:p w14:paraId="2B14880F">
      <w:pPr>
        <w:spacing w:before="200" w:line="332" w:lineRule="exact"/>
        <w:ind w:left="840" w:leftChars="400" w:firstLine="0" w:firstLineChars="0"/>
        <w:jc w:val="center"/>
        <w:rPr>
          <w:rFonts w:hint="eastAsia" w:ascii="黑体" w:hAnsi="黑体" w:eastAsia="黑体" w:cs="黑体"/>
          <w:kern w:val="0"/>
          <w:sz w:val="21"/>
          <w:szCs w:val="21"/>
          <w:lang w:eastAsia="zh-CN"/>
        </w:rPr>
      </w:pPr>
      <w:r>
        <w:rPr>
          <w:rFonts w:hint="eastAsia" w:ascii="黑体" w:hAnsi="黑体" w:eastAsia="黑体" w:cs="黑体"/>
          <w:spacing w:val="4"/>
          <w:kern w:val="0"/>
          <w:position w:val="3"/>
          <w:sz w:val="21"/>
          <w:szCs w:val="21"/>
          <w:lang w:eastAsia="zh-CN"/>
        </w:rPr>
        <w:t>图A.</w:t>
      </w:r>
      <w:r>
        <w:rPr>
          <w:rFonts w:hint="eastAsia" w:ascii="黑体" w:hAnsi="黑体" w:eastAsia="黑体" w:cs="黑体"/>
          <w:spacing w:val="4"/>
          <w:kern w:val="0"/>
          <w:position w:val="3"/>
          <w:sz w:val="21"/>
          <w:szCs w:val="21"/>
          <w:lang w:val="en-US" w:eastAsia="zh-CN"/>
        </w:rPr>
        <w:t>5</w:t>
      </w:r>
      <w:r>
        <w:rPr>
          <w:rFonts w:hint="eastAsia" w:ascii="黑体" w:hAnsi="黑体" w:eastAsia="黑体" w:cs="黑体"/>
          <w:spacing w:val="4"/>
          <w:kern w:val="0"/>
          <w:position w:val="3"/>
          <w:sz w:val="21"/>
          <w:szCs w:val="21"/>
          <w:lang w:eastAsia="zh-CN"/>
        </w:rPr>
        <w:t xml:space="preserve"> </w:t>
      </w:r>
      <w:r>
        <w:rPr>
          <w:rFonts w:hint="eastAsia" w:ascii="黑体" w:hAnsi="黑体" w:eastAsia="黑体" w:cs="黑体"/>
          <w:spacing w:val="4"/>
          <w:kern w:val="0"/>
          <w:position w:val="3"/>
          <w:sz w:val="21"/>
          <w:szCs w:val="21"/>
          <w:lang w:val="en-US" w:eastAsia="zh-CN"/>
        </w:rPr>
        <w:t xml:space="preserve"> </w:t>
      </w:r>
      <w:r>
        <w:rPr>
          <w:rFonts w:hint="eastAsia" w:ascii="黑体" w:hAnsi="黑体" w:eastAsia="黑体" w:cs="黑体"/>
          <w:spacing w:val="4"/>
          <w:kern w:val="0"/>
          <w:position w:val="3"/>
          <w:sz w:val="21"/>
          <w:szCs w:val="21"/>
          <w:lang w:eastAsia="zh-CN"/>
        </w:rPr>
        <w:t>第</w:t>
      </w:r>
      <w:r>
        <w:rPr>
          <w:rFonts w:hint="eastAsia" w:ascii="黑体" w:hAnsi="黑体" w:eastAsia="黑体" w:cs="黑体"/>
          <w:spacing w:val="4"/>
          <w:kern w:val="0"/>
          <w:position w:val="3"/>
          <w:sz w:val="21"/>
          <w:szCs w:val="21"/>
          <w:lang w:val="en-US" w:eastAsia="zh-CN"/>
        </w:rPr>
        <w:t>5</w:t>
      </w:r>
      <w:r>
        <w:rPr>
          <w:rFonts w:hint="eastAsia" w:ascii="黑体" w:hAnsi="黑体" w:eastAsia="黑体" w:cs="黑体"/>
          <w:spacing w:val="4"/>
          <w:kern w:val="0"/>
          <w:position w:val="3"/>
          <w:sz w:val="21"/>
          <w:szCs w:val="21"/>
          <w:lang w:eastAsia="zh-CN"/>
        </w:rPr>
        <w:t>组</w:t>
      </w:r>
      <w:r>
        <w:rPr>
          <w:rFonts w:hint="eastAsia" w:ascii="黑体" w:hAnsi="黑体" w:eastAsia="黑体" w:cs="黑体"/>
          <w:spacing w:val="4"/>
          <w:kern w:val="0"/>
          <w:position w:val="3"/>
          <w:sz w:val="21"/>
          <w:szCs w:val="21"/>
          <w:lang w:val="en-US" w:eastAsia="zh-CN"/>
        </w:rPr>
        <w:t>35W*K7</w:t>
      </w:r>
      <w:r>
        <w:rPr>
          <w:rFonts w:hint="eastAsia" w:ascii="黑体" w:hAnsi="黑体" w:eastAsia="黑体" w:cs="黑体"/>
          <w:spacing w:val="4"/>
          <w:kern w:val="0"/>
          <w:position w:val="3"/>
          <w:sz w:val="21"/>
          <w:szCs w:val="21"/>
          <w:lang w:eastAsia="zh-CN"/>
        </w:rPr>
        <w:t>类钢丝绳典型结构图</w:t>
      </w:r>
    </w:p>
    <w:p w14:paraId="4D54A5C4">
      <w:pPr>
        <w:spacing w:before="140" w:line="332" w:lineRule="exact"/>
        <w:ind w:left="840" w:leftChars="400" w:firstLine="0" w:firstLineChars="0"/>
        <w:jc w:val="center"/>
        <w:rPr>
          <w:rFonts w:hint="eastAsia" w:ascii="黑体" w:hAnsi="黑体" w:eastAsia="黑体" w:cs="黑体"/>
          <w:color w:val="231F20"/>
          <w:spacing w:val="3"/>
          <w:kern w:val="0"/>
          <w:position w:val="3"/>
          <w:sz w:val="21"/>
          <w:szCs w:val="21"/>
        </w:rPr>
      </w:pPr>
      <w:r>
        <w:rPr>
          <w:rFonts w:hint="eastAsia" w:ascii="黑体" w:hAnsi="黑体" w:eastAsia="黑体" w:cs="黑体"/>
          <w:color w:val="231F20"/>
          <w:spacing w:val="3"/>
          <w:kern w:val="0"/>
          <w:position w:val="3"/>
          <w:sz w:val="21"/>
          <w:szCs w:val="21"/>
        </w:rPr>
        <w:t>表A.</w:t>
      </w:r>
      <w:r>
        <w:rPr>
          <w:rFonts w:hint="eastAsia" w:ascii="黑体" w:hAnsi="黑体" w:eastAsia="黑体" w:cs="黑体"/>
          <w:color w:val="231F20"/>
          <w:spacing w:val="3"/>
          <w:kern w:val="0"/>
          <w:position w:val="3"/>
          <w:sz w:val="21"/>
          <w:szCs w:val="21"/>
          <w:lang w:val="en-US" w:eastAsia="zh-CN"/>
        </w:rPr>
        <w:t xml:space="preserve">5 </w:t>
      </w:r>
      <w:r>
        <w:rPr>
          <w:rFonts w:hint="eastAsia" w:ascii="黑体" w:hAnsi="黑体" w:eastAsia="黑体" w:cs="黑体"/>
          <w:color w:val="231F20"/>
          <w:spacing w:val="3"/>
          <w:kern w:val="0"/>
          <w:position w:val="3"/>
          <w:sz w:val="21"/>
          <w:szCs w:val="21"/>
          <w:lang w:eastAsia="zh-CN"/>
        </w:rPr>
        <w:t xml:space="preserve"> </w:t>
      </w:r>
      <w:r>
        <w:rPr>
          <w:rFonts w:hint="eastAsia" w:ascii="黑体" w:hAnsi="黑体" w:eastAsia="黑体" w:cs="黑体"/>
          <w:color w:val="231F20"/>
          <w:spacing w:val="3"/>
          <w:kern w:val="0"/>
          <w:position w:val="3"/>
          <w:sz w:val="21"/>
          <w:szCs w:val="21"/>
          <w:lang w:val="en-US" w:eastAsia="zh-CN"/>
        </w:rPr>
        <w:t>35W*K7</w:t>
      </w:r>
      <w:r>
        <w:rPr>
          <w:rFonts w:hint="eastAsia" w:ascii="黑体" w:hAnsi="黑体" w:eastAsia="黑体" w:cs="黑体"/>
          <w:color w:val="231F20"/>
          <w:spacing w:val="3"/>
          <w:kern w:val="0"/>
          <w:position w:val="3"/>
          <w:sz w:val="21"/>
          <w:szCs w:val="21"/>
        </w:rPr>
        <w:t>类钢丝绳</w:t>
      </w:r>
    </w:p>
    <w:tbl>
      <w:tblPr>
        <w:tblStyle w:val="10"/>
        <w:tblpPr w:leftFromText="180" w:rightFromText="180" w:vertAnchor="text" w:horzAnchor="page" w:tblpXSpec="center" w:tblpY="334"/>
        <w:tblOverlap w:val="never"/>
        <w:tblW w:w="9188" w:type="dxa"/>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154"/>
        <w:gridCol w:w="2294"/>
        <w:gridCol w:w="1146"/>
        <w:gridCol w:w="1147"/>
        <w:gridCol w:w="577"/>
        <w:gridCol w:w="570"/>
        <w:gridCol w:w="2300"/>
      </w:tblGrid>
      <w:tr w14:paraId="0B8BCC0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center"/>
        </w:trPr>
        <w:tc>
          <w:tcPr>
            <w:tcW w:w="6888" w:type="dxa"/>
            <w:gridSpan w:val="6"/>
            <w:tcBorders>
              <w:top w:val="single" w:color="231F20" w:sz="4" w:space="0"/>
              <w:left w:val="single" w:color="231F20" w:sz="4" w:space="0"/>
            </w:tcBorders>
          </w:tcPr>
          <w:p w14:paraId="65B5B3F3">
            <w:pPr>
              <w:spacing w:before="101" w:line="185" w:lineRule="auto"/>
              <w:ind w:left="3090"/>
              <w:rPr>
                <w:rFonts w:hint="eastAsia" w:ascii="宋体" w:hAnsi="宋体" w:eastAsia="宋体" w:cs="宋体"/>
                <w:sz w:val="18"/>
                <w:szCs w:val="18"/>
              </w:rPr>
            </w:pPr>
            <w:r>
              <w:rPr>
                <w:rFonts w:hint="eastAsia" w:ascii="宋体" w:hAnsi="宋体" w:eastAsia="宋体" w:cs="宋体"/>
                <w:spacing w:val="15"/>
                <w:sz w:val="18"/>
                <w:szCs w:val="18"/>
              </w:rPr>
              <w:t>典型结构</w:t>
            </w:r>
          </w:p>
        </w:tc>
        <w:tc>
          <w:tcPr>
            <w:tcW w:w="2300" w:type="dxa"/>
            <w:vMerge w:val="restart"/>
            <w:tcBorders>
              <w:top w:val="single" w:color="231F20" w:sz="4" w:space="0"/>
              <w:bottom w:val="nil"/>
              <w:right w:val="single" w:color="231F20" w:sz="4" w:space="0"/>
            </w:tcBorders>
          </w:tcPr>
          <w:p w14:paraId="75C5EA55">
            <w:pPr>
              <w:pStyle w:val="8"/>
              <w:spacing w:line="248" w:lineRule="auto"/>
              <w:rPr>
                <w:rFonts w:hint="eastAsia" w:ascii="宋体" w:hAnsi="宋体" w:eastAsia="宋体" w:cs="宋体"/>
                <w:sz w:val="18"/>
                <w:szCs w:val="18"/>
              </w:rPr>
            </w:pPr>
          </w:p>
          <w:p w14:paraId="724403FA">
            <w:pPr>
              <w:spacing w:before="69" w:line="185" w:lineRule="auto"/>
              <w:ind w:left="529"/>
              <w:rPr>
                <w:rFonts w:hint="eastAsia" w:ascii="宋体" w:hAnsi="宋体" w:eastAsia="宋体" w:cs="宋体"/>
                <w:sz w:val="18"/>
                <w:szCs w:val="18"/>
              </w:rPr>
            </w:pPr>
            <w:r>
              <w:rPr>
                <w:rFonts w:hint="eastAsia" w:ascii="宋体" w:hAnsi="宋体" w:eastAsia="宋体" w:cs="宋体"/>
                <w:spacing w:val="17"/>
                <w:sz w:val="18"/>
                <w:szCs w:val="18"/>
              </w:rPr>
              <w:t>钢丝绳直径范围</w:t>
            </w:r>
          </w:p>
          <w:p w14:paraId="532B999E">
            <w:pPr>
              <w:spacing w:before="132" w:line="156" w:lineRule="exact"/>
              <w:ind w:left="1013"/>
              <w:rPr>
                <w:rFonts w:hint="eastAsia" w:ascii="宋体" w:hAnsi="宋体" w:eastAsia="宋体" w:cs="宋体"/>
                <w:sz w:val="18"/>
                <w:szCs w:val="18"/>
              </w:rPr>
            </w:pPr>
            <w:r>
              <w:rPr>
                <w:rFonts w:hint="eastAsia" w:ascii="宋体" w:hAnsi="宋体" w:eastAsia="宋体" w:cs="宋体"/>
                <w:spacing w:val="-10"/>
                <w:position w:val="-3"/>
                <w:sz w:val="18"/>
                <w:szCs w:val="18"/>
              </w:rPr>
              <w:t>mm</w:t>
            </w:r>
          </w:p>
        </w:tc>
      </w:tr>
      <w:tr w14:paraId="33377C3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3448" w:type="dxa"/>
            <w:gridSpan w:val="2"/>
            <w:vMerge w:val="restart"/>
            <w:tcBorders>
              <w:left w:val="single" w:color="231F20" w:sz="4" w:space="0"/>
              <w:bottom w:val="nil"/>
            </w:tcBorders>
          </w:tcPr>
          <w:p w14:paraId="7ACBF644">
            <w:pPr>
              <w:spacing w:before="280" w:line="183" w:lineRule="auto"/>
              <w:ind w:left="1281"/>
              <w:rPr>
                <w:rFonts w:hint="eastAsia" w:ascii="宋体" w:hAnsi="宋体" w:eastAsia="宋体" w:cs="宋体"/>
                <w:sz w:val="18"/>
                <w:szCs w:val="18"/>
              </w:rPr>
            </w:pPr>
            <w:r>
              <w:rPr>
                <w:rFonts w:hint="eastAsia" w:ascii="宋体" w:hAnsi="宋体" w:eastAsia="宋体" w:cs="宋体"/>
                <w:spacing w:val="16"/>
                <w:sz w:val="18"/>
                <w:szCs w:val="18"/>
              </w:rPr>
              <w:t>钢丝绳结构</w:t>
            </w:r>
          </w:p>
        </w:tc>
        <w:tc>
          <w:tcPr>
            <w:tcW w:w="1146" w:type="dxa"/>
            <w:vMerge w:val="restart"/>
            <w:tcBorders>
              <w:bottom w:val="nil"/>
            </w:tcBorders>
          </w:tcPr>
          <w:p w14:paraId="45FAFEB6">
            <w:pPr>
              <w:spacing w:before="279" w:line="183" w:lineRule="auto"/>
              <w:ind w:left="310"/>
              <w:rPr>
                <w:rFonts w:hint="eastAsia" w:ascii="宋体" w:hAnsi="宋体" w:eastAsia="宋体" w:cs="宋体"/>
                <w:sz w:val="18"/>
                <w:szCs w:val="18"/>
              </w:rPr>
            </w:pPr>
            <w:r>
              <w:rPr>
                <w:rFonts w:hint="eastAsia" w:ascii="宋体" w:hAnsi="宋体" w:eastAsia="宋体" w:cs="宋体"/>
                <w:spacing w:val="14"/>
                <w:sz w:val="18"/>
                <w:szCs w:val="18"/>
              </w:rPr>
              <w:t>股结构</w:t>
            </w:r>
          </w:p>
        </w:tc>
        <w:tc>
          <w:tcPr>
            <w:tcW w:w="2294" w:type="dxa"/>
            <w:gridSpan w:val="3"/>
          </w:tcPr>
          <w:p w14:paraId="1CBC0FD5">
            <w:pPr>
              <w:spacing w:before="99" w:line="182" w:lineRule="auto"/>
              <w:ind w:left="705"/>
              <w:rPr>
                <w:rFonts w:hint="eastAsia" w:ascii="宋体" w:hAnsi="宋体" w:eastAsia="宋体" w:cs="宋体"/>
                <w:sz w:val="18"/>
                <w:szCs w:val="18"/>
              </w:rPr>
            </w:pPr>
            <w:r>
              <w:rPr>
                <w:rFonts w:hint="eastAsia" w:ascii="宋体" w:hAnsi="宋体" w:eastAsia="宋体" w:cs="宋体"/>
                <w:spacing w:val="16"/>
                <w:sz w:val="18"/>
                <w:szCs w:val="18"/>
              </w:rPr>
              <w:t>外层钢丝数</w:t>
            </w:r>
          </w:p>
        </w:tc>
        <w:tc>
          <w:tcPr>
            <w:tcW w:w="2300" w:type="dxa"/>
            <w:vMerge w:val="continue"/>
            <w:tcBorders>
              <w:top w:val="nil"/>
              <w:bottom w:val="nil"/>
              <w:right w:val="single" w:color="231F20" w:sz="4" w:space="0"/>
            </w:tcBorders>
          </w:tcPr>
          <w:p w14:paraId="44F48DEC">
            <w:pPr>
              <w:pStyle w:val="8"/>
              <w:rPr>
                <w:rFonts w:hint="eastAsia" w:ascii="宋体" w:hAnsi="宋体" w:eastAsia="宋体" w:cs="宋体"/>
                <w:sz w:val="18"/>
                <w:szCs w:val="18"/>
              </w:rPr>
            </w:pPr>
          </w:p>
        </w:tc>
      </w:tr>
      <w:tr w14:paraId="55E39F4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3448" w:type="dxa"/>
            <w:gridSpan w:val="2"/>
            <w:vMerge w:val="continue"/>
            <w:tcBorders>
              <w:top w:val="nil"/>
              <w:left w:val="single" w:color="231F20" w:sz="4" w:space="0"/>
            </w:tcBorders>
          </w:tcPr>
          <w:p w14:paraId="2BF4BA60">
            <w:pPr>
              <w:pStyle w:val="8"/>
              <w:rPr>
                <w:rFonts w:hint="eastAsia" w:ascii="宋体" w:hAnsi="宋体" w:eastAsia="宋体" w:cs="宋体"/>
                <w:sz w:val="18"/>
                <w:szCs w:val="18"/>
              </w:rPr>
            </w:pPr>
          </w:p>
        </w:tc>
        <w:tc>
          <w:tcPr>
            <w:tcW w:w="1146" w:type="dxa"/>
            <w:vMerge w:val="continue"/>
            <w:tcBorders>
              <w:top w:val="nil"/>
            </w:tcBorders>
          </w:tcPr>
          <w:p w14:paraId="4A3B9A66">
            <w:pPr>
              <w:pStyle w:val="8"/>
              <w:rPr>
                <w:rFonts w:hint="eastAsia" w:ascii="宋体" w:hAnsi="宋体" w:eastAsia="宋体" w:cs="宋体"/>
                <w:sz w:val="18"/>
                <w:szCs w:val="18"/>
              </w:rPr>
            </w:pPr>
          </w:p>
        </w:tc>
        <w:tc>
          <w:tcPr>
            <w:tcW w:w="1147" w:type="dxa"/>
          </w:tcPr>
          <w:p w14:paraId="0CEED9FB">
            <w:pPr>
              <w:spacing w:before="99" w:line="182" w:lineRule="auto"/>
              <w:ind w:left="407"/>
              <w:rPr>
                <w:rFonts w:hint="eastAsia" w:ascii="宋体" w:hAnsi="宋体" w:eastAsia="宋体" w:cs="宋体"/>
                <w:sz w:val="18"/>
                <w:szCs w:val="18"/>
              </w:rPr>
            </w:pPr>
            <w:r>
              <w:rPr>
                <w:rFonts w:hint="eastAsia" w:ascii="宋体" w:hAnsi="宋体" w:eastAsia="宋体" w:cs="宋体"/>
                <w:spacing w:val="8"/>
                <w:sz w:val="18"/>
                <w:szCs w:val="18"/>
              </w:rPr>
              <w:t>总数</w:t>
            </w:r>
          </w:p>
        </w:tc>
        <w:tc>
          <w:tcPr>
            <w:tcW w:w="1147" w:type="dxa"/>
            <w:gridSpan w:val="2"/>
          </w:tcPr>
          <w:p w14:paraId="230A5897">
            <w:pPr>
              <w:spacing w:before="97" w:line="186" w:lineRule="auto"/>
              <w:ind w:left="406"/>
              <w:rPr>
                <w:rFonts w:hint="eastAsia" w:ascii="宋体" w:hAnsi="宋体" w:eastAsia="宋体" w:cs="宋体"/>
                <w:sz w:val="18"/>
                <w:szCs w:val="18"/>
              </w:rPr>
            </w:pPr>
            <w:r>
              <w:rPr>
                <w:rFonts w:hint="eastAsia" w:ascii="宋体" w:hAnsi="宋体" w:eastAsia="宋体" w:cs="宋体"/>
                <w:spacing w:val="10"/>
                <w:sz w:val="18"/>
                <w:szCs w:val="18"/>
              </w:rPr>
              <w:t>每股</w:t>
            </w:r>
          </w:p>
        </w:tc>
        <w:tc>
          <w:tcPr>
            <w:tcW w:w="2300" w:type="dxa"/>
            <w:vMerge w:val="continue"/>
            <w:tcBorders>
              <w:top w:val="nil"/>
              <w:right w:val="single" w:color="231F20" w:sz="4" w:space="0"/>
            </w:tcBorders>
          </w:tcPr>
          <w:p w14:paraId="3F72C7BA">
            <w:pPr>
              <w:pStyle w:val="8"/>
              <w:rPr>
                <w:rFonts w:hint="eastAsia" w:ascii="宋体" w:hAnsi="宋体" w:eastAsia="宋体" w:cs="宋体"/>
                <w:sz w:val="18"/>
                <w:szCs w:val="18"/>
              </w:rPr>
            </w:pPr>
          </w:p>
        </w:tc>
      </w:tr>
      <w:tr w14:paraId="4973EAE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3448" w:type="dxa"/>
            <w:gridSpan w:val="2"/>
            <w:tcBorders>
              <w:left w:val="single" w:color="231F20" w:sz="4" w:space="0"/>
            </w:tcBorders>
          </w:tcPr>
          <w:p w14:paraId="4CF429EC">
            <w:pPr>
              <w:spacing w:before="101" w:line="214"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35W*K7</w:t>
            </w:r>
          </w:p>
        </w:tc>
        <w:tc>
          <w:tcPr>
            <w:tcW w:w="1146" w:type="dxa"/>
            <w:vAlign w:val="center"/>
          </w:tcPr>
          <w:p w14:paraId="1BE5B21B">
            <w:pPr>
              <w:spacing w:before="101" w:line="214"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1-6</w:t>
            </w:r>
          </w:p>
        </w:tc>
        <w:tc>
          <w:tcPr>
            <w:tcW w:w="1147" w:type="dxa"/>
            <w:vAlign w:val="center"/>
          </w:tcPr>
          <w:p w14:paraId="2AEAFE8F">
            <w:pPr>
              <w:spacing w:before="101" w:line="214" w:lineRule="auto"/>
              <w:ind w:left="496"/>
              <w:jc w:val="both"/>
              <w:rPr>
                <w:rFonts w:hint="eastAsia" w:ascii="宋体" w:hAnsi="宋体" w:eastAsia="宋体" w:cs="宋体"/>
                <w:sz w:val="18"/>
                <w:szCs w:val="18"/>
                <w:lang w:val="en-US" w:eastAsia="zh-CN"/>
              </w:rPr>
            </w:pPr>
            <w:r>
              <w:rPr>
                <w:rFonts w:hint="eastAsia" w:ascii="宋体" w:hAnsi="宋体" w:eastAsia="宋体" w:cs="宋体"/>
                <w:spacing w:val="-10"/>
                <w:sz w:val="18"/>
                <w:szCs w:val="18"/>
                <w:lang w:val="en-US" w:eastAsia="zh-CN"/>
              </w:rPr>
              <w:t>96</w:t>
            </w:r>
          </w:p>
        </w:tc>
        <w:tc>
          <w:tcPr>
            <w:tcW w:w="1147" w:type="dxa"/>
            <w:gridSpan w:val="2"/>
            <w:vAlign w:val="center"/>
          </w:tcPr>
          <w:p w14:paraId="51D7BB64">
            <w:pPr>
              <w:spacing w:before="101" w:line="214" w:lineRule="auto"/>
              <w:ind w:left="542"/>
              <w:jc w:val="both"/>
              <w:rPr>
                <w:rFonts w:hint="eastAsia" w:ascii="宋体" w:hAnsi="宋体" w:eastAsia="宋体" w:cs="宋体"/>
                <w:sz w:val="18"/>
                <w:szCs w:val="18"/>
              </w:rPr>
            </w:pPr>
            <w:r>
              <w:rPr>
                <w:rFonts w:hint="eastAsia" w:ascii="宋体" w:hAnsi="宋体" w:eastAsia="宋体" w:cs="宋体"/>
                <w:sz w:val="18"/>
                <w:szCs w:val="18"/>
              </w:rPr>
              <w:t>6</w:t>
            </w:r>
          </w:p>
        </w:tc>
        <w:tc>
          <w:tcPr>
            <w:tcW w:w="2300" w:type="dxa"/>
            <w:tcBorders>
              <w:right w:val="single" w:color="231F20" w:sz="4" w:space="0"/>
            </w:tcBorders>
            <w:vAlign w:val="center"/>
          </w:tcPr>
          <w:p w14:paraId="38F9F44D">
            <w:pPr>
              <w:spacing w:before="101" w:line="214" w:lineRule="auto"/>
              <w:ind w:left="948"/>
              <w:jc w:val="both"/>
              <w:rPr>
                <w:rFonts w:hint="eastAsia" w:ascii="宋体" w:hAnsi="宋体" w:eastAsia="宋体" w:cs="宋体"/>
                <w:sz w:val="18"/>
                <w:szCs w:val="18"/>
                <w:lang w:val="en-US" w:eastAsia="zh-CN"/>
              </w:rPr>
            </w:pPr>
            <w:r>
              <w:rPr>
                <w:rFonts w:hint="eastAsia" w:ascii="宋体" w:hAnsi="宋体" w:eastAsia="宋体" w:cs="宋体"/>
                <w:spacing w:val="4"/>
                <w:sz w:val="18"/>
                <w:szCs w:val="18"/>
                <w:lang w:val="en-US" w:eastAsia="zh-CN"/>
              </w:rPr>
              <w:t>12~60</w:t>
            </w:r>
          </w:p>
        </w:tc>
      </w:tr>
      <w:tr w14:paraId="56B5963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3448" w:type="dxa"/>
            <w:gridSpan w:val="2"/>
            <w:tcBorders>
              <w:left w:val="single" w:color="231F20" w:sz="4" w:space="0"/>
            </w:tcBorders>
          </w:tcPr>
          <w:p w14:paraId="61E98F05">
            <w:pPr>
              <w:spacing w:before="101" w:line="214" w:lineRule="auto"/>
              <w:jc w:val="center"/>
              <w:rPr>
                <w:rFonts w:hint="eastAsia" w:ascii="宋体" w:hAnsi="宋体" w:eastAsia="宋体" w:cs="宋体"/>
                <w:spacing w:val="18"/>
                <w:sz w:val="18"/>
                <w:szCs w:val="18"/>
                <w:lang w:val="en-US" w:eastAsia="zh-CN"/>
              </w:rPr>
            </w:pPr>
            <w:r>
              <w:rPr>
                <w:rFonts w:hint="eastAsia" w:ascii="宋体" w:hAnsi="宋体" w:eastAsia="宋体" w:cs="宋体"/>
                <w:sz w:val="18"/>
                <w:szCs w:val="18"/>
                <w:lang w:val="en-US" w:eastAsia="zh-CN"/>
              </w:rPr>
              <w:t>40W*K7</w:t>
            </w:r>
          </w:p>
        </w:tc>
        <w:tc>
          <w:tcPr>
            <w:tcW w:w="1146" w:type="dxa"/>
            <w:vAlign w:val="center"/>
          </w:tcPr>
          <w:p w14:paraId="4223DE4E">
            <w:pPr>
              <w:spacing w:before="101" w:line="214" w:lineRule="auto"/>
              <w:jc w:val="center"/>
              <w:rPr>
                <w:rFonts w:hint="eastAsia" w:ascii="宋体" w:hAnsi="宋体" w:eastAsia="宋体" w:cs="宋体"/>
                <w:spacing w:val="-6"/>
                <w:sz w:val="18"/>
                <w:szCs w:val="18"/>
                <w:lang w:val="en-US" w:eastAsia="zh-CN"/>
              </w:rPr>
            </w:pPr>
            <w:r>
              <w:rPr>
                <w:rFonts w:hint="eastAsia" w:ascii="宋体" w:hAnsi="宋体" w:eastAsia="宋体" w:cs="宋体"/>
                <w:spacing w:val="-6"/>
                <w:sz w:val="18"/>
                <w:szCs w:val="18"/>
                <w:lang w:val="en-US" w:eastAsia="zh-CN"/>
              </w:rPr>
              <w:t>1-6</w:t>
            </w:r>
          </w:p>
        </w:tc>
        <w:tc>
          <w:tcPr>
            <w:tcW w:w="1147" w:type="dxa"/>
            <w:vAlign w:val="center"/>
          </w:tcPr>
          <w:p w14:paraId="3488ED84">
            <w:pPr>
              <w:spacing w:before="101" w:line="214" w:lineRule="auto"/>
              <w:ind w:left="496"/>
              <w:jc w:val="both"/>
              <w:rPr>
                <w:rFonts w:hint="eastAsia" w:ascii="宋体" w:hAnsi="宋体" w:eastAsia="宋体" w:cs="宋体"/>
                <w:spacing w:val="-10"/>
                <w:sz w:val="18"/>
                <w:szCs w:val="18"/>
                <w:lang w:val="en-US" w:eastAsia="zh-CN"/>
              </w:rPr>
            </w:pPr>
            <w:r>
              <w:rPr>
                <w:rFonts w:hint="eastAsia" w:ascii="宋体" w:hAnsi="宋体" w:eastAsia="宋体" w:cs="宋体"/>
                <w:spacing w:val="-10"/>
                <w:sz w:val="18"/>
                <w:szCs w:val="18"/>
                <w:lang w:val="en-US" w:eastAsia="zh-CN"/>
              </w:rPr>
              <w:t>120</w:t>
            </w:r>
          </w:p>
        </w:tc>
        <w:tc>
          <w:tcPr>
            <w:tcW w:w="1147" w:type="dxa"/>
            <w:gridSpan w:val="2"/>
            <w:vAlign w:val="center"/>
          </w:tcPr>
          <w:p w14:paraId="18731C20">
            <w:pPr>
              <w:spacing w:before="101" w:line="214" w:lineRule="auto"/>
              <w:ind w:left="542"/>
              <w:jc w:val="both"/>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w:t>
            </w:r>
          </w:p>
        </w:tc>
        <w:tc>
          <w:tcPr>
            <w:tcW w:w="2300" w:type="dxa"/>
            <w:tcBorders>
              <w:right w:val="single" w:color="231F20" w:sz="4" w:space="0"/>
            </w:tcBorders>
            <w:vAlign w:val="center"/>
          </w:tcPr>
          <w:p w14:paraId="67E704A5">
            <w:pPr>
              <w:spacing w:before="101" w:line="214" w:lineRule="auto"/>
              <w:ind w:left="948"/>
              <w:jc w:val="both"/>
              <w:rPr>
                <w:rFonts w:hint="eastAsia" w:ascii="宋体" w:hAnsi="宋体" w:eastAsia="宋体" w:cs="宋体"/>
                <w:spacing w:val="4"/>
                <w:sz w:val="18"/>
                <w:szCs w:val="18"/>
                <w:lang w:val="en-US" w:eastAsia="zh-CN"/>
              </w:rPr>
            </w:pPr>
            <w:r>
              <w:rPr>
                <w:rFonts w:hint="eastAsia" w:ascii="宋体" w:hAnsi="宋体" w:eastAsia="宋体" w:cs="宋体"/>
                <w:spacing w:val="4"/>
                <w:sz w:val="18"/>
                <w:szCs w:val="18"/>
                <w:lang w:val="en-US" w:eastAsia="zh-CN"/>
              </w:rPr>
              <w:t>20~60</w:t>
            </w:r>
          </w:p>
        </w:tc>
      </w:tr>
      <w:tr w14:paraId="7694586F">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vMerge w:val="restart"/>
            <w:tcBorders>
              <w:left w:val="single" w:color="231F20" w:sz="4" w:space="0"/>
            </w:tcBorders>
          </w:tcPr>
          <w:p w14:paraId="2CAC7FB7">
            <w:pPr>
              <w:pStyle w:val="8"/>
              <w:spacing w:line="248" w:lineRule="auto"/>
              <w:rPr>
                <w:rFonts w:hint="eastAsia" w:ascii="宋体" w:hAnsi="宋体" w:eastAsia="宋体" w:cs="宋体"/>
                <w:sz w:val="18"/>
                <w:szCs w:val="18"/>
              </w:rPr>
            </w:pPr>
          </w:p>
          <w:p w14:paraId="6BD10EEB">
            <w:pPr>
              <w:kinsoku w:val="0"/>
              <w:autoSpaceDE w:val="0"/>
              <w:autoSpaceDN w:val="0"/>
              <w:adjustRightInd w:val="0"/>
              <w:snapToGrid w:val="0"/>
              <w:spacing w:before="69" w:line="255" w:lineRule="auto"/>
              <w:ind w:right="222"/>
              <w:jc w:val="center"/>
              <w:textAlignment w:val="baseline"/>
              <w:rPr>
                <w:rFonts w:hint="eastAsia" w:ascii="宋体" w:hAnsi="宋体" w:eastAsia="宋体" w:cs="宋体"/>
                <w:i w:val="0"/>
                <w:iCs w:val="0"/>
                <w:snapToGrid w:val="0"/>
                <w:color w:val="000000"/>
                <w:spacing w:val="10"/>
                <w:sz w:val="18"/>
                <w:szCs w:val="18"/>
                <w:lang w:val="en-US" w:eastAsia="zh-CN" w:bidi="ar-SA"/>
              </w:rPr>
            </w:pPr>
            <w:r>
              <w:rPr>
                <w:rFonts w:hint="eastAsia" w:ascii="宋体" w:hAnsi="宋体" w:eastAsia="宋体" w:cs="宋体"/>
                <w:i w:val="0"/>
                <w:iCs w:val="0"/>
                <w:snapToGrid w:val="0"/>
                <w:color w:val="000000"/>
                <w:spacing w:val="10"/>
                <w:sz w:val="18"/>
                <w:szCs w:val="18"/>
                <w:lang w:val="en-US" w:eastAsia="zh-CN" w:bidi="ar-SA"/>
              </w:rPr>
              <w:t>典型公称直径</w:t>
            </w:r>
            <w:r>
              <w:rPr>
                <w:rFonts w:hint="eastAsia" w:ascii="宋体" w:hAnsi="宋体" w:eastAsia="宋体" w:cs="宋体"/>
                <w:i/>
                <w:iCs/>
                <w:snapToGrid w:val="0"/>
                <w:color w:val="000000"/>
                <w:spacing w:val="10"/>
                <w:sz w:val="18"/>
                <w:szCs w:val="18"/>
                <w:lang w:val="en-US" w:eastAsia="zh-CN" w:bidi="ar-SA"/>
              </w:rPr>
              <w:t>d</w:t>
            </w:r>
          </w:p>
          <w:p w14:paraId="353DE531">
            <w:pPr>
              <w:kinsoku w:val="0"/>
              <w:autoSpaceDE w:val="0"/>
              <w:autoSpaceDN w:val="0"/>
              <w:adjustRightInd w:val="0"/>
              <w:snapToGrid w:val="0"/>
              <w:spacing w:before="69" w:line="255" w:lineRule="auto"/>
              <w:ind w:right="222"/>
              <w:jc w:val="center"/>
              <w:textAlignment w:val="baseline"/>
              <w:rPr>
                <w:rFonts w:hint="eastAsia" w:ascii="宋体" w:hAnsi="宋体" w:eastAsia="宋体" w:cs="宋体"/>
                <w:sz w:val="18"/>
                <w:szCs w:val="18"/>
              </w:rPr>
            </w:pPr>
            <w:r>
              <w:rPr>
                <w:rFonts w:hint="eastAsia" w:ascii="宋体" w:hAnsi="宋体" w:eastAsia="宋体" w:cs="宋体"/>
                <w:i w:val="0"/>
                <w:iCs w:val="0"/>
                <w:snapToGrid w:val="0"/>
                <w:color w:val="000000"/>
                <w:spacing w:val="10"/>
                <w:sz w:val="18"/>
                <w:szCs w:val="18"/>
                <w:lang w:val="en-US" w:eastAsia="zh-CN" w:bidi="ar-SA"/>
              </w:rPr>
              <w:t>mm</w:t>
            </w:r>
          </w:p>
        </w:tc>
        <w:tc>
          <w:tcPr>
            <w:tcW w:w="2294" w:type="dxa"/>
            <w:vMerge w:val="restart"/>
            <w:vAlign w:val="center"/>
          </w:tcPr>
          <w:p w14:paraId="23F0BA58">
            <w:pPr>
              <w:spacing w:before="137" w:line="249" w:lineRule="auto"/>
              <w:ind w:left="0" w:right="788" w:firstLine="0"/>
              <w:jc w:val="center"/>
              <w:rPr>
                <w:rFonts w:hint="eastAsia" w:ascii="宋体" w:hAnsi="宋体" w:eastAsia="宋体" w:cs="宋体"/>
                <w:spacing w:val="16"/>
                <w:sz w:val="18"/>
                <w:szCs w:val="18"/>
              </w:rPr>
            </w:pPr>
            <w:r>
              <w:rPr>
                <w:rFonts w:hint="eastAsia" w:ascii="宋体" w:hAnsi="宋体" w:eastAsia="宋体" w:cs="宋体"/>
                <w:spacing w:val="16"/>
                <w:sz w:val="18"/>
                <w:szCs w:val="18"/>
                <w:lang w:val="en-US" w:eastAsia="zh-CN"/>
              </w:rPr>
              <w:t xml:space="preserve">     </w:t>
            </w:r>
            <w:r>
              <w:rPr>
                <w:rFonts w:hint="eastAsia" w:ascii="宋体" w:hAnsi="宋体" w:eastAsia="宋体" w:cs="宋体"/>
                <w:spacing w:val="16"/>
                <w:sz w:val="18"/>
                <w:szCs w:val="18"/>
              </w:rPr>
              <w:t>参考重量</w:t>
            </w:r>
          </w:p>
          <w:p w14:paraId="5E19B5DD">
            <w:pPr>
              <w:spacing w:before="137" w:line="249" w:lineRule="auto"/>
              <w:ind w:left="0" w:right="788" w:firstLine="0"/>
              <w:jc w:val="center"/>
              <w:rPr>
                <w:rFonts w:hint="eastAsia" w:ascii="宋体" w:hAnsi="宋体" w:eastAsia="宋体" w:cs="宋体"/>
                <w:sz w:val="18"/>
                <w:szCs w:val="18"/>
              </w:rPr>
            </w:pPr>
            <w:r>
              <w:rPr>
                <w:rFonts w:hint="eastAsia" w:ascii="宋体" w:hAnsi="宋体" w:eastAsia="宋体" w:cs="宋体"/>
                <w:spacing w:val="-5"/>
                <w:sz w:val="18"/>
                <w:szCs w:val="18"/>
                <w:lang w:val="en-US" w:eastAsia="zh-CN"/>
              </w:rPr>
              <w:t xml:space="preserve">      </w:t>
            </w:r>
            <w:r>
              <w:rPr>
                <w:rFonts w:hint="eastAsia" w:ascii="宋体" w:hAnsi="宋体" w:eastAsia="宋体" w:cs="宋体"/>
                <w:spacing w:val="-5"/>
                <w:sz w:val="18"/>
                <w:szCs w:val="18"/>
              </w:rPr>
              <w:t>kg/100m</w:t>
            </w:r>
          </w:p>
        </w:tc>
        <w:tc>
          <w:tcPr>
            <w:tcW w:w="5740" w:type="dxa"/>
            <w:gridSpan w:val="5"/>
            <w:tcBorders>
              <w:right w:val="single" w:color="231F20" w:sz="4" w:space="0"/>
            </w:tcBorders>
          </w:tcPr>
          <w:p w14:paraId="3D501D68">
            <w:pPr>
              <w:spacing w:before="99" w:line="184" w:lineRule="auto"/>
              <w:ind w:left="2427"/>
              <w:rPr>
                <w:rFonts w:hint="eastAsia" w:ascii="宋体" w:hAnsi="宋体" w:eastAsia="宋体" w:cs="宋体"/>
                <w:sz w:val="18"/>
                <w:szCs w:val="18"/>
              </w:rPr>
            </w:pPr>
            <w:r>
              <w:rPr>
                <w:rFonts w:hint="eastAsia" w:ascii="宋体" w:hAnsi="宋体" w:eastAsia="宋体" w:cs="宋体"/>
                <w:spacing w:val="16"/>
                <w:sz w:val="18"/>
                <w:szCs w:val="18"/>
              </w:rPr>
              <w:t>钢丝绳级别</w:t>
            </w:r>
          </w:p>
        </w:tc>
      </w:tr>
      <w:tr w14:paraId="69A2A07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vMerge w:val="continue"/>
            <w:tcBorders>
              <w:left w:val="single" w:color="231F20" w:sz="4" w:space="0"/>
            </w:tcBorders>
          </w:tcPr>
          <w:p w14:paraId="16785E49">
            <w:pPr>
              <w:pStyle w:val="8"/>
              <w:rPr>
                <w:rFonts w:hint="eastAsia" w:ascii="宋体" w:hAnsi="宋体" w:eastAsia="宋体" w:cs="宋体"/>
                <w:sz w:val="18"/>
                <w:szCs w:val="18"/>
              </w:rPr>
            </w:pPr>
          </w:p>
        </w:tc>
        <w:tc>
          <w:tcPr>
            <w:tcW w:w="2294" w:type="dxa"/>
            <w:vMerge w:val="continue"/>
          </w:tcPr>
          <w:p w14:paraId="72D6ADDE">
            <w:pPr>
              <w:pStyle w:val="8"/>
              <w:rPr>
                <w:rFonts w:hint="eastAsia" w:ascii="宋体" w:hAnsi="宋体" w:eastAsia="宋体" w:cs="宋体"/>
                <w:sz w:val="18"/>
                <w:szCs w:val="18"/>
              </w:rPr>
            </w:pPr>
          </w:p>
        </w:tc>
        <w:tc>
          <w:tcPr>
            <w:tcW w:w="2870" w:type="dxa"/>
            <w:gridSpan w:val="3"/>
          </w:tcPr>
          <w:p w14:paraId="44EA2C49">
            <w:pPr>
              <w:spacing w:before="101" w:line="214" w:lineRule="auto"/>
              <w:ind w:left="0" w:leftChars="0"/>
              <w:jc w:val="center"/>
              <w:rPr>
                <w:rFonts w:hint="eastAsia" w:ascii="宋体" w:hAnsi="宋体" w:eastAsia="宋体" w:cs="宋体"/>
                <w:snapToGrid w:val="0"/>
                <w:color w:val="000000"/>
                <w:sz w:val="18"/>
                <w:szCs w:val="18"/>
                <w:lang w:val="en-US" w:eastAsia="en-US" w:bidi="ar-SA"/>
              </w:rPr>
            </w:pPr>
            <w:r>
              <w:rPr>
                <w:rFonts w:hint="eastAsia" w:ascii="宋体" w:hAnsi="宋体" w:eastAsia="宋体" w:cs="宋体"/>
                <w:spacing w:val="-11"/>
                <w:sz w:val="18"/>
                <w:szCs w:val="18"/>
              </w:rPr>
              <w:t>1960</w:t>
            </w:r>
          </w:p>
        </w:tc>
        <w:tc>
          <w:tcPr>
            <w:tcW w:w="2870" w:type="dxa"/>
            <w:gridSpan w:val="2"/>
            <w:tcBorders>
              <w:right w:val="single" w:color="231F20" w:sz="4" w:space="0"/>
            </w:tcBorders>
          </w:tcPr>
          <w:p w14:paraId="3886FAD6">
            <w:pPr>
              <w:spacing w:before="101" w:line="214" w:lineRule="auto"/>
              <w:ind w:left="0"/>
              <w:jc w:val="center"/>
              <w:rPr>
                <w:rFonts w:hint="eastAsia" w:ascii="宋体" w:hAnsi="宋体" w:eastAsia="宋体" w:cs="宋体"/>
                <w:sz w:val="18"/>
                <w:szCs w:val="18"/>
              </w:rPr>
            </w:pPr>
            <w:r>
              <w:rPr>
                <w:rFonts w:hint="eastAsia" w:ascii="宋体" w:hAnsi="宋体" w:eastAsia="宋体" w:cs="宋体"/>
                <w:spacing w:val="-11"/>
                <w:sz w:val="18"/>
                <w:szCs w:val="18"/>
              </w:rPr>
              <w:t>2160</w:t>
            </w:r>
          </w:p>
        </w:tc>
      </w:tr>
      <w:tr w14:paraId="67D5433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15" w:hRule="atLeast"/>
          <w:jc w:val="center"/>
        </w:trPr>
        <w:tc>
          <w:tcPr>
            <w:tcW w:w="1154" w:type="dxa"/>
            <w:vMerge w:val="continue"/>
            <w:tcBorders>
              <w:left w:val="single" w:color="231F20" w:sz="4" w:space="0"/>
            </w:tcBorders>
          </w:tcPr>
          <w:p w14:paraId="24CC66B5">
            <w:pPr>
              <w:pStyle w:val="8"/>
              <w:rPr>
                <w:rFonts w:hint="eastAsia" w:ascii="宋体" w:hAnsi="宋体" w:eastAsia="宋体" w:cs="宋体"/>
                <w:sz w:val="18"/>
                <w:szCs w:val="18"/>
              </w:rPr>
            </w:pPr>
          </w:p>
        </w:tc>
        <w:tc>
          <w:tcPr>
            <w:tcW w:w="2294" w:type="dxa"/>
            <w:vMerge w:val="continue"/>
            <w:vAlign w:val="center"/>
          </w:tcPr>
          <w:p w14:paraId="35BCC162">
            <w:pPr>
              <w:spacing w:before="100" w:line="232" w:lineRule="auto"/>
              <w:ind w:left="308" w:right="310" w:firstLine="89"/>
              <w:jc w:val="center"/>
              <w:rPr>
                <w:rFonts w:hint="eastAsia" w:ascii="宋体" w:hAnsi="宋体" w:eastAsia="宋体" w:cs="宋体"/>
                <w:sz w:val="18"/>
                <w:szCs w:val="18"/>
                <w:lang w:eastAsia="zh-CN"/>
              </w:rPr>
            </w:pPr>
          </w:p>
        </w:tc>
        <w:tc>
          <w:tcPr>
            <w:tcW w:w="5740" w:type="dxa"/>
            <w:gridSpan w:val="5"/>
            <w:tcBorders>
              <w:right w:val="single" w:color="231F20" w:sz="4" w:space="0"/>
            </w:tcBorders>
            <w:vAlign w:val="center"/>
          </w:tcPr>
          <w:p w14:paraId="0463CAFE">
            <w:pPr>
              <w:spacing w:before="99" w:line="184" w:lineRule="auto"/>
              <w:jc w:val="center"/>
              <w:rPr>
                <w:rFonts w:hint="eastAsia" w:ascii="宋体" w:hAnsi="宋体" w:eastAsia="宋体" w:cs="宋体"/>
                <w:sz w:val="18"/>
                <w:szCs w:val="18"/>
                <w:lang w:eastAsia="zh-CN"/>
              </w:rPr>
            </w:pPr>
            <w:r>
              <w:rPr>
                <w:rFonts w:hint="eastAsia" w:ascii="宋体" w:hAnsi="宋体" w:eastAsia="宋体" w:cs="宋体"/>
                <w:spacing w:val="17"/>
                <w:sz w:val="18"/>
                <w:szCs w:val="18"/>
                <w:lang w:eastAsia="zh-CN"/>
              </w:rPr>
              <w:t>钢丝绳最小破断拉力</w:t>
            </w:r>
            <w:r>
              <w:rPr>
                <w:rFonts w:hint="eastAsia" w:ascii="宋体" w:hAnsi="宋体" w:eastAsia="宋体" w:cs="宋体"/>
                <w:spacing w:val="-1"/>
                <w:sz w:val="18"/>
                <w:szCs w:val="18"/>
                <w:lang w:eastAsia="zh-CN"/>
              </w:rPr>
              <w:t>kN</w:t>
            </w:r>
          </w:p>
        </w:tc>
      </w:tr>
      <w:tr w14:paraId="3BE3C23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1" w:hRule="atLeast"/>
          <w:jc w:val="center"/>
        </w:trPr>
        <w:tc>
          <w:tcPr>
            <w:tcW w:w="1154" w:type="dxa"/>
            <w:tcBorders>
              <w:top w:val="single" w:color="231F20" w:sz="4" w:space="0"/>
              <w:left w:val="single" w:color="231F20" w:sz="4" w:space="0"/>
            </w:tcBorders>
          </w:tcPr>
          <w:p w14:paraId="29D7965C">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12</w:t>
            </w:r>
          </w:p>
        </w:tc>
        <w:tc>
          <w:tcPr>
            <w:tcW w:w="2294" w:type="dxa"/>
            <w:tcBorders>
              <w:top w:val="single" w:color="231F20" w:sz="4" w:space="0"/>
            </w:tcBorders>
            <w:vAlign w:val="center"/>
          </w:tcPr>
          <w:p w14:paraId="1E840B3A">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73 </w:t>
            </w:r>
          </w:p>
        </w:tc>
        <w:tc>
          <w:tcPr>
            <w:tcW w:w="2870" w:type="dxa"/>
            <w:gridSpan w:val="3"/>
            <w:tcBorders>
              <w:top w:val="single" w:color="231F20" w:sz="4" w:space="0"/>
            </w:tcBorders>
            <w:vAlign w:val="center"/>
          </w:tcPr>
          <w:p w14:paraId="047C23C2">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117 </w:t>
            </w:r>
          </w:p>
        </w:tc>
        <w:tc>
          <w:tcPr>
            <w:tcW w:w="2870" w:type="dxa"/>
            <w:gridSpan w:val="2"/>
            <w:tcBorders>
              <w:top w:val="single" w:color="231F20" w:sz="4" w:space="0"/>
              <w:right w:val="single" w:color="231F20" w:sz="4" w:space="0"/>
            </w:tcBorders>
            <w:vAlign w:val="center"/>
          </w:tcPr>
          <w:p w14:paraId="10E58804">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129 </w:t>
            </w:r>
          </w:p>
        </w:tc>
      </w:tr>
      <w:tr w14:paraId="1AA3C03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0E1F5A36">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w:t>
            </w:r>
          </w:p>
        </w:tc>
        <w:tc>
          <w:tcPr>
            <w:tcW w:w="2294" w:type="dxa"/>
            <w:vAlign w:val="center"/>
          </w:tcPr>
          <w:p w14:paraId="387A2C07">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100 </w:t>
            </w:r>
          </w:p>
        </w:tc>
        <w:tc>
          <w:tcPr>
            <w:tcW w:w="2870" w:type="dxa"/>
            <w:gridSpan w:val="3"/>
            <w:vAlign w:val="center"/>
          </w:tcPr>
          <w:p w14:paraId="1DB21D11">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160 </w:t>
            </w:r>
          </w:p>
        </w:tc>
        <w:tc>
          <w:tcPr>
            <w:tcW w:w="2870" w:type="dxa"/>
            <w:gridSpan w:val="2"/>
            <w:tcBorders>
              <w:right w:val="single" w:color="231F20" w:sz="4" w:space="0"/>
            </w:tcBorders>
            <w:vAlign w:val="center"/>
          </w:tcPr>
          <w:p w14:paraId="0F1838B9">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176 </w:t>
            </w:r>
          </w:p>
        </w:tc>
      </w:tr>
      <w:tr w14:paraId="6336F64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1C588597">
            <w:pPr>
              <w:spacing w:before="103" w:line="212"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16</w:t>
            </w:r>
          </w:p>
        </w:tc>
        <w:tc>
          <w:tcPr>
            <w:tcW w:w="2294" w:type="dxa"/>
            <w:vAlign w:val="center"/>
          </w:tcPr>
          <w:p w14:paraId="08C62F63">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130 </w:t>
            </w:r>
          </w:p>
        </w:tc>
        <w:tc>
          <w:tcPr>
            <w:tcW w:w="2870" w:type="dxa"/>
            <w:gridSpan w:val="3"/>
            <w:vAlign w:val="center"/>
          </w:tcPr>
          <w:p w14:paraId="3D25A778">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209 </w:t>
            </w:r>
          </w:p>
        </w:tc>
        <w:tc>
          <w:tcPr>
            <w:tcW w:w="2870" w:type="dxa"/>
            <w:gridSpan w:val="2"/>
            <w:tcBorders>
              <w:right w:val="single" w:color="231F20" w:sz="4" w:space="0"/>
            </w:tcBorders>
            <w:vAlign w:val="center"/>
          </w:tcPr>
          <w:p w14:paraId="71AFD8D9">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230 </w:t>
            </w:r>
          </w:p>
        </w:tc>
      </w:tr>
      <w:tr w14:paraId="5FEE776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4A87E0A5">
            <w:pPr>
              <w:spacing w:before="103" w:line="212" w:lineRule="auto"/>
              <w:ind w:left="498"/>
              <w:jc w:val="both"/>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18</w:t>
            </w:r>
          </w:p>
        </w:tc>
        <w:tc>
          <w:tcPr>
            <w:tcW w:w="2294" w:type="dxa"/>
            <w:vAlign w:val="center"/>
          </w:tcPr>
          <w:p w14:paraId="68B27CF1">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165 </w:t>
            </w:r>
          </w:p>
        </w:tc>
        <w:tc>
          <w:tcPr>
            <w:tcW w:w="2870" w:type="dxa"/>
            <w:gridSpan w:val="3"/>
            <w:vAlign w:val="center"/>
          </w:tcPr>
          <w:p w14:paraId="2A40389E">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264 </w:t>
            </w:r>
          </w:p>
        </w:tc>
        <w:tc>
          <w:tcPr>
            <w:tcW w:w="2870" w:type="dxa"/>
            <w:gridSpan w:val="2"/>
            <w:tcBorders>
              <w:right w:val="single" w:color="231F20" w:sz="4" w:space="0"/>
            </w:tcBorders>
            <w:vAlign w:val="center"/>
          </w:tcPr>
          <w:p w14:paraId="1EF6C14D">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291 </w:t>
            </w:r>
          </w:p>
        </w:tc>
      </w:tr>
      <w:tr w14:paraId="6FF1FBE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4FE2E03F">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20</w:t>
            </w:r>
          </w:p>
        </w:tc>
        <w:tc>
          <w:tcPr>
            <w:tcW w:w="2294" w:type="dxa"/>
            <w:vAlign w:val="center"/>
          </w:tcPr>
          <w:p w14:paraId="7B48D857">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204 </w:t>
            </w:r>
          </w:p>
        </w:tc>
        <w:tc>
          <w:tcPr>
            <w:tcW w:w="2870" w:type="dxa"/>
            <w:gridSpan w:val="3"/>
            <w:vAlign w:val="center"/>
          </w:tcPr>
          <w:p w14:paraId="21274E2F">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326 </w:t>
            </w:r>
          </w:p>
        </w:tc>
        <w:tc>
          <w:tcPr>
            <w:tcW w:w="2870" w:type="dxa"/>
            <w:gridSpan w:val="2"/>
            <w:tcBorders>
              <w:right w:val="single" w:color="231F20" w:sz="4" w:space="0"/>
            </w:tcBorders>
            <w:vAlign w:val="center"/>
          </w:tcPr>
          <w:p w14:paraId="48559A75">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359 </w:t>
            </w:r>
          </w:p>
        </w:tc>
      </w:tr>
      <w:tr w14:paraId="4E10209B">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08EDB616">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22</w:t>
            </w:r>
          </w:p>
        </w:tc>
        <w:tc>
          <w:tcPr>
            <w:tcW w:w="2294" w:type="dxa"/>
            <w:vAlign w:val="center"/>
          </w:tcPr>
          <w:p w14:paraId="40920E7B">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247 </w:t>
            </w:r>
          </w:p>
        </w:tc>
        <w:tc>
          <w:tcPr>
            <w:tcW w:w="2870" w:type="dxa"/>
            <w:gridSpan w:val="3"/>
            <w:vAlign w:val="center"/>
          </w:tcPr>
          <w:p w14:paraId="61A7E558">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395 </w:t>
            </w:r>
          </w:p>
        </w:tc>
        <w:tc>
          <w:tcPr>
            <w:tcW w:w="2870" w:type="dxa"/>
            <w:gridSpan w:val="2"/>
            <w:tcBorders>
              <w:right w:val="single" w:color="231F20" w:sz="4" w:space="0"/>
            </w:tcBorders>
            <w:vAlign w:val="center"/>
          </w:tcPr>
          <w:p w14:paraId="156D8A24">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435 </w:t>
            </w:r>
          </w:p>
        </w:tc>
      </w:tr>
      <w:tr w14:paraId="0021EFA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1E1AE0B5">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24</w:t>
            </w:r>
          </w:p>
        </w:tc>
        <w:tc>
          <w:tcPr>
            <w:tcW w:w="2294" w:type="dxa"/>
            <w:vAlign w:val="center"/>
          </w:tcPr>
          <w:p w14:paraId="5A6235D6">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294 </w:t>
            </w:r>
          </w:p>
        </w:tc>
        <w:tc>
          <w:tcPr>
            <w:tcW w:w="2870" w:type="dxa"/>
            <w:gridSpan w:val="3"/>
            <w:vAlign w:val="center"/>
          </w:tcPr>
          <w:p w14:paraId="4E93C536">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470 </w:t>
            </w:r>
          </w:p>
        </w:tc>
        <w:tc>
          <w:tcPr>
            <w:tcW w:w="2870" w:type="dxa"/>
            <w:gridSpan w:val="2"/>
            <w:tcBorders>
              <w:right w:val="single" w:color="231F20" w:sz="4" w:space="0"/>
            </w:tcBorders>
            <w:vAlign w:val="center"/>
          </w:tcPr>
          <w:p w14:paraId="5FDFCFED">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517 </w:t>
            </w:r>
          </w:p>
        </w:tc>
      </w:tr>
      <w:tr w14:paraId="4517A99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1D1345DD">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26</w:t>
            </w:r>
          </w:p>
        </w:tc>
        <w:tc>
          <w:tcPr>
            <w:tcW w:w="2294" w:type="dxa"/>
            <w:vAlign w:val="center"/>
          </w:tcPr>
          <w:p w14:paraId="2E603281">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345 </w:t>
            </w:r>
          </w:p>
        </w:tc>
        <w:tc>
          <w:tcPr>
            <w:tcW w:w="2870" w:type="dxa"/>
            <w:gridSpan w:val="3"/>
            <w:vAlign w:val="center"/>
          </w:tcPr>
          <w:p w14:paraId="13ED99D4">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551 </w:t>
            </w:r>
          </w:p>
        </w:tc>
        <w:tc>
          <w:tcPr>
            <w:tcW w:w="2870" w:type="dxa"/>
            <w:gridSpan w:val="2"/>
            <w:tcBorders>
              <w:right w:val="single" w:color="231F20" w:sz="4" w:space="0"/>
            </w:tcBorders>
            <w:vAlign w:val="center"/>
          </w:tcPr>
          <w:p w14:paraId="3641A240">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607 </w:t>
            </w:r>
          </w:p>
        </w:tc>
      </w:tr>
      <w:tr w14:paraId="761FC5F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3304A2D7">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28</w:t>
            </w:r>
          </w:p>
        </w:tc>
        <w:tc>
          <w:tcPr>
            <w:tcW w:w="2294" w:type="dxa"/>
            <w:vAlign w:val="center"/>
          </w:tcPr>
          <w:p w14:paraId="03C58D86">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400 </w:t>
            </w:r>
          </w:p>
        </w:tc>
        <w:tc>
          <w:tcPr>
            <w:tcW w:w="2870" w:type="dxa"/>
            <w:gridSpan w:val="3"/>
            <w:vAlign w:val="center"/>
          </w:tcPr>
          <w:p w14:paraId="1EC25FE9">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639 </w:t>
            </w:r>
          </w:p>
        </w:tc>
        <w:tc>
          <w:tcPr>
            <w:tcW w:w="2870" w:type="dxa"/>
            <w:gridSpan w:val="2"/>
            <w:tcBorders>
              <w:right w:val="single" w:color="231F20" w:sz="4" w:space="0"/>
            </w:tcBorders>
            <w:vAlign w:val="center"/>
          </w:tcPr>
          <w:p w14:paraId="57160539">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704 </w:t>
            </w:r>
          </w:p>
        </w:tc>
      </w:tr>
      <w:tr w14:paraId="29A71E1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64EC1674">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30</w:t>
            </w:r>
          </w:p>
        </w:tc>
        <w:tc>
          <w:tcPr>
            <w:tcW w:w="2294" w:type="dxa"/>
            <w:vAlign w:val="center"/>
          </w:tcPr>
          <w:p w14:paraId="6A617CBC">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459 </w:t>
            </w:r>
          </w:p>
        </w:tc>
        <w:tc>
          <w:tcPr>
            <w:tcW w:w="2870" w:type="dxa"/>
            <w:gridSpan w:val="3"/>
            <w:vAlign w:val="center"/>
          </w:tcPr>
          <w:p w14:paraId="132448BC">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734 </w:t>
            </w:r>
          </w:p>
        </w:tc>
        <w:tc>
          <w:tcPr>
            <w:tcW w:w="2870" w:type="dxa"/>
            <w:gridSpan w:val="2"/>
            <w:tcBorders>
              <w:right w:val="single" w:color="231F20" w:sz="4" w:space="0"/>
            </w:tcBorders>
            <w:vAlign w:val="center"/>
          </w:tcPr>
          <w:p w14:paraId="2D07229D">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808 </w:t>
            </w:r>
          </w:p>
        </w:tc>
      </w:tr>
      <w:tr w14:paraId="70CCCE63">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50C740FD">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32</w:t>
            </w:r>
          </w:p>
        </w:tc>
        <w:tc>
          <w:tcPr>
            <w:tcW w:w="2294" w:type="dxa"/>
            <w:vAlign w:val="center"/>
          </w:tcPr>
          <w:p w14:paraId="1417E3BC">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522 </w:t>
            </w:r>
          </w:p>
        </w:tc>
        <w:tc>
          <w:tcPr>
            <w:tcW w:w="2870" w:type="dxa"/>
            <w:gridSpan w:val="3"/>
            <w:vAlign w:val="center"/>
          </w:tcPr>
          <w:p w14:paraId="2736A10D">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835 </w:t>
            </w:r>
          </w:p>
        </w:tc>
        <w:tc>
          <w:tcPr>
            <w:tcW w:w="2870" w:type="dxa"/>
            <w:gridSpan w:val="2"/>
            <w:tcBorders>
              <w:right w:val="single" w:color="231F20" w:sz="4" w:space="0"/>
            </w:tcBorders>
            <w:vAlign w:val="center"/>
          </w:tcPr>
          <w:p w14:paraId="064DAC95">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920 </w:t>
            </w:r>
          </w:p>
        </w:tc>
      </w:tr>
      <w:tr w14:paraId="4FE9DFA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624F9C79">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34</w:t>
            </w:r>
          </w:p>
        </w:tc>
        <w:tc>
          <w:tcPr>
            <w:tcW w:w="2294" w:type="dxa"/>
            <w:vAlign w:val="center"/>
          </w:tcPr>
          <w:p w14:paraId="6D14B27C">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589 </w:t>
            </w:r>
          </w:p>
        </w:tc>
        <w:tc>
          <w:tcPr>
            <w:tcW w:w="2870" w:type="dxa"/>
            <w:gridSpan w:val="3"/>
            <w:vAlign w:val="center"/>
          </w:tcPr>
          <w:p w14:paraId="40B5248A">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942 </w:t>
            </w:r>
          </w:p>
        </w:tc>
        <w:tc>
          <w:tcPr>
            <w:tcW w:w="2870" w:type="dxa"/>
            <w:gridSpan w:val="2"/>
            <w:tcBorders>
              <w:right w:val="single" w:color="231F20" w:sz="4" w:space="0"/>
            </w:tcBorders>
            <w:vAlign w:val="center"/>
          </w:tcPr>
          <w:p w14:paraId="7BB86543">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1038 </w:t>
            </w:r>
          </w:p>
        </w:tc>
      </w:tr>
      <w:tr w14:paraId="6A1D90A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18A47F5F">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36</w:t>
            </w:r>
          </w:p>
        </w:tc>
        <w:tc>
          <w:tcPr>
            <w:tcW w:w="2294" w:type="dxa"/>
            <w:vAlign w:val="center"/>
          </w:tcPr>
          <w:p w14:paraId="0A41F02A">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661 </w:t>
            </w:r>
          </w:p>
        </w:tc>
        <w:tc>
          <w:tcPr>
            <w:tcW w:w="2870" w:type="dxa"/>
            <w:gridSpan w:val="3"/>
            <w:vAlign w:val="center"/>
          </w:tcPr>
          <w:p w14:paraId="2F748DED">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1056 </w:t>
            </w:r>
          </w:p>
        </w:tc>
        <w:tc>
          <w:tcPr>
            <w:tcW w:w="2870" w:type="dxa"/>
            <w:gridSpan w:val="2"/>
            <w:tcBorders>
              <w:right w:val="single" w:color="231F20" w:sz="4" w:space="0"/>
            </w:tcBorders>
            <w:vAlign w:val="center"/>
          </w:tcPr>
          <w:p w14:paraId="18277751">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1164 </w:t>
            </w:r>
          </w:p>
        </w:tc>
      </w:tr>
      <w:tr w14:paraId="0D49FE6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29D752A0">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38</w:t>
            </w:r>
          </w:p>
        </w:tc>
        <w:tc>
          <w:tcPr>
            <w:tcW w:w="2294" w:type="dxa"/>
            <w:vAlign w:val="center"/>
          </w:tcPr>
          <w:p w14:paraId="68A201BB">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736 </w:t>
            </w:r>
          </w:p>
        </w:tc>
        <w:tc>
          <w:tcPr>
            <w:tcW w:w="2870" w:type="dxa"/>
            <w:gridSpan w:val="3"/>
            <w:vAlign w:val="center"/>
          </w:tcPr>
          <w:p w14:paraId="7ECC7793">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1177 </w:t>
            </w:r>
          </w:p>
        </w:tc>
        <w:tc>
          <w:tcPr>
            <w:tcW w:w="2870" w:type="dxa"/>
            <w:gridSpan w:val="2"/>
            <w:tcBorders>
              <w:right w:val="single" w:color="231F20" w:sz="4" w:space="0"/>
            </w:tcBorders>
            <w:vAlign w:val="center"/>
          </w:tcPr>
          <w:p w14:paraId="09E989E2">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1297 </w:t>
            </w:r>
          </w:p>
        </w:tc>
      </w:tr>
      <w:tr w14:paraId="0188262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5F7B0775">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40</w:t>
            </w:r>
          </w:p>
        </w:tc>
        <w:tc>
          <w:tcPr>
            <w:tcW w:w="2294" w:type="dxa"/>
            <w:vAlign w:val="center"/>
          </w:tcPr>
          <w:p w14:paraId="017DE6FE">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816 </w:t>
            </w:r>
          </w:p>
        </w:tc>
        <w:tc>
          <w:tcPr>
            <w:tcW w:w="2870" w:type="dxa"/>
            <w:gridSpan w:val="3"/>
            <w:vAlign w:val="center"/>
          </w:tcPr>
          <w:p w14:paraId="40168421">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1304 </w:t>
            </w:r>
          </w:p>
        </w:tc>
        <w:tc>
          <w:tcPr>
            <w:tcW w:w="2870" w:type="dxa"/>
            <w:gridSpan w:val="2"/>
            <w:tcBorders>
              <w:right w:val="single" w:color="231F20" w:sz="4" w:space="0"/>
            </w:tcBorders>
            <w:vAlign w:val="center"/>
          </w:tcPr>
          <w:p w14:paraId="0F93B48A">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1437 </w:t>
            </w:r>
          </w:p>
        </w:tc>
      </w:tr>
      <w:tr w14:paraId="3B36769F">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2F3C5AD7">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42</w:t>
            </w:r>
          </w:p>
        </w:tc>
        <w:tc>
          <w:tcPr>
            <w:tcW w:w="2294" w:type="dxa"/>
            <w:vAlign w:val="center"/>
          </w:tcPr>
          <w:p w14:paraId="43F23940">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899 </w:t>
            </w:r>
          </w:p>
        </w:tc>
        <w:tc>
          <w:tcPr>
            <w:tcW w:w="2870" w:type="dxa"/>
            <w:gridSpan w:val="3"/>
            <w:vAlign w:val="center"/>
          </w:tcPr>
          <w:p w14:paraId="48C6B4CC">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1438 </w:t>
            </w:r>
          </w:p>
        </w:tc>
        <w:tc>
          <w:tcPr>
            <w:tcW w:w="2870" w:type="dxa"/>
            <w:gridSpan w:val="2"/>
            <w:tcBorders>
              <w:right w:val="single" w:color="231F20" w:sz="4" w:space="0"/>
            </w:tcBorders>
            <w:vAlign w:val="center"/>
          </w:tcPr>
          <w:p w14:paraId="7A3A9D72">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1585 </w:t>
            </w:r>
          </w:p>
        </w:tc>
      </w:tr>
      <w:tr w14:paraId="2463C89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49AB5E1C">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44</w:t>
            </w:r>
          </w:p>
        </w:tc>
        <w:tc>
          <w:tcPr>
            <w:tcW w:w="2294" w:type="dxa"/>
            <w:vAlign w:val="center"/>
          </w:tcPr>
          <w:p w14:paraId="1BB454DB">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987 </w:t>
            </w:r>
          </w:p>
        </w:tc>
        <w:tc>
          <w:tcPr>
            <w:tcW w:w="2870" w:type="dxa"/>
            <w:gridSpan w:val="3"/>
            <w:vAlign w:val="center"/>
          </w:tcPr>
          <w:p w14:paraId="3B574B8B">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1578 </w:t>
            </w:r>
          </w:p>
        </w:tc>
        <w:tc>
          <w:tcPr>
            <w:tcW w:w="2870" w:type="dxa"/>
            <w:gridSpan w:val="2"/>
            <w:tcBorders>
              <w:right w:val="single" w:color="231F20" w:sz="4" w:space="0"/>
            </w:tcBorders>
            <w:vAlign w:val="center"/>
          </w:tcPr>
          <w:p w14:paraId="04244609">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1739 </w:t>
            </w:r>
          </w:p>
        </w:tc>
      </w:tr>
      <w:tr w14:paraId="6AC3F69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37803B90">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46</w:t>
            </w:r>
          </w:p>
        </w:tc>
        <w:tc>
          <w:tcPr>
            <w:tcW w:w="2294" w:type="dxa"/>
            <w:vAlign w:val="center"/>
          </w:tcPr>
          <w:p w14:paraId="7A9F1B97">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1079 </w:t>
            </w:r>
          </w:p>
        </w:tc>
        <w:tc>
          <w:tcPr>
            <w:tcW w:w="2870" w:type="dxa"/>
            <w:gridSpan w:val="3"/>
            <w:vAlign w:val="center"/>
          </w:tcPr>
          <w:p w14:paraId="59AA1BEB">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1725 </w:t>
            </w:r>
          </w:p>
        </w:tc>
        <w:tc>
          <w:tcPr>
            <w:tcW w:w="2870" w:type="dxa"/>
            <w:gridSpan w:val="2"/>
            <w:tcBorders>
              <w:right w:val="single" w:color="231F20" w:sz="4" w:space="0"/>
            </w:tcBorders>
            <w:vAlign w:val="center"/>
          </w:tcPr>
          <w:p w14:paraId="5EC1FA14">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1901 </w:t>
            </w:r>
          </w:p>
        </w:tc>
      </w:tr>
      <w:tr w14:paraId="03B7E4D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16CF09FD">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48</w:t>
            </w:r>
          </w:p>
        </w:tc>
        <w:tc>
          <w:tcPr>
            <w:tcW w:w="2294" w:type="dxa"/>
            <w:vAlign w:val="center"/>
          </w:tcPr>
          <w:p w14:paraId="5EFA6D8A">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1174 </w:t>
            </w:r>
          </w:p>
        </w:tc>
        <w:tc>
          <w:tcPr>
            <w:tcW w:w="2870" w:type="dxa"/>
            <w:gridSpan w:val="3"/>
            <w:vAlign w:val="center"/>
          </w:tcPr>
          <w:p w14:paraId="2C4D1C74">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1878 </w:t>
            </w:r>
          </w:p>
        </w:tc>
        <w:tc>
          <w:tcPr>
            <w:tcW w:w="2870" w:type="dxa"/>
            <w:gridSpan w:val="2"/>
            <w:tcBorders>
              <w:right w:val="single" w:color="231F20" w:sz="4" w:space="0"/>
            </w:tcBorders>
            <w:vAlign w:val="center"/>
          </w:tcPr>
          <w:p w14:paraId="53637243">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2070 </w:t>
            </w:r>
          </w:p>
        </w:tc>
      </w:tr>
      <w:tr w14:paraId="1DD9DF2E">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121EF034">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50</w:t>
            </w:r>
          </w:p>
        </w:tc>
        <w:tc>
          <w:tcPr>
            <w:tcW w:w="2294" w:type="dxa"/>
            <w:vAlign w:val="center"/>
          </w:tcPr>
          <w:p w14:paraId="3E11E332">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1274 </w:t>
            </w:r>
          </w:p>
        </w:tc>
        <w:tc>
          <w:tcPr>
            <w:tcW w:w="2870" w:type="dxa"/>
            <w:gridSpan w:val="3"/>
            <w:vAlign w:val="center"/>
          </w:tcPr>
          <w:p w14:paraId="76ECB41F">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2038 </w:t>
            </w:r>
          </w:p>
        </w:tc>
        <w:tc>
          <w:tcPr>
            <w:tcW w:w="2870" w:type="dxa"/>
            <w:gridSpan w:val="2"/>
            <w:tcBorders>
              <w:right w:val="single" w:color="231F20" w:sz="4" w:space="0"/>
            </w:tcBorders>
            <w:vAlign w:val="center"/>
          </w:tcPr>
          <w:p w14:paraId="03410597">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2246 </w:t>
            </w:r>
          </w:p>
        </w:tc>
      </w:tr>
      <w:tr w14:paraId="309B9A8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5176C708">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52</w:t>
            </w:r>
          </w:p>
        </w:tc>
        <w:tc>
          <w:tcPr>
            <w:tcW w:w="2294" w:type="dxa"/>
            <w:vAlign w:val="center"/>
          </w:tcPr>
          <w:p w14:paraId="28E4AA16">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1378 </w:t>
            </w:r>
          </w:p>
        </w:tc>
        <w:tc>
          <w:tcPr>
            <w:tcW w:w="2870" w:type="dxa"/>
            <w:gridSpan w:val="3"/>
            <w:vAlign w:val="center"/>
          </w:tcPr>
          <w:p w14:paraId="2EC303EE">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2204 </w:t>
            </w:r>
          </w:p>
        </w:tc>
        <w:tc>
          <w:tcPr>
            <w:tcW w:w="2870" w:type="dxa"/>
            <w:gridSpan w:val="2"/>
            <w:tcBorders>
              <w:right w:val="single" w:color="231F20" w:sz="4" w:space="0"/>
            </w:tcBorders>
            <w:vAlign w:val="center"/>
          </w:tcPr>
          <w:p w14:paraId="101E1869">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14:paraId="16F3FAF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7020A349">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54</w:t>
            </w:r>
          </w:p>
        </w:tc>
        <w:tc>
          <w:tcPr>
            <w:tcW w:w="2294" w:type="dxa"/>
            <w:vAlign w:val="center"/>
          </w:tcPr>
          <w:p w14:paraId="13D3B48D">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1486 </w:t>
            </w:r>
          </w:p>
        </w:tc>
        <w:tc>
          <w:tcPr>
            <w:tcW w:w="2870" w:type="dxa"/>
            <w:gridSpan w:val="3"/>
            <w:vAlign w:val="center"/>
          </w:tcPr>
          <w:p w14:paraId="07A60A58">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2377 </w:t>
            </w:r>
          </w:p>
        </w:tc>
        <w:tc>
          <w:tcPr>
            <w:tcW w:w="2870" w:type="dxa"/>
            <w:gridSpan w:val="2"/>
            <w:tcBorders>
              <w:right w:val="single" w:color="231F20" w:sz="4" w:space="0"/>
            </w:tcBorders>
            <w:vAlign w:val="center"/>
          </w:tcPr>
          <w:p w14:paraId="618E4FC6">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14:paraId="24329A1E">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6CAB25AA">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56</w:t>
            </w:r>
          </w:p>
        </w:tc>
        <w:tc>
          <w:tcPr>
            <w:tcW w:w="2294" w:type="dxa"/>
            <w:vAlign w:val="center"/>
          </w:tcPr>
          <w:p w14:paraId="7218D574">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1598 </w:t>
            </w:r>
          </w:p>
        </w:tc>
        <w:tc>
          <w:tcPr>
            <w:tcW w:w="2870" w:type="dxa"/>
            <w:gridSpan w:val="3"/>
            <w:vAlign w:val="center"/>
          </w:tcPr>
          <w:p w14:paraId="1985383D">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2870" w:type="dxa"/>
            <w:gridSpan w:val="2"/>
            <w:tcBorders>
              <w:right w:val="single" w:color="231F20" w:sz="4" w:space="0"/>
            </w:tcBorders>
            <w:vAlign w:val="center"/>
          </w:tcPr>
          <w:p w14:paraId="4DFED63B">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14:paraId="01D414CE">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4621E8A3">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58</w:t>
            </w:r>
          </w:p>
        </w:tc>
        <w:tc>
          <w:tcPr>
            <w:tcW w:w="2294" w:type="dxa"/>
            <w:vAlign w:val="center"/>
          </w:tcPr>
          <w:p w14:paraId="1D1CBBD4">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1715 </w:t>
            </w:r>
          </w:p>
        </w:tc>
        <w:tc>
          <w:tcPr>
            <w:tcW w:w="2870" w:type="dxa"/>
            <w:gridSpan w:val="3"/>
            <w:vAlign w:val="center"/>
          </w:tcPr>
          <w:p w14:paraId="61DA3712">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2870" w:type="dxa"/>
            <w:gridSpan w:val="2"/>
            <w:tcBorders>
              <w:right w:val="single" w:color="231F20" w:sz="4" w:space="0"/>
            </w:tcBorders>
            <w:vAlign w:val="center"/>
          </w:tcPr>
          <w:p w14:paraId="0EF74ED8">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14:paraId="20BD731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center"/>
        </w:trPr>
        <w:tc>
          <w:tcPr>
            <w:tcW w:w="1154" w:type="dxa"/>
            <w:tcBorders>
              <w:left w:val="single" w:color="231F20" w:sz="4" w:space="0"/>
            </w:tcBorders>
          </w:tcPr>
          <w:p w14:paraId="55F2B824">
            <w:pPr>
              <w:spacing w:before="103" w:line="212" w:lineRule="auto"/>
              <w:ind w:left="498"/>
              <w:jc w:val="both"/>
              <w:rPr>
                <w:rFonts w:hint="eastAsia" w:ascii="宋体" w:hAnsi="宋体" w:eastAsia="宋体" w:cs="宋体"/>
                <w:spacing w:val="-11"/>
                <w:sz w:val="18"/>
                <w:szCs w:val="18"/>
                <w:lang w:val="en-US" w:eastAsia="zh-CN"/>
              </w:rPr>
            </w:pPr>
            <w:r>
              <w:rPr>
                <w:rFonts w:hint="eastAsia" w:ascii="宋体" w:hAnsi="宋体" w:eastAsia="宋体" w:cs="宋体"/>
                <w:spacing w:val="-11"/>
                <w:sz w:val="18"/>
                <w:szCs w:val="18"/>
                <w:lang w:val="en-US" w:eastAsia="zh-CN"/>
              </w:rPr>
              <w:t>60</w:t>
            </w:r>
          </w:p>
        </w:tc>
        <w:tc>
          <w:tcPr>
            <w:tcW w:w="2294" w:type="dxa"/>
            <w:vAlign w:val="center"/>
          </w:tcPr>
          <w:p w14:paraId="5E392CD3">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1835 </w:t>
            </w:r>
          </w:p>
        </w:tc>
        <w:tc>
          <w:tcPr>
            <w:tcW w:w="2870" w:type="dxa"/>
            <w:gridSpan w:val="3"/>
            <w:vAlign w:val="center"/>
          </w:tcPr>
          <w:p w14:paraId="76AADFCD">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2870" w:type="dxa"/>
            <w:gridSpan w:val="2"/>
            <w:tcBorders>
              <w:right w:val="single" w:color="231F20" w:sz="4" w:space="0"/>
            </w:tcBorders>
            <w:vAlign w:val="center"/>
          </w:tcPr>
          <w:p w14:paraId="2E65239D">
            <w:pPr>
              <w:spacing w:before="97" w:line="213"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bl>
    <w:p w14:paraId="3B5CB319">
      <w:pPr>
        <w:spacing w:before="140" w:line="332" w:lineRule="exact"/>
        <w:ind w:left="840" w:leftChars="400" w:firstLine="0" w:firstLineChars="0"/>
        <w:jc w:val="center"/>
        <w:rPr>
          <w:rFonts w:hint="eastAsia" w:ascii="宋体" w:hAnsi="宋体" w:eastAsia="宋体" w:cs="宋体"/>
          <w:color w:val="231F20"/>
          <w:spacing w:val="3"/>
          <w:kern w:val="0"/>
          <w:position w:val="3"/>
          <w:sz w:val="18"/>
          <w:szCs w:val="18"/>
        </w:rPr>
      </w:pPr>
    </w:p>
    <w:p w14:paraId="4AFBE8AF">
      <w:pPr>
        <w:spacing w:line="154" w:lineRule="exact"/>
        <w:ind w:left="840" w:leftChars="400" w:firstLine="0" w:firstLineChars="0"/>
        <w:jc w:val="left"/>
        <w:rPr>
          <w:rFonts w:hint="eastAsia" w:ascii="宋体" w:hAnsi="宋体" w:eastAsia="宋体" w:cs="宋体"/>
          <w:kern w:val="0"/>
          <w:sz w:val="18"/>
          <w:szCs w:val="18"/>
        </w:rPr>
      </w:pPr>
    </w:p>
    <w:p w14:paraId="24BC6263">
      <w:pPr>
        <w:spacing w:line="154" w:lineRule="exact"/>
        <w:ind w:left="840" w:leftChars="400" w:firstLine="0" w:firstLineChars="0"/>
        <w:jc w:val="left"/>
        <w:rPr>
          <w:rFonts w:hint="eastAsia" w:ascii="宋体" w:hAnsi="宋体" w:eastAsia="宋体" w:cs="宋体"/>
          <w:kern w:val="0"/>
          <w:sz w:val="18"/>
          <w:szCs w:val="18"/>
        </w:rPr>
      </w:pPr>
    </w:p>
    <w:p w14:paraId="0C133FC5">
      <w:pPr>
        <w:spacing w:line="154" w:lineRule="exact"/>
        <w:ind w:left="840" w:leftChars="400" w:firstLine="0" w:firstLineChars="0"/>
        <w:jc w:val="left"/>
        <w:rPr>
          <w:rFonts w:hint="eastAsia" w:ascii="宋体" w:hAnsi="宋体" w:eastAsia="宋体" w:cs="宋体"/>
          <w:kern w:val="0"/>
          <w:sz w:val="18"/>
          <w:szCs w:val="18"/>
        </w:rPr>
      </w:pPr>
    </w:p>
    <w:p w14:paraId="63B63A7C">
      <w:pPr>
        <w:tabs>
          <w:tab w:val="left" w:pos="3411"/>
        </w:tabs>
        <w:bidi w:val="0"/>
        <w:ind w:left="840" w:leftChars="400" w:firstLine="0" w:firstLineChars="0"/>
        <w:jc w:val="left"/>
        <w:rPr>
          <w:rFonts w:hint="eastAsia" w:ascii="宋体" w:hAnsi="宋体" w:eastAsia="宋体" w:cs="宋体"/>
          <w:sz w:val="18"/>
          <w:szCs w:val="18"/>
          <w:lang w:eastAsia="zh-CN"/>
        </w:rPr>
      </w:pPr>
    </w:p>
    <w:p w14:paraId="3DD44D5A">
      <w:pPr>
        <w:bidi w:val="0"/>
        <w:rPr>
          <w:rFonts w:hint="eastAsia" w:ascii="Arial" w:hAnsi="Arial" w:eastAsia="Arial" w:cs="Arial"/>
          <w:snapToGrid w:val="0"/>
          <w:color w:val="000000"/>
          <w:kern w:val="0"/>
          <w:sz w:val="21"/>
          <w:szCs w:val="21"/>
          <w:lang w:val="en-US" w:eastAsia="zh-CN" w:bidi="ar-SA"/>
        </w:rPr>
      </w:pPr>
    </w:p>
    <w:p w14:paraId="05A91054">
      <w:pPr>
        <w:bidi w:val="0"/>
        <w:rPr>
          <w:rFonts w:hint="eastAsia"/>
          <w:lang w:val="en-US" w:eastAsia="zh-CN"/>
        </w:rPr>
      </w:pPr>
    </w:p>
    <w:p w14:paraId="63CB6EDD">
      <w:pPr>
        <w:bidi w:val="0"/>
        <w:rPr>
          <w:rFonts w:hint="eastAsia"/>
          <w:lang w:val="en-US" w:eastAsia="zh-CN"/>
        </w:rPr>
      </w:pPr>
    </w:p>
    <w:p w14:paraId="4A24D9D8">
      <w:pPr>
        <w:bidi w:val="0"/>
        <w:rPr>
          <w:rFonts w:hint="eastAsia"/>
          <w:lang w:val="en-US" w:eastAsia="zh-CN"/>
        </w:rPr>
      </w:pPr>
    </w:p>
    <w:p w14:paraId="7FD277FC">
      <w:pPr>
        <w:bidi w:val="0"/>
        <w:rPr>
          <w:rFonts w:hint="eastAsia"/>
          <w:lang w:val="en-US" w:eastAsia="zh-CN"/>
        </w:rPr>
      </w:pPr>
    </w:p>
    <w:p w14:paraId="3222E229">
      <w:pPr>
        <w:tabs>
          <w:tab w:val="left" w:pos="9860"/>
        </w:tabs>
        <w:bidi w:val="0"/>
        <w:jc w:val="left"/>
        <w:rPr>
          <w:rFonts w:hint="eastAsia"/>
          <w:lang w:val="en-US" w:eastAsia="zh-CN"/>
        </w:rPr>
      </w:pPr>
    </w:p>
    <w:p w14:paraId="2FBC4641">
      <w:pPr>
        <w:rPr>
          <w:rFonts w:hint="eastAsia"/>
          <w:lang w:val="en-US" w:eastAsia="zh-CN"/>
        </w:rPr>
      </w:pPr>
      <w:r>
        <w:rPr>
          <w:rFonts w:hint="eastAsia"/>
          <w:lang w:val="en-US" w:eastAsia="zh-CN"/>
        </w:rPr>
        <w:br w:type="page"/>
      </w:r>
    </w:p>
    <w:p w14:paraId="2FFF4936">
      <w:pPr>
        <w:bidi w:val="0"/>
        <w:ind w:left="840" w:leftChars="400" w:firstLine="0" w:firstLineChars="0"/>
        <w:jc w:val="center"/>
        <w:rPr>
          <w:rFonts w:hint="default" w:eastAsia="宋体"/>
          <w:lang w:val="en-US" w:eastAsia="zh-CN"/>
        </w:rPr>
      </w:pPr>
      <w:r>
        <w:rPr>
          <w:rFonts w:hint="eastAsia" w:eastAsia="宋体"/>
          <w:lang w:val="en-US" w:eastAsia="zh-CN"/>
        </w:rPr>
        <w:drawing>
          <wp:inline distT="0" distB="0" distL="114300" distR="114300">
            <wp:extent cx="1196340" cy="1259840"/>
            <wp:effectExtent l="0" t="0" r="3810" b="16510"/>
            <wp:docPr id="48" name="图片 48" descr="35W.K1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35W.K19S"/>
                    <pic:cNvPicPr>
                      <a:picLocks noChangeAspect="1"/>
                    </pic:cNvPicPr>
                  </pic:nvPicPr>
                  <pic:blipFill>
                    <a:blip r:embed="rId22"/>
                    <a:srcRect l="8944" t="43956" r="50862" b="36522"/>
                    <a:stretch>
                      <a:fillRect/>
                    </a:stretch>
                  </pic:blipFill>
                  <pic:spPr>
                    <a:xfrm>
                      <a:off x="0" y="0"/>
                      <a:ext cx="1196340" cy="1259840"/>
                    </a:xfrm>
                    <a:prstGeom prst="rect">
                      <a:avLst/>
                    </a:prstGeom>
                  </pic:spPr>
                </pic:pic>
              </a:graphicData>
            </a:graphic>
          </wp:inline>
        </w:drawing>
      </w:r>
      <w:r>
        <w:rPr>
          <w:rFonts w:hint="eastAsia" w:eastAsia="宋体"/>
          <w:lang w:val="en-US" w:eastAsia="zh-CN"/>
        </w:rPr>
        <w:t xml:space="preserve">          </w:t>
      </w:r>
      <w:r>
        <w:drawing>
          <wp:inline distT="0" distB="0" distL="114300" distR="114300">
            <wp:extent cx="1252855" cy="1252855"/>
            <wp:effectExtent l="0" t="0" r="4445"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3"/>
                    <a:srcRect l="4464" t="15582" r="4855" b="20316"/>
                    <a:stretch>
                      <a:fillRect/>
                    </a:stretch>
                  </pic:blipFill>
                  <pic:spPr>
                    <a:xfrm>
                      <a:off x="0" y="0"/>
                      <a:ext cx="1252855" cy="1252855"/>
                    </a:xfrm>
                    <a:prstGeom prst="rect">
                      <a:avLst/>
                    </a:prstGeom>
                    <a:noFill/>
                    <a:ln>
                      <a:noFill/>
                    </a:ln>
                  </pic:spPr>
                </pic:pic>
              </a:graphicData>
            </a:graphic>
          </wp:inline>
        </w:drawing>
      </w:r>
      <w:r>
        <w:rPr>
          <w:rFonts w:hint="eastAsia" w:eastAsia="宋体"/>
          <w:lang w:val="en-US" w:eastAsia="zh-CN"/>
        </w:rPr>
        <w:t xml:space="preserve">        </w:t>
      </w:r>
      <w:r>
        <w:rPr>
          <w:rFonts w:hint="default" w:eastAsia="宋体"/>
          <w:lang w:val="en-US" w:eastAsia="zh-CN"/>
        </w:rPr>
        <w:drawing>
          <wp:inline distT="0" distB="0" distL="114300" distR="114300">
            <wp:extent cx="1208405" cy="1259840"/>
            <wp:effectExtent l="0" t="0" r="10795" b="16510"/>
            <wp:docPr id="49" name="图片 49" descr="35W.K1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5W.K19S"/>
                    <pic:cNvPicPr>
                      <a:picLocks noChangeAspect="1"/>
                    </pic:cNvPicPr>
                  </pic:nvPicPr>
                  <pic:blipFill>
                    <a:blip r:embed="rId22"/>
                    <a:srcRect l="47948" t="44209" r="12108" b="36580"/>
                    <a:stretch>
                      <a:fillRect/>
                    </a:stretch>
                  </pic:blipFill>
                  <pic:spPr>
                    <a:xfrm>
                      <a:off x="0" y="0"/>
                      <a:ext cx="1208405" cy="1259840"/>
                    </a:xfrm>
                    <a:prstGeom prst="rect">
                      <a:avLst/>
                    </a:prstGeom>
                  </pic:spPr>
                </pic:pic>
              </a:graphicData>
            </a:graphic>
          </wp:inline>
        </w:drawing>
      </w:r>
    </w:p>
    <w:p w14:paraId="63205382">
      <w:pPr>
        <w:bidi w:val="0"/>
        <w:ind w:left="840" w:leftChars="400" w:firstLine="1440" w:firstLineChars="800"/>
        <w:jc w:val="both"/>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35W*K19S                          35W*K26WS                     35W*K31WS</w:t>
      </w:r>
    </w:p>
    <w:p w14:paraId="7451E099">
      <w:pPr>
        <w:bidi w:val="0"/>
        <w:ind w:left="840" w:leftChars="400" w:firstLine="0" w:firstLineChars="0"/>
        <w:jc w:val="center"/>
        <w:rPr>
          <w:rFonts w:hint="eastAsia" w:ascii="黑体" w:hAnsi="黑体" w:eastAsia="黑体" w:cs="黑体"/>
          <w:sz w:val="21"/>
          <w:szCs w:val="21"/>
          <w:lang w:eastAsia="zh-CN"/>
        </w:rPr>
      </w:pPr>
      <w:r>
        <w:rPr>
          <w:rFonts w:ascii="黑体" w:hAnsi="黑体" w:eastAsia="黑体" w:cs="黑体"/>
          <w:spacing w:val="4"/>
          <w:position w:val="3"/>
          <w:sz w:val="21"/>
          <w:szCs w:val="21"/>
          <w:lang w:eastAsia="zh-CN"/>
        </w:rPr>
        <w:t>图</w:t>
      </w:r>
      <w:r>
        <w:rPr>
          <w:rFonts w:hint="eastAsia" w:ascii="黑体" w:hAnsi="黑体" w:eastAsia="黑体" w:cs="黑体"/>
          <w:spacing w:val="4"/>
          <w:position w:val="3"/>
          <w:sz w:val="21"/>
          <w:szCs w:val="21"/>
          <w:lang w:eastAsia="zh-CN"/>
        </w:rPr>
        <w:t>A.</w:t>
      </w:r>
      <w:r>
        <w:rPr>
          <w:rFonts w:hint="eastAsia" w:ascii="黑体" w:hAnsi="黑体" w:eastAsia="黑体" w:cs="黑体"/>
          <w:spacing w:val="4"/>
          <w:position w:val="3"/>
          <w:sz w:val="21"/>
          <w:szCs w:val="21"/>
          <w:lang w:val="en-US" w:eastAsia="zh-CN"/>
        </w:rPr>
        <w:t xml:space="preserve">6 </w:t>
      </w:r>
      <w:r>
        <w:rPr>
          <w:rFonts w:hint="eastAsia" w:ascii="黑体" w:hAnsi="黑体" w:eastAsia="黑体" w:cs="黑体"/>
          <w:spacing w:val="4"/>
          <w:position w:val="3"/>
          <w:sz w:val="21"/>
          <w:szCs w:val="21"/>
          <w:lang w:eastAsia="zh-CN"/>
        </w:rPr>
        <w:t xml:space="preserve"> </w:t>
      </w:r>
      <w:r>
        <w:rPr>
          <w:rFonts w:ascii="黑体" w:hAnsi="黑体" w:eastAsia="黑体" w:cs="黑体"/>
          <w:spacing w:val="4"/>
          <w:position w:val="3"/>
          <w:sz w:val="21"/>
          <w:szCs w:val="21"/>
          <w:lang w:eastAsia="zh-CN"/>
        </w:rPr>
        <w:t>第</w:t>
      </w:r>
      <w:r>
        <w:rPr>
          <w:rFonts w:hint="eastAsia" w:ascii="黑体" w:hAnsi="黑体" w:eastAsia="黑体" w:cs="黑体"/>
          <w:spacing w:val="4"/>
          <w:position w:val="3"/>
          <w:sz w:val="21"/>
          <w:szCs w:val="21"/>
          <w:lang w:val="en-US" w:eastAsia="zh-CN"/>
        </w:rPr>
        <w:t>6</w:t>
      </w:r>
      <w:r>
        <w:rPr>
          <w:rFonts w:ascii="黑体" w:hAnsi="黑体" w:eastAsia="黑体" w:cs="黑体"/>
          <w:spacing w:val="4"/>
          <w:position w:val="3"/>
          <w:sz w:val="21"/>
          <w:szCs w:val="21"/>
          <w:lang w:eastAsia="zh-CN"/>
        </w:rPr>
        <w:t>组</w:t>
      </w:r>
      <w:r>
        <w:rPr>
          <w:rFonts w:hint="eastAsia" w:ascii="黑体" w:hAnsi="黑体" w:eastAsia="黑体" w:cs="黑体"/>
          <w:spacing w:val="4"/>
          <w:position w:val="3"/>
          <w:sz w:val="21"/>
          <w:szCs w:val="21"/>
          <w:lang w:val="en-US" w:eastAsia="zh-CN"/>
        </w:rPr>
        <w:t>35W*K19</w:t>
      </w:r>
      <w:r>
        <w:rPr>
          <w:rFonts w:ascii="黑体" w:hAnsi="黑体" w:eastAsia="黑体" w:cs="黑体"/>
          <w:spacing w:val="4"/>
          <w:position w:val="3"/>
          <w:sz w:val="21"/>
          <w:szCs w:val="21"/>
          <w:lang w:eastAsia="zh-CN"/>
        </w:rPr>
        <w:t>类钢丝绳典型结构图</w:t>
      </w:r>
    </w:p>
    <w:p w14:paraId="66F074FB">
      <w:pPr>
        <w:spacing w:before="140" w:line="332" w:lineRule="exact"/>
        <w:ind w:left="840" w:leftChars="400" w:firstLine="0" w:firstLineChars="0"/>
        <w:jc w:val="center"/>
        <w:rPr>
          <w:rFonts w:hint="eastAsia" w:ascii="黑体" w:hAnsi="黑体" w:eastAsia="黑体" w:cs="黑体"/>
          <w:sz w:val="21"/>
          <w:szCs w:val="21"/>
        </w:rPr>
      </w:pPr>
      <w:r>
        <w:rPr>
          <w:rFonts w:ascii="黑体" w:hAnsi="黑体" w:eastAsia="黑体" w:cs="黑体"/>
          <w:color w:val="231F20"/>
          <w:spacing w:val="3"/>
          <w:position w:val="3"/>
          <w:sz w:val="21"/>
          <w:szCs w:val="21"/>
        </w:rPr>
        <w:t>表</w:t>
      </w:r>
      <w:r>
        <w:rPr>
          <w:rFonts w:hint="eastAsia" w:ascii="黑体" w:hAnsi="黑体" w:eastAsia="黑体" w:cs="黑体"/>
          <w:color w:val="231F20"/>
          <w:spacing w:val="3"/>
          <w:position w:val="3"/>
          <w:sz w:val="21"/>
          <w:szCs w:val="21"/>
        </w:rPr>
        <w:t>A.</w:t>
      </w:r>
      <w:r>
        <w:rPr>
          <w:rFonts w:hint="eastAsia" w:ascii="黑体" w:hAnsi="黑体" w:eastAsia="黑体" w:cs="黑体"/>
          <w:color w:val="231F20"/>
          <w:spacing w:val="3"/>
          <w:position w:val="3"/>
          <w:sz w:val="21"/>
          <w:szCs w:val="21"/>
          <w:lang w:val="en-US" w:eastAsia="zh-CN"/>
        </w:rPr>
        <w:t xml:space="preserve">6 </w:t>
      </w:r>
      <w:r>
        <w:rPr>
          <w:rFonts w:hint="eastAsia" w:ascii="黑体" w:hAnsi="黑体" w:eastAsia="黑体" w:cs="黑体"/>
          <w:color w:val="231F20"/>
          <w:spacing w:val="3"/>
          <w:position w:val="3"/>
          <w:sz w:val="21"/>
          <w:szCs w:val="21"/>
          <w:lang w:eastAsia="zh-CN"/>
        </w:rPr>
        <w:t xml:space="preserve"> </w:t>
      </w:r>
      <w:r>
        <w:rPr>
          <w:rFonts w:hint="eastAsia" w:ascii="黑体" w:hAnsi="黑体" w:eastAsia="黑体" w:cs="黑体"/>
          <w:color w:val="231F20"/>
          <w:spacing w:val="3"/>
          <w:position w:val="3"/>
          <w:sz w:val="21"/>
          <w:szCs w:val="21"/>
          <w:lang w:val="en-US" w:eastAsia="zh-CN"/>
        </w:rPr>
        <w:t>35W*K19</w:t>
      </w:r>
      <w:r>
        <w:rPr>
          <w:rFonts w:ascii="黑体" w:hAnsi="黑体" w:eastAsia="黑体" w:cs="黑体"/>
          <w:color w:val="231F20"/>
          <w:spacing w:val="3"/>
          <w:position w:val="3"/>
          <w:sz w:val="21"/>
          <w:szCs w:val="21"/>
        </w:rPr>
        <w:t>类钢丝绳</w:t>
      </w:r>
    </w:p>
    <w:tbl>
      <w:tblPr>
        <w:tblStyle w:val="10"/>
        <w:tblW w:w="9188" w:type="dxa"/>
        <w:jc w:val="right"/>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154"/>
        <w:gridCol w:w="2294"/>
        <w:gridCol w:w="1146"/>
        <w:gridCol w:w="1147"/>
        <w:gridCol w:w="577"/>
        <w:gridCol w:w="570"/>
        <w:gridCol w:w="2300"/>
      </w:tblGrid>
      <w:tr w14:paraId="0841759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right"/>
        </w:trPr>
        <w:tc>
          <w:tcPr>
            <w:tcW w:w="6888" w:type="dxa"/>
            <w:gridSpan w:val="6"/>
            <w:tcBorders>
              <w:top w:val="single" w:color="231F20" w:sz="4" w:space="0"/>
              <w:left w:val="single" w:color="231F20" w:sz="4" w:space="0"/>
            </w:tcBorders>
          </w:tcPr>
          <w:p w14:paraId="03C96240">
            <w:pPr>
              <w:spacing w:before="101" w:line="185" w:lineRule="auto"/>
              <w:ind w:left="3090"/>
              <w:jc w:val="left"/>
              <w:rPr>
                <w:rFonts w:hint="eastAsia" w:ascii="宋体" w:hAnsi="宋体" w:eastAsia="宋体" w:cs="宋体"/>
                <w:kern w:val="0"/>
                <w:sz w:val="18"/>
                <w:szCs w:val="18"/>
              </w:rPr>
            </w:pPr>
            <w:r>
              <w:rPr>
                <w:rFonts w:hint="eastAsia" w:ascii="宋体" w:hAnsi="宋体" w:eastAsia="宋体" w:cs="宋体"/>
                <w:spacing w:val="15"/>
                <w:kern w:val="0"/>
                <w:sz w:val="18"/>
                <w:szCs w:val="18"/>
              </w:rPr>
              <w:t>典型结构</w:t>
            </w:r>
          </w:p>
        </w:tc>
        <w:tc>
          <w:tcPr>
            <w:tcW w:w="2300" w:type="dxa"/>
            <w:vMerge w:val="restart"/>
            <w:tcBorders>
              <w:top w:val="single" w:color="231F20" w:sz="4" w:space="0"/>
              <w:bottom w:val="nil"/>
              <w:right w:val="single" w:color="231F20" w:sz="4" w:space="0"/>
            </w:tcBorders>
          </w:tcPr>
          <w:p w14:paraId="27FB92FA">
            <w:pPr>
              <w:kinsoku w:val="0"/>
              <w:autoSpaceDE w:val="0"/>
              <w:autoSpaceDN w:val="0"/>
              <w:adjustRightInd w:val="0"/>
              <w:snapToGrid w:val="0"/>
              <w:spacing w:line="248" w:lineRule="auto"/>
              <w:textAlignment w:val="baseline"/>
              <w:rPr>
                <w:rFonts w:hint="eastAsia" w:ascii="宋体" w:hAnsi="宋体" w:eastAsia="宋体" w:cs="宋体"/>
                <w:snapToGrid w:val="0"/>
                <w:color w:val="000000"/>
                <w:sz w:val="18"/>
                <w:szCs w:val="18"/>
                <w:lang w:val="en-US" w:eastAsia="en-US" w:bidi="ar-SA"/>
              </w:rPr>
            </w:pPr>
          </w:p>
          <w:p w14:paraId="54937D88">
            <w:pPr>
              <w:spacing w:before="69" w:line="185" w:lineRule="auto"/>
              <w:ind w:left="529"/>
              <w:jc w:val="left"/>
              <w:rPr>
                <w:rFonts w:hint="eastAsia" w:ascii="宋体" w:hAnsi="宋体" w:eastAsia="宋体" w:cs="宋体"/>
                <w:kern w:val="0"/>
                <w:sz w:val="18"/>
                <w:szCs w:val="18"/>
              </w:rPr>
            </w:pPr>
            <w:r>
              <w:rPr>
                <w:rFonts w:hint="eastAsia" w:ascii="宋体" w:hAnsi="宋体" w:eastAsia="宋体" w:cs="宋体"/>
                <w:spacing w:val="17"/>
                <w:kern w:val="0"/>
                <w:sz w:val="18"/>
                <w:szCs w:val="18"/>
              </w:rPr>
              <w:t>钢丝绳直径范围</w:t>
            </w:r>
          </w:p>
          <w:p w14:paraId="680DD0E3">
            <w:pPr>
              <w:spacing w:before="132" w:line="156" w:lineRule="exact"/>
              <w:ind w:left="1013"/>
              <w:jc w:val="left"/>
              <w:rPr>
                <w:rFonts w:hint="eastAsia" w:ascii="宋体" w:hAnsi="宋体" w:eastAsia="宋体" w:cs="宋体"/>
                <w:kern w:val="0"/>
                <w:sz w:val="18"/>
                <w:szCs w:val="18"/>
              </w:rPr>
            </w:pPr>
            <w:r>
              <w:rPr>
                <w:rFonts w:hint="eastAsia" w:ascii="宋体" w:hAnsi="宋体" w:eastAsia="宋体" w:cs="宋体"/>
                <w:spacing w:val="-10"/>
                <w:kern w:val="0"/>
                <w:position w:val="-3"/>
                <w:sz w:val="18"/>
                <w:szCs w:val="18"/>
              </w:rPr>
              <w:t>mm</w:t>
            </w:r>
          </w:p>
        </w:tc>
      </w:tr>
      <w:tr w14:paraId="2F8DC5A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3448" w:type="dxa"/>
            <w:gridSpan w:val="2"/>
            <w:vMerge w:val="restart"/>
            <w:tcBorders>
              <w:left w:val="single" w:color="231F20" w:sz="4" w:space="0"/>
              <w:bottom w:val="nil"/>
            </w:tcBorders>
          </w:tcPr>
          <w:p w14:paraId="4EECAA16">
            <w:pPr>
              <w:spacing w:before="280" w:line="183" w:lineRule="auto"/>
              <w:ind w:left="1281"/>
              <w:jc w:val="left"/>
              <w:rPr>
                <w:rFonts w:hint="eastAsia" w:ascii="宋体" w:hAnsi="宋体" w:eastAsia="宋体" w:cs="宋体"/>
                <w:kern w:val="0"/>
                <w:sz w:val="18"/>
                <w:szCs w:val="18"/>
              </w:rPr>
            </w:pPr>
            <w:r>
              <w:rPr>
                <w:rFonts w:hint="eastAsia" w:ascii="宋体" w:hAnsi="宋体" w:eastAsia="宋体" w:cs="宋体"/>
                <w:spacing w:val="16"/>
                <w:kern w:val="0"/>
                <w:sz w:val="18"/>
                <w:szCs w:val="18"/>
              </w:rPr>
              <w:t>钢丝绳结构</w:t>
            </w:r>
          </w:p>
        </w:tc>
        <w:tc>
          <w:tcPr>
            <w:tcW w:w="1146" w:type="dxa"/>
            <w:vMerge w:val="restart"/>
            <w:tcBorders>
              <w:bottom w:val="nil"/>
            </w:tcBorders>
          </w:tcPr>
          <w:p w14:paraId="17B1AA96">
            <w:pPr>
              <w:spacing w:before="279" w:line="183" w:lineRule="auto"/>
              <w:ind w:left="310"/>
              <w:jc w:val="left"/>
              <w:rPr>
                <w:rFonts w:hint="eastAsia" w:ascii="宋体" w:hAnsi="宋体" w:eastAsia="宋体" w:cs="宋体"/>
                <w:kern w:val="0"/>
                <w:sz w:val="18"/>
                <w:szCs w:val="18"/>
              </w:rPr>
            </w:pPr>
            <w:r>
              <w:rPr>
                <w:rFonts w:hint="eastAsia" w:ascii="宋体" w:hAnsi="宋体" w:eastAsia="宋体" w:cs="宋体"/>
                <w:spacing w:val="14"/>
                <w:kern w:val="0"/>
                <w:sz w:val="18"/>
                <w:szCs w:val="18"/>
              </w:rPr>
              <w:t>股结构</w:t>
            </w:r>
          </w:p>
        </w:tc>
        <w:tc>
          <w:tcPr>
            <w:tcW w:w="2294" w:type="dxa"/>
            <w:gridSpan w:val="3"/>
          </w:tcPr>
          <w:p w14:paraId="52FE00CB">
            <w:pPr>
              <w:spacing w:before="99" w:line="182" w:lineRule="auto"/>
              <w:ind w:left="705"/>
              <w:jc w:val="left"/>
              <w:rPr>
                <w:rFonts w:hint="eastAsia" w:ascii="宋体" w:hAnsi="宋体" w:eastAsia="宋体" w:cs="宋体"/>
                <w:kern w:val="0"/>
                <w:sz w:val="18"/>
                <w:szCs w:val="18"/>
              </w:rPr>
            </w:pPr>
            <w:r>
              <w:rPr>
                <w:rFonts w:hint="eastAsia" w:ascii="宋体" w:hAnsi="宋体" w:eastAsia="宋体" w:cs="宋体"/>
                <w:spacing w:val="16"/>
                <w:kern w:val="0"/>
                <w:sz w:val="18"/>
                <w:szCs w:val="18"/>
              </w:rPr>
              <w:t>外层钢丝数</w:t>
            </w:r>
          </w:p>
        </w:tc>
        <w:tc>
          <w:tcPr>
            <w:tcW w:w="2300" w:type="dxa"/>
            <w:vMerge w:val="continue"/>
            <w:tcBorders>
              <w:top w:val="nil"/>
              <w:bottom w:val="nil"/>
              <w:right w:val="single" w:color="231F20" w:sz="4" w:space="0"/>
            </w:tcBorders>
          </w:tcPr>
          <w:p w14:paraId="7495A26C">
            <w:pPr>
              <w:kinsoku w:val="0"/>
              <w:autoSpaceDE w:val="0"/>
              <w:autoSpaceDN w:val="0"/>
              <w:adjustRightInd w:val="0"/>
              <w:snapToGrid w:val="0"/>
              <w:textAlignment w:val="baseline"/>
              <w:rPr>
                <w:rFonts w:hint="eastAsia" w:ascii="宋体" w:hAnsi="宋体" w:eastAsia="宋体" w:cs="宋体"/>
                <w:snapToGrid w:val="0"/>
                <w:color w:val="000000"/>
                <w:sz w:val="18"/>
                <w:szCs w:val="18"/>
                <w:lang w:val="en-US" w:eastAsia="en-US" w:bidi="ar-SA"/>
              </w:rPr>
            </w:pPr>
          </w:p>
        </w:tc>
      </w:tr>
      <w:tr w14:paraId="4958A83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3448" w:type="dxa"/>
            <w:gridSpan w:val="2"/>
            <w:vMerge w:val="continue"/>
            <w:tcBorders>
              <w:top w:val="nil"/>
              <w:left w:val="single" w:color="231F20" w:sz="4" w:space="0"/>
            </w:tcBorders>
          </w:tcPr>
          <w:p w14:paraId="342BA802">
            <w:pPr>
              <w:kinsoku w:val="0"/>
              <w:autoSpaceDE w:val="0"/>
              <w:autoSpaceDN w:val="0"/>
              <w:adjustRightInd w:val="0"/>
              <w:snapToGrid w:val="0"/>
              <w:textAlignment w:val="baseline"/>
              <w:rPr>
                <w:rFonts w:hint="eastAsia" w:ascii="宋体" w:hAnsi="宋体" w:eastAsia="宋体" w:cs="宋体"/>
                <w:snapToGrid w:val="0"/>
                <w:color w:val="000000"/>
                <w:sz w:val="18"/>
                <w:szCs w:val="18"/>
                <w:lang w:val="en-US" w:eastAsia="en-US" w:bidi="ar-SA"/>
              </w:rPr>
            </w:pPr>
          </w:p>
        </w:tc>
        <w:tc>
          <w:tcPr>
            <w:tcW w:w="1146" w:type="dxa"/>
            <w:vMerge w:val="continue"/>
            <w:tcBorders>
              <w:top w:val="nil"/>
            </w:tcBorders>
          </w:tcPr>
          <w:p w14:paraId="0E861254">
            <w:pPr>
              <w:kinsoku w:val="0"/>
              <w:autoSpaceDE w:val="0"/>
              <w:autoSpaceDN w:val="0"/>
              <w:adjustRightInd w:val="0"/>
              <w:snapToGrid w:val="0"/>
              <w:textAlignment w:val="baseline"/>
              <w:rPr>
                <w:rFonts w:hint="eastAsia" w:ascii="宋体" w:hAnsi="宋体" w:eastAsia="宋体" w:cs="宋体"/>
                <w:snapToGrid w:val="0"/>
                <w:color w:val="000000"/>
                <w:sz w:val="18"/>
                <w:szCs w:val="18"/>
                <w:lang w:val="en-US" w:eastAsia="en-US" w:bidi="ar-SA"/>
              </w:rPr>
            </w:pPr>
          </w:p>
        </w:tc>
        <w:tc>
          <w:tcPr>
            <w:tcW w:w="1147" w:type="dxa"/>
          </w:tcPr>
          <w:p w14:paraId="295EAE3C">
            <w:pPr>
              <w:spacing w:before="99" w:line="182" w:lineRule="auto"/>
              <w:ind w:left="407"/>
              <w:jc w:val="left"/>
              <w:rPr>
                <w:rFonts w:hint="eastAsia" w:ascii="宋体" w:hAnsi="宋体" w:eastAsia="宋体" w:cs="宋体"/>
                <w:kern w:val="0"/>
                <w:sz w:val="18"/>
                <w:szCs w:val="18"/>
              </w:rPr>
            </w:pPr>
            <w:r>
              <w:rPr>
                <w:rFonts w:hint="eastAsia" w:ascii="宋体" w:hAnsi="宋体" w:eastAsia="宋体" w:cs="宋体"/>
                <w:spacing w:val="8"/>
                <w:kern w:val="0"/>
                <w:sz w:val="18"/>
                <w:szCs w:val="18"/>
              </w:rPr>
              <w:t>总数</w:t>
            </w:r>
          </w:p>
        </w:tc>
        <w:tc>
          <w:tcPr>
            <w:tcW w:w="1147" w:type="dxa"/>
            <w:gridSpan w:val="2"/>
          </w:tcPr>
          <w:p w14:paraId="01C82AD0">
            <w:pPr>
              <w:spacing w:before="97" w:line="186" w:lineRule="auto"/>
              <w:ind w:left="406"/>
              <w:jc w:val="left"/>
              <w:rPr>
                <w:rFonts w:hint="eastAsia" w:ascii="宋体" w:hAnsi="宋体" w:eastAsia="宋体" w:cs="宋体"/>
                <w:kern w:val="0"/>
                <w:sz w:val="18"/>
                <w:szCs w:val="18"/>
              </w:rPr>
            </w:pPr>
            <w:r>
              <w:rPr>
                <w:rFonts w:hint="eastAsia" w:ascii="宋体" w:hAnsi="宋体" w:eastAsia="宋体" w:cs="宋体"/>
                <w:spacing w:val="10"/>
                <w:kern w:val="0"/>
                <w:sz w:val="18"/>
                <w:szCs w:val="18"/>
              </w:rPr>
              <w:t>每股</w:t>
            </w:r>
          </w:p>
        </w:tc>
        <w:tc>
          <w:tcPr>
            <w:tcW w:w="2300" w:type="dxa"/>
            <w:vMerge w:val="continue"/>
            <w:tcBorders>
              <w:top w:val="nil"/>
              <w:right w:val="single" w:color="231F20" w:sz="4" w:space="0"/>
            </w:tcBorders>
          </w:tcPr>
          <w:p w14:paraId="33F6218B">
            <w:pPr>
              <w:kinsoku w:val="0"/>
              <w:autoSpaceDE w:val="0"/>
              <w:autoSpaceDN w:val="0"/>
              <w:adjustRightInd w:val="0"/>
              <w:snapToGrid w:val="0"/>
              <w:textAlignment w:val="baseline"/>
              <w:rPr>
                <w:rFonts w:hint="eastAsia" w:ascii="宋体" w:hAnsi="宋体" w:eastAsia="宋体" w:cs="宋体"/>
                <w:snapToGrid w:val="0"/>
                <w:color w:val="000000"/>
                <w:sz w:val="18"/>
                <w:szCs w:val="18"/>
                <w:lang w:val="en-US" w:eastAsia="en-US" w:bidi="ar-SA"/>
              </w:rPr>
            </w:pPr>
          </w:p>
        </w:tc>
      </w:tr>
      <w:tr w14:paraId="3BBFA65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3448" w:type="dxa"/>
            <w:gridSpan w:val="2"/>
            <w:tcBorders>
              <w:left w:val="single" w:color="231F20" w:sz="4" w:space="0"/>
            </w:tcBorders>
          </w:tcPr>
          <w:p w14:paraId="5F86D59D">
            <w:pPr>
              <w:spacing w:before="101" w:line="214"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35W*K19S</w:t>
            </w:r>
          </w:p>
        </w:tc>
        <w:tc>
          <w:tcPr>
            <w:tcW w:w="1146" w:type="dxa"/>
            <w:vAlign w:val="center"/>
          </w:tcPr>
          <w:p w14:paraId="3426BEF5">
            <w:pPr>
              <w:spacing w:before="101" w:line="214"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1-9-9</w:t>
            </w:r>
          </w:p>
        </w:tc>
        <w:tc>
          <w:tcPr>
            <w:tcW w:w="1147" w:type="dxa"/>
            <w:vAlign w:val="center"/>
          </w:tcPr>
          <w:p w14:paraId="6A7E922D">
            <w:pPr>
              <w:spacing w:before="101" w:line="214" w:lineRule="auto"/>
              <w:jc w:val="center"/>
              <w:rPr>
                <w:rFonts w:hint="eastAsia" w:ascii="宋体" w:hAnsi="宋体" w:eastAsia="宋体" w:cs="宋体"/>
                <w:kern w:val="0"/>
                <w:sz w:val="18"/>
                <w:szCs w:val="18"/>
                <w:lang w:val="en-US" w:eastAsia="zh-CN"/>
              </w:rPr>
            </w:pPr>
            <w:r>
              <w:rPr>
                <w:rFonts w:hint="eastAsia" w:ascii="宋体" w:hAnsi="宋体" w:eastAsia="宋体" w:cs="宋体"/>
                <w:spacing w:val="-10"/>
                <w:kern w:val="0"/>
                <w:sz w:val="18"/>
                <w:szCs w:val="18"/>
                <w:lang w:val="en-US" w:eastAsia="zh-CN"/>
              </w:rPr>
              <w:t>144</w:t>
            </w:r>
          </w:p>
        </w:tc>
        <w:tc>
          <w:tcPr>
            <w:tcW w:w="1147" w:type="dxa"/>
            <w:gridSpan w:val="2"/>
            <w:vAlign w:val="center"/>
          </w:tcPr>
          <w:p w14:paraId="129542A0">
            <w:pPr>
              <w:spacing w:before="101" w:line="214" w:lineRule="auto"/>
              <w:ind w:left="542"/>
              <w:jc w:val="both"/>
              <w:rPr>
                <w:rFonts w:hint="eastAsia" w:ascii="宋体" w:hAnsi="宋体" w:eastAsia="宋体" w:cs="宋体"/>
                <w:kern w:val="0"/>
                <w:sz w:val="18"/>
                <w:szCs w:val="18"/>
                <w:lang w:eastAsia="zh-CN"/>
              </w:rPr>
            </w:pPr>
            <w:r>
              <w:rPr>
                <w:rFonts w:hint="eastAsia" w:ascii="宋体" w:hAnsi="宋体" w:eastAsia="宋体" w:cs="宋体"/>
                <w:kern w:val="0"/>
                <w:sz w:val="18"/>
                <w:szCs w:val="18"/>
                <w:lang w:val="en-US" w:eastAsia="zh-CN"/>
              </w:rPr>
              <w:t>9</w:t>
            </w:r>
          </w:p>
        </w:tc>
        <w:tc>
          <w:tcPr>
            <w:tcW w:w="2300" w:type="dxa"/>
            <w:tcBorders>
              <w:right w:val="single" w:color="231F20" w:sz="4" w:space="0"/>
            </w:tcBorders>
            <w:vAlign w:val="center"/>
          </w:tcPr>
          <w:p w14:paraId="21897A0E">
            <w:pPr>
              <w:spacing w:before="101" w:line="214" w:lineRule="auto"/>
              <w:ind w:left="948"/>
              <w:jc w:val="both"/>
              <w:rPr>
                <w:rFonts w:hint="eastAsia" w:ascii="宋体" w:hAnsi="宋体" w:eastAsia="宋体" w:cs="宋体"/>
                <w:kern w:val="0"/>
                <w:sz w:val="18"/>
                <w:szCs w:val="18"/>
                <w:lang w:val="en-US" w:eastAsia="zh-CN"/>
              </w:rPr>
            </w:pPr>
            <w:r>
              <w:rPr>
                <w:rFonts w:hint="eastAsia" w:ascii="宋体" w:hAnsi="宋体" w:eastAsia="宋体" w:cs="宋体"/>
                <w:spacing w:val="4"/>
                <w:kern w:val="0"/>
                <w:sz w:val="18"/>
                <w:szCs w:val="18"/>
                <w:lang w:val="en-US" w:eastAsia="zh-CN"/>
              </w:rPr>
              <w:t>64~116</w:t>
            </w:r>
          </w:p>
        </w:tc>
      </w:tr>
      <w:tr w14:paraId="6D8A01A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3448" w:type="dxa"/>
            <w:gridSpan w:val="2"/>
            <w:tcBorders>
              <w:left w:val="single" w:color="231F20" w:sz="4" w:space="0"/>
            </w:tcBorders>
          </w:tcPr>
          <w:p w14:paraId="1DFAE201">
            <w:pPr>
              <w:spacing w:before="101" w:line="214" w:lineRule="auto"/>
              <w:jc w:val="center"/>
              <w:rPr>
                <w:rFonts w:hint="eastAsia" w:ascii="宋体" w:hAnsi="宋体" w:eastAsia="宋体" w:cs="宋体"/>
                <w:spacing w:val="18"/>
                <w:kern w:val="0"/>
                <w:sz w:val="18"/>
                <w:szCs w:val="18"/>
                <w:lang w:val="en-US" w:eastAsia="zh-CN"/>
              </w:rPr>
            </w:pPr>
            <w:r>
              <w:rPr>
                <w:rFonts w:hint="eastAsia" w:ascii="宋体" w:hAnsi="宋体" w:eastAsia="宋体" w:cs="宋体"/>
                <w:kern w:val="0"/>
                <w:sz w:val="18"/>
                <w:szCs w:val="18"/>
                <w:lang w:val="en-US" w:eastAsia="zh-CN"/>
              </w:rPr>
              <w:t>35W*K26WS</w:t>
            </w:r>
          </w:p>
        </w:tc>
        <w:tc>
          <w:tcPr>
            <w:tcW w:w="1146" w:type="dxa"/>
            <w:vAlign w:val="center"/>
          </w:tcPr>
          <w:p w14:paraId="68CBD508">
            <w:pPr>
              <w:spacing w:before="101" w:line="214" w:lineRule="auto"/>
              <w:jc w:val="center"/>
              <w:rPr>
                <w:rFonts w:hint="eastAsia" w:ascii="宋体" w:hAnsi="宋体" w:eastAsia="宋体" w:cs="宋体"/>
                <w:spacing w:val="-6"/>
                <w:kern w:val="0"/>
                <w:sz w:val="18"/>
                <w:szCs w:val="18"/>
                <w:lang w:val="en-US" w:eastAsia="zh-CN"/>
              </w:rPr>
            </w:pPr>
            <w:r>
              <w:rPr>
                <w:rFonts w:hint="eastAsia" w:ascii="宋体" w:hAnsi="宋体" w:eastAsia="宋体" w:cs="宋体"/>
                <w:spacing w:val="-6"/>
                <w:kern w:val="0"/>
                <w:sz w:val="18"/>
                <w:szCs w:val="18"/>
                <w:lang w:val="en-US" w:eastAsia="zh-CN"/>
              </w:rPr>
              <w:t>1-5-5/5-10</w:t>
            </w:r>
          </w:p>
        </w:tc>
        <w:tc>
          <w:tcPr>
            <w:tcW w:w="1147" w:type="dxa"/>
            <w:vAlign w:val="center"/>
          </w:tcPr>
          <w:p w14:paraId="15ADCF68">
            <w:pPr>
              <w:spacing w:before="101" w:line="214" w:lineRule="auto"/>
              <w:jc w:val="center"/>
              <w:rPr>
                <w:rFonts w:hint="eastAsia" w:ascii="宋体" w:hAnsi="宋体" w:eastAsia="宋体" w:cs="宋体"/>
                <w:spacing w:val="-10"/>
                <w:kern w:val="0"/>
                <w:sz w:val="18"/>
                <w:szCs w:val="18"/>
                <w:lang w:val="en-US" w:eastAsia="zh-CN"/>
              </w:rPr>
            </w:pPr>
            <w:r>
              <w:rPr>
                <w:rFonts w:hint="eastAsia" w:ascii="宋体" w:hAnsi="宋体" w:eastAsia="宋体" w:cs="宋体"/>
                <w:spacing w:val="-10"/>
                <w:kern w:val="0"/>
                <w:sz w:val="18"/>
                <w:szCs w:val="18"/>
                <w:lang w:val="en-US" w:eastAsia="zh-CN"/>
              </w:rPr>
              <w:t>160</w:t>
            </w:r>
          </w:p>
        </w:tc>
        <w:tc>
          <w:tcPr>
            <w:tcW w:w="1147" w:type="dxa"/>
            <w:gridSpan w:val="2"/>
            <w:vAlign w:val="center"/>
          </w:tcPr>
          <w:p w14:paraId="77B14EF4">
            <w:pPr>
              <w:spacing w:before="101" w:line="214" w:lineRule="auto"/>
              <w:ind w:left="542"/>
              <w:jc w:val="both"/>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w:t>
            </w:r>
          </w:p>
        </w:tc>
        <w:tc>
          <w:tcPr>
            <w:tcW w:w="2300" w:type="dxa"/>
            <w:tcBorders>
              <w:right w:val="single" w:color="231F20" w:sz="4" w:space="0"/>
            </w:tcBorders>
            <w:vAlign w:val="center"/>
          </w:tcPr>
          <w:p w14:paraId="5A00368C">
            <w:pPr>
              <w:spacing w:before="101" w:line="214" w:lineRule="auto"/>
              <w:ind w:left="948"/>
              <w:jc w:val="both"/>
              <w:rPr>
                <w:rFonts w:hint="eastAsia" w:ascii="宋体" w:hAnsi="宋体" w:eastAsia="宋体" w:cs="宋体"/>
                <w:spacing w:val="4"/>
                <w:kern w:val="0"/>
                <w:sz w:val="18"/>
                <w:szCs w:val="18"/>
                <w:lang w:val="en-US" w:eastAsia="zh-CN"/>
              </w:rPr>
            </w:pPr>
            <w:r>
              <w:rPr>
                <w:rFonts w:hint="eastAsia" w:ascii="宋体" w:hAnsi="宋体" w:eastAsia="宋体" w:cs="宋体"/>
                <w:spacing w:val="4"/>
                <w:kern w:val="0"/>
                <w:sz w:val="18"/>
                <w:szCs w:val="18"/>
                <w:lang w:val="en-US" w:eastAsia="zh-CN"/>
              </w:rPr>
              <w:t>64~124</w:t>
            </w:r>
          </w:p>
        </w:tc>
      </w:tr>
      <w:tr w14:paraId="6E82124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3448" w:type="dxa"/>
            <w:gridSpan w:val="2"/>
            <w:tcBorders>
              <w:left w:val="single" w:color="231F20" w:sz="4" w:space="0"/>
            </w:tcBorders>
          </w:tcPr>
          <w:p w14:paraId="41ECD622">
            <w:pPr>
              <w:spacing w:before="101" w:line="214"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35W*K31WS</w:t>
            </w:r>
          </w:p>
        </w:tc>
        <w:tc>
          <w:tcPr>
            <w:tcW w:w="1146" w:type="dxa"/>
            <w:vAlign w:val="center"/>
          </w:tcPr>
          <w:p w14:paraId="23AD913C">
            <w:pPr>
              <w:spacing w:before="101" w:line="214" w:lineRule="auto"/>
              <w:jc w:val="center"/>
              <w:rPr>
                <w:rFonts w:hint="eastAsia" w:ascii="宋体" w:hAnsi="宋体" w:eastAsia="宋体" w:cs="宋体"/>
                <w:spacing w:val="-6"/>
                <w:kern w:val="0"/>
                <w:sz w:val="18"/>
                <w:szCs w:val="18"/>
                <w:lang w:val="en-US" w:eastAsia="zh-CN"/>
              </w:rPr>
            </w:pPr>
            <w:r>
              <w:rPr>
                <w:rFonts w:hint="eastAsia" w:ascii="宋体" w:hAnsi="宋体" w:eastAsia="宋体" w:cs="宋体"/>
                <w:spacing w:val="-6"/>
                <w:kern w:val="0"/>
                <w:sz w:val="18"/>
                <w:szCs w:val="18"/>
                <w:lang w:val="en-US" w:eastAsia="zh-CN"/>
              </w:rPr>
              <w:t>1-5-6/6-12</w:t>
            </w:r>
          </w:p>
        </w:tc>
        <w:tc>
          <w:tcPr>
            <w:tcW w:w="1147" w:type="dxa"/>
            <w:vAlign w:val="center"/>
          </w:tcPr>
          <w:p w14:paraId="1F2EFA62">
            <w:pPr>
              <w:spacing w:before="101" w:line="214" w:lineRule="auto"/>
              <w:jc w:val="center"/>
              <w:rPr>
                <w:rFonts w:hint="eastAsia" w:ascii="宋体" w:hAnsi="宋体" w:eastAsia="宋体" w:cs="宋体"/>
                <w:spacing w:val="-10"/>
                <w:kern w:val="0"/>
                <w:sz w:val="18"/>
                <w:szCs w:val="18"/>
                <w:lang w:val="en-US" w:eastAsia="zh-CN"/>
              </w:rPr>
            </w:pPr>
            <w:r>
              <w:rPr>
                <w:rFonts w:hint="eastAsia" w:ascii="宋体" w:hAnsi="宋体" w:eastAsia="宋体" w:cs="宋体"/>
                <w:spacing w:val="-10"/>
                <w:kern w:val="0"/>
                <w:sz w:val="18"/>
                <w:szCs w:val="18"/>
                <w:lang w:val="en-US" w:eastAsia="zh-CN"/>
              </w:rPr>
              <w:t>192</w:t>
            </w:r>
          </w:p>
        </w:tc>
        <w:tc>
          <w:tcPr>
            <w:tcW w:w="1147" w:type="dxa"/>
            <w:gridSpan w:val="2"/>
            <w:vAlign w:val="center"/>
          </w:tcPr>
          <w:p w14:paraId="7D00A652">
            <w:pPr>
              <w:spacing w:before="101" w:line="214" w:lineRule="auto"/>
              <w:ind w:left="542"/>
              <w:jc w:val="both"/>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12</w:t>
            </w:r>
          </w:p>
        </w:tc>
        <w:tc>
          <w:tcPr>
            <w:tcW w:w="2300" w:type="dxa"/>
            <w:tcBorders>
              <w:right w:val="single" w:color="231F20" w:sz="4" w:space="0"/>
            </w:tcBorders>
            <w:vAlign w:val="center"/>
          </w:tcPr>
          <w:p w14:paraId="1074D1AD">
            <w:pPr>
              <w:spacing w:before="101" w:line="214" w:lineRule="auto"/>
              <w:ind w:left="948"/>
              <w:jc w:val="both"/>
              <w:rPr>
                <w:rFonts w:hint="eastAsia" w:ascii="宋体" w:hAnsi="宋体" w:eastAsia="宋体" w:cs="宋体"/>
                <w:spacing w:val="4"/>
                <w:kern w:val="0"/>
                <w:sz w:val="18"/>
                <w:szCs w:val="18"/>
                <w:lang w:val="en-US" w:eastAsia="zh-CN"/>
              </w:rPr>
            </w:pPr>
            <w:r>
              <w:rPr>
                <w:rFonts w:hint="eastAsia" w:ascii="宋体" w:hAnsi="宋体" w:eastAsia="宋体" w:cs="宋体"/>
                <w:spacing w:val="4"/>
                <w:kern w:val="0"/>
                <w:sz w:val="18"/>
                <w:szCs w:val="18"/>
                <w:lang w:val="en-US" w:eastAsia="zh-CN"/>
              </w:rPr>
              <w:t>64~124</w:t>
            </w:r>
          </w:p>
        </w:tc>
      </w:tr>
      <w:tr w14:paraId="74445F33">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1154" w:type="dxa"/>
            <w:vMerge w:val="restart"/>
            <w:tcBorders>
              <w:left w:val="single" w:color="231F20" w:sz="4" w:space="0"/>
            </w:tcBorders>
          </w:tcPr>
          <w:p w14:paraId="74ACB6C5">
            <w:pPr>
              <w:kinsoku w:val="0"/>
              <w:autoSpaceDE w:val="0"/>
              <w:autoSpaceDN w:val="0"/>
              <w:adjustRightInd w:val="0"/>
              <w:snapToGrid w:val="0"/>
              <w:spacing w:line="248" w:lineRule="auto"/>
              <w:textAlignment w:val="baseline"/>
              <w:rPr>
                <w:rFonts w:hint="eastAsia" w:ascii="宋体" w:hAnsi="宋体" w:eastAsia="宋体" w:cs="宋体"/>
                <w:snapToGrid w:val="0"/>
                <w:color w:val="000000"/>
                <w:sz w:val="18"/>
                <w:szCs w:val="18"/>
                <w:lang w:val="en-US" w:eastAsia="en-US" w:bidi="ar-SA"/>
              </w:rPr>
            </w:pPr>
          </w:p>
          <w:p w14:paraId="1C086B7D">
            <w:pPr>
              <w:kinsoku w:val="0"/>
              <w:autoSpaceDE w:val="0"/>
              <w:autoSpaceDN w:val="0"/>
              <w:adjustRightInd w:val="0"/>
              <w:snapToGrid w:val="0"/>
              <w:spacing w:before="69" w:line="255" w:lineRule="auto"/>
              <w:ind w:right="222"/>
              <w:jc w:val="center"/>
              <w:textAlignment w:val="baseline"/>
              <w:rPr>
                <w:rFonts w:hint="eastAsia" w:ascii="宋体" w:hAnsi="宋体" w:eastAsia="宋体" w:cs="宋体"/>
                <w:i w:val="0"/>
                <w:iCs w:val="0"/>
                <w:snapToGrid w:val="0"/>
                <w:color w:val="000000"/>
                <w:sz w:val="18"/>
                <w:szCs w:val="18"/>
                <w:lang w:val="en-US" w:eastAsia="en-US" w:bidi="ar-SA"/>
              </w:rPr>
            </w:pPr>
            <w:r>
              <w:rPr>
                <w:rFonts w:hint="eastAsia" w:ascii="宋体" w:hAnsi="宋体" w:eastAsia="宋体" w:cs="宋体"/>
                <w:i w:val="0"/>
                <w:iCs w:val="0"/>
                <w:snapToGrid w:val="0"/>
                <w:color w:val="000000"/>
                <w:spacing w:val="10"/>
                <w:sz w:val="18"/>
                <w:szCs w:val="18"/>
                <w:lang w:val="en-US" w:eastAsia="zh-CN" w:bidi="ar-SA"/>
              </w:rPr>
              <w:t>典型公称直径</w:t>
            </w:r>
            <w:r>
              <w:rPr>
                <w:rFonts w:hint="eastAsia" w:ascii="宋体" w:hAnsi="宋体" w:eastAsia="宋体" w:cs="宋体"/>
                <w:i/>
                <w:iCs/>
                <w:snapToGrid w:val="0"/>
                <w:color w:val="000000"/>
                <w:spacing w:val="10"/>
                <w:sz w:val="18"/>
                <w:szCs w:val="18"/>
                <w:lang w:val="en-US" w:eastAsia="en-US" w:bidi="ar-SA"/>
              </w:rPr>
              <w:t>d</w:t>
            </w:r>
          </w:p>
          <w:p w14:paraId="1695E497">
            <w:pPr>
              <w:spacing w:before="44" w:line="155" w:lineRule="exact"/>
              <w:ind w:left="436"/>
              <w:jc w:val="left"/>
              <w:rPr>
                <w:rFonts w:hint="eastAsia" w:ascii="宋体" w:hAnsi="宋体" w:eastAsia="宋体" w:cs="宋体"/>
                <w:kern w:val="0"/>
                <w:sz w:val="18"/>
                <w:szCs w:val="18"/>
              </w:rPr>
            </w:pPr>
            <w:r>
              <w:rPr>
                <w:rFonts w:hint="eastAsia" w:ascii="宋体" w:hAnsi="宋体" w:eastAsia="宋体" w:cs="宋体"/>
                <w:spacing w:val="-10"/>
                <w:kern w:val="0"/>
                <w:position w:val="-3"/>
                <w:sz w:val="18"/>
                <w:szCs w:val="18"/>
              </w:rPr>
              <w:t>mm</w:t>
            </w:r>
          </w:p>
        </w:tc>
        <w:tc>
          <w:tcPr>
            <w:tcW w:w="2294" w:type="dxa"/>
            <w:vMerge w:val="restart"/>
            <w:vAlign w:val="center"/>
          </w:tcPr>
          <w:p w14:paraId="5A981EF7">
            <w:pPr>
              <w:spacing w:before="137" w:line="249" w:lineRule="auto"/>
              <w:ind w:left="786" w:right="788" w:firstLine="3"/>
              <w:jc w:val="center"/>
              <w:rPr>
                <w:rFonts w:hint="eastAsia" w:ascii="宋体" w:hAnsi="宋体" w:eastAsia="宋体" w:cs="宋体"/>
                <w:kern w:val="0"/>
                <w:sz w:val="18"/>
                <w:szCs w:val="18"/>
              </w:rPr>
            </w:pPr>
            <w:r>
              <w:rPr>
                <w:rFonts w:hint="eastAsia" w:ascii="宋体" w:hAnsi="宋体" w:eastAsia="宋体" w:cs="宋体"/>
                <w:spacing w:val="-5"/>
                <w:kern w:val="0"/>
                <w:sz w:val="18"/>
                <w:szCs w:val="18"/>
                <w:lang w:val="en-US" w:eastAsia="zh-CN"/>
              </w:rPr>
              <w:t>参考重量</w:t>
            </w:r>
            <w:r>
              <w:rPr>
                <w:rFonts w:hint="eastAsia" w:ascii="宋体" w:hAnsi="宋体" w:eastAsia="宋体" w:cs="宋体"/>
                <w:spacing w:val="-5"/>
                <w:kern w:val="0"/>
                <w:sz w:val="18"/>
                <w:szCs w:val="18"/>
              </w:rPr>
              <w:t>kg/100m</w:t>
            </w:r>
          </w:p>
        </w:tc>
        <w:tc>
          <w:tcPr>
            <w:tcW w:w="5740" w:type="dxa"/>
            <w:gridSpan w:val="5"/>
            <w:tcBorders>
              <w:right w:val="single" w:color="231F20" w:sz="4" w:space="0"/>
            </w:tcBorders>
          </w:tcPr>
          <w:p w14:paraId="181513F9">
            <w:pPr>
              <w:spacing w:before="99" w:line="184" w:lineRule="auto"/>
              <w:ind w:left="2427"/>
              <w:jc w:val="left"/>
              <w:rPr>
                <w:rFonts w:hint="eastAsia" w:ascii="宋体" w:hAnsi="宋体" w:eastAsia="宋体" w:cs="宋体"/>
                <w:kern w:val="0"/>
                <w:sz w:val="18"/>
                <w:szCs w:val="18"/>
              </w:rPr>
            </w:pPr>
            <w:r>
              <w:rPr>
                <w:rFonts w:hint="eastAsia" w:ascii="宋体" w:hAnsi="宋体" w:eastAsia="宋体" w:cs="宋体"/>
                <w:spacing w:val="16"/>
                <w:kern w:val="0"/>
                <w:sz w:val="18"/>
                <w:szCs w:val="18"/>
              </w:rPr>
              <w:t>钢丝绳级别</w:t>
            </w:r>
          </w:p>
        </w:tc>
      </w:tr>
      <w:tr w14:paraId="7002569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1154" w:type="dxa"/>
            <w:vMerge w:val="continue"/>
            <w:tcBorders>
              <w:left w:val="single" w:color="231F20" w:sz="4" w:space="0"/>
            </w:tcBorders>
          </w:tcPr>
          <w:p w14:paraId="7BE37872">
            <w:pPr>
              <w:kinsoku w:val="0"/>
              <w:autoSpaceDE w:val="0"/>
              <w:autoSpaceDN w:val="0"/>
              <w:adjustRightInd w:val="0"/>
              <w:snapToGrid w:val="0"/>
              <w:textAlignment w:val="baseline"/>
              <w:rPr>
                <w:rFonts w:hint="eastAsia" w:ascii="宋体" w:hAnsi="宋体" w:eastAsia="宋体" w:cs="宋体"/>
                <w:snapToGrid w:val="0"/>
                <w:color w:val="000000"/>
                <w:sz w:val="18"/>
                <w:szCs w:val="18"/>
                <w:lang w:val="en-US" w:eastAsia="en-US" w:bidi="ar-SA"/>
              </w:rPr>
            </w:pPr>
          </w:p>
        </w:tc>
        <w:tc>
          <w:tcPr>
            <w:tcW w:w="2294" w:type="dxa"/>
            <w:vMerge w:val="continue"/>
          </w:tcPr>
          <w:p w14:paraId="1F35DD13">
            <w:pPr>
              <w:kinsoku w:val="0"/>
              <w:autoSpaceDE w:val="0"/>
              <w:autoSpaceDN w:val="0"/>
              <w:adjustRightInd w:val="0"/>
              <w:snapToGrid w:val="0"/>
              <w:textAlignment w:val="baseline"/>
              <w:rPr>
                <w:rFonts w:hint="eastAsia" w:ascii="宋体" w:hAnsi="宋体" w:eastAsia="宋体" w:cs="宋体"/>
                <w:snapToGrid w:val="0"/>
                <w:color w:val="000000"/>
                <w:sz w:val="18"/>
                <w:szCs w:val="18"/>
                <w:lang w:val="en-US" w:eastAsia="en-US" w:bidi="ar-SA"/>
              </w:rPr>
            </w:pPr>
          </w:p>
        </w:tc>
        <w:tc>
          <w:tcPr>
            <w:tcW w:w="2870" w:type="dxa"/>
            <w:gridSpan w:val="3"/>
          </w:tcPr>
          <w:p w14:paraId="77309CDB">
            <w:pPr>
              <w:spacing w:before="97" w:line="213" w:lineRule="auto"/>
              <w:ind w:left="0" w:leftChars="0"/>
              <w:jc w:val="center"/>
              <w:rPr>
                <w:rFonts w:hint="eastAsia" w:ascii="宋体" w:hAnsi="宋体" w:eastAsia="宋体" w:cs="宋体"/>
                <w:snapToGrid w:val="0"/>
                <w:color w:val="000000"/>
                <w:kern w:val="0"/>
                <w:sz w:val="18"/>
                <w:szCs w:val="18"/>
                <w:lang w:val="en-US" w:eastAsia="zh-CN" w:bidi="ar-SA"/>
              </w:rPr>
            </w:pPr>
            <w:r>
              <w:rPr>
                <w:rFonts w:hint="eastAsia" w:ascii="宋体" w:hAnsi="宋体" w:eastAsia="宋体" w:cs="宋体"/>
                <w:spacing w:val="0"/>
                <w:kern w:val="0"/>
                <w:sz w:val="18"/>
                <w:szCs w:val="18"/>
                <w:lang w:eastAsia="zh-CN"/>
              </w:rPr>
              <w:t>1960</w:t>
            </w:r>
          </w:p>
        </w:tc>
        <w:tc>
          <w:tcPr>
            <w:tcW w:w="2870" w:type="dxa"/>
            <w:gridSpan w:val="2"/>
            <w:tcBorders>
              <w:right w:val="single" w:color="231F20" w:sz="4" w:space="0"/>
            </w:tcBorders>
          </w:tcPr>
          <w:p w14:paraId="57B272AA">
            <w:pPr>
              <w:spacing w:before="97" w:line="213" w:lineRule="auto"/>
              <w:ind w:left="0"/>
              <w:jc w:val="center"/>
              <w:rPr>
                <w:rFonts w:hint="eastAsia" w:ascii="宋体" w:hAnsi="宋体" w:eastAsia="宋体" w:cs="宋体"/>
                <w:kern w:val="0"/>
                <w:sz w:val="18"/>
                <w:szCs w:val="18"/>
                <w:lang w:eastAsia="zh-CN"/>
              </w:rPr>
            </w:pPr>
            <w:r>
              <w:rPr>
                <w:rFonts w:hint="eastAsia" w:ascii="宋体" w:hAnsi="宋体" w:eastAsia="宋体" w:cs="宋体"/>
                <w:spacing w:val="0"/>
                <w:kern w:val="0"/>
                <w:sz w:val="18"/>
                <w:szCs w:val="18"/>
                <w:lang w:eastAsia="zh-CN"/>
              </w:rPr>
              <w:t>2160</w:t>
            </w:r>
          </w:p>
        </w:tc>
      </w:tr>
      <w:tr w14:paraId="0F0363B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66" w:hRule="atLeast"/>
          <w:jc w:val="right"/>
        </w:trPr>
        <w:tc>
          <w:tcPr>
            <w:tcW w:w="1154" w:type="dxa"/>
            <w:vMerge w:val="continue"/>
            <w:tcBorders>
              <w:left w:val="single" w:color="231F20" w:sz="4" w:space="0"/>
            </w:tcBorders>
          </w:tcPr>
          <w:p w14:paraId="7F2684DD">
            <w:pPr>
              <w:kinsoku w:val="0"/>
              <w:autoSpaceDE w:val="0"/>
              <w:autoSpaceDN w:val="0"/>
              <w:adjustRightInd w:val="0"/>
              <w:snapToGrid w:val="0"/>
              <w:textAlignment w:val="baseline"/>
              <w:rPr>
                <w:rFonts w:hint="eastAsia" w:ascii="宋体" w:hAnsi="宋体" w:eastAsia="宋体" w:cs="宋体"/>
                <w:snapToGrid w:val="0"/>
                <w:color w:val="000000"/>
                <w:sz w:val="18"/>
                <w:szCs w:val="18"/>
                <w:lang w:val="en-US" w:eastAsia="en-US" w:bidi="ar-SA"/>
              </w:rPr>
            </w:pPr>
          </w:p>
        </w:tc>
        <w:tc>
          <w:tcPr>
            <w:tcW w:w="2294" w:type="dxa"/>
            <w:vMerge w:val="continue"/>
            <w:vAlign w:val="center"/>
          </w:tcPr>
          <w:p w14:paraId="0DE4AC84">
            <w:pPr>
              <w:spacing w:before="100" w:line="232" w:lineRule="auto"/>
              <w:ind w:left="308" w:right="310" w:firstLine="89"/>
              <w:jc w:val="center"/>
              <w:rPr>
                <w:rFonts w:hint="eastAsia" w:ascii="宋体" w:hAnsi="宋体" w:eastAsia="宋体" w:cs="宋体"/>
                <w:kern w:val="0"/>
                <w:sz w:val="18"/>
                <w:szCs w:val="18"/>
                <w:lang w:eastAsia="zh-CN"/>
              </w:rPr>
            </w:pPr>
          </w:p>
        </w:tc>
        <w:tc>
          <w:tcPr>
            <w:tcW w:w="5740" w:type="dxa"/>
            <w:gridSpan w:val="5"/>
            <w:tcBorders>
              <w:right w:val="single" w:color="231F20" w:sz="4" w:space="0"/>
            </w:tcBorders>
            <w:vAlign w:val="center"/>
          </w:tcPr>
          <w:p w14:paraId="04975D53">
            <w:pPr>
              <w:spacing w:before="99" w:line="184" w:lineRule="auto"/>
              <w:jc w:val="center"/>
              <w:rPr>
                <w:rFonts w:hint="eastAsia" w:ascii="宋体" w:hAnsi="宋体" w:eastAsia="宋体" w:cs="宋体"/>
                <w:kern w:val="0"/>
                <w:sz w:val="18"/>
                <w:szCs w:val="18"/>
                <w:lang w:eastAsia="zh-CN"/>
              </w:rPr>
            </w:pPr>
            <w:r>
              <w:rPr>
                <w:rFonts w:hint="eastAsia" w:ascii="宋体" w:hAnsi="宋体" w:eastAsia="宋体" w:cs="宋体"/>
                <w:spacing w:val="17"/>
                <w:kern w:val="0"/>
                <w:sz w:val="18"/>
                <w:szCs w:val="18"/>
                <w:lang w:eastAsia="zh-CN"/>
              </w:rPr>
              <w:t>钢丝绳最小破断拉力</w:t>
            </w:r>
            <w:r>
              <w:rPr>
                <w:rFonts w:hint="eastAsia" w:ascii="宋体" w:hAnsi="宋体" w:eastAsia="宋体" w:cs="宋体"/>
                <w:spacing w:val="-1"/>
                <w:kern w:val="0"/>
                <w:sz w:val="18"/>
                <w:szCs w:val="18"/>
                <w:lang w:eastAsia="zh-CN"/>
              </w:rPr>
              <w:t>kN</w:t>
            </w:r>
          </w:p>
        </w:tc>
      </w:tr>
      <w:tr w14:paraId="603269B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84" w:hRule="atLeast"/>
          <w:jc w:val="right"/>
        </w:trPr>
        <w:tc>
          <w:tcPr>
            <w:tcW w:w="1154" w:type="dxa"/>
            <w:tcBorders>
              <w:top w:val="single" w:color="231F20" w:sz="4" w:space="0"/>
              <w:left w:val="single" w:color="231F20" w:sz="4" w:space="0"/>
            </w:tcBorders>
          </w:tcPr>
          <w:p w14:paraId="4A8C836C">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64</w:t>
            </w:r>
          </w:p>
        </w:tc>
        <w:tc>
          <w:tcPr>
            <w:tcW w:w="2294" w:type="dxa"/>
            <w:tcBorders>
              <w:top w:val="single" w:color="231F20" w:sz="4" w:space="0"/>
            </w:tcBorders>
            <w:vAlign w:val="center"/>
          </w:tcPr>
          <w:p w14:paraId="4F8459EB">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1970 </w:t>
            </w:r>
          </w:p>
        </w:tc>
        <w:tc>
          <w:tcPr>
            <w:tcW w:w="2870" w:type="dxa"/>
            <w:gridSpan w:val="3"/>
            <w:tcBorders>
              <w:top w:val="single" w:color="231F20" w:sz="4" w:space="0"/>
            </w:tcBorders>
            <w:vAlign w:val="center"/>
          </w:tcPr>
          <w:p w14:paraId="0BB79A27">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3167 </w:t>
            </w:r>
          </w:p>
        </w:tc>
        <w:tc>
          <w:tcPr>
            <w:tcW w:w="2870" w:type="dxa"/>
            <w:gridSpan w:val="2"/>
            <w:tcBorders>
              <w:top w:val="single" w:color="231F20" w:sz="4" w:space="0"/>
              <w:right w:val="single" w:color="231F20" w:sz="4" w:space="0"/>
            </w:tcBorders>
            <w:vAlign w:val="center"/>
          </w:tcPr>
          <w:p w14:paraId="5DF3ED28">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3490 </w:t>
            </w:r>
          </w:p>
        </w:tc>
      </w:tr>
      <w:tr w14:paraId="67491803">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84" w:hRule="atLeast"/>
          <w:jc w:val="right"/>
        </w:trPr>
        <w:tc>
          <w:tcPr>
            <w:tcW w:w="1154" w:type="dxa"/>
            <w:tcBorders>
              <w:left w:val="single" w:color="231F20" w:sz="4" w:space="0"/>
            </w:tcBorders>
          </w:tcPr>
          <w:p w14:paraId="3A880991">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68</w:t>
            </w:r>
          </w:p>
        </w:tc>
        <w:tc>
          <w:tcPr>
            <w:tcW w:w="2294" w:type="dxa"/>
            <w:vAlign w:val="center"/>
          </w:tcPr>
          <w:p w14:paraId="5A1E18D6">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2224 </w:t>
            </w:r>
          </w:p>
        </w:tc>
        <w:tc>
          <w:tcPr>
            <w:tcW w:w="2870" w:type="dxa"/>
            <w:gridSpan w:val="3"/>
            <w:vAlign w:val="center"/>
          </w:tcPr>
          <w:p w14:paraId="3B250404">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3575 </w:t>
            </w:r>
          </w:p>
        </w:tc>
        <w:tc>
          <w:tcPr>
            <w:tcW w:w="2870" w:type="dxa"/>
            <w:gridSpan w:val="2"/>
            <w:tcBorders>
              <w:right w:val="single" w:color="231F20" w:sz="4" w:space="0"/>
            </w:tcBorders>
            <w:vAlign w:val="center"/>
          </w:tcPr>
          <w:p w14:paraId="466AA914">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3940 </w:t>
            </w:r>
          </w:p>
        </w:tc>
      </w:tr>
      <w:tr w14:paraId="3B5224F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84" w:hRule="atLeast"/>
          <w:jc w:val="right"/>
        </w:trPr>
        <w:tc>
          <w:tcPr>
            <w:tcW w:w="1154" w:type="dxa"/>
            <w:tcBorders>
              <w:left w:val="single" w:color="231F20" w:sz="4" w:space="0"/>
            </w:tcBorders>
          </w:tcPr>
          <w:p w14:paraId="111DC688">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72</w:t>
            </w:r>
          </w:p>
        </w:tc>
        <w:tc>
          <w:tcPr>
            <w:tcW w:w="2294" w:type="dxa"/>
            <w:vAlign w:val="center"/>
          </w:tcPr>
          <w:p w14:paraId="6F8BB50F">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2493 </w:t>
            </w:r>
          </w:p>
        </w:tc>
        <w:tc>
          <w:tcPr>
            <w:tcW w:w="2870" w:type="dxa"/>
            <w:gridSpan w:val="3"/>
            <w:vAlign w:val="center"/>
          </w:tcPr>
          <w:p w14:paraId="0D25D951">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4008 </w:t>
            </w:r>
          </w:p>
        </w:tc>
        <w:tc>
          <w:tcPr>
            <w:tcW w:w="2870" w:type="dxa"/>
            <w:gridSpan w:val="2"/>
            <w:tcBorders>
              <w:right w:val="single" w:color="231F20" w:sz="4" w:space="0"/>
            </w:tcBorders>
            <w:vAlign w:val="center"/>
          </w:tcPr>
          <w:p w14:paraId="62C33700">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4417 </w:t>
            </w:r>
          </w:p>
        </w:tc>
      </w:tr>
      <w:tr w14:paraId="47433D9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84" w:hRule="atLeast"/>
          <w:jc w:val="right"/>
        </w:trPr>
        <w:tc>
          <w:tcPr>
            <w:tcW w:w="1154" w:type="dxa"/>
            <w:tcBorders>
              <w:left w:val="single" w:color="231F20" w:sz="4" w:space="0"/>
            </w:tcBorders>
          </w:tcPr>
          <w:p w14:paraId="7436A23B">
            <w:pPr>
              <w:spacing w:before="103" w:line="212" w:lineRule="auto"/>
              <w:ind w:left="498"/>
              <w:jc w:val="both"/>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76</w:t>
            </w:r>
          </w:p>
        </w:tc>
        <w:tc>
          <w:tcPr>
            <w:tcW w:w="2294" w:type="dxa"/>
            <w:vAlign w:val="center"/>
          </w:tcPr>
          <w:p w14:paraId="4076CE72">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2778 </w:t>
            </w:r>
          </w:p>
        </w:tc>
        <w:tc>
          <w:tcPr>
            <w:tcW w:w="2870" w:type="dxa"/>
            <w:gridSpan w:val="3"/>
            <w:vAlign w:val="center"/>
          </w:tcPr>
          <w:p w14:paraId="3EBC9781">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4466 </w:t>
            </w:r>
          </w:p>
        </w:tc>
        <w:tc>
          <w:tcPr>
            <w:tcW w:w="2870" w:type="dxa"/>
            <w:gridSpan w:val="2"/>
            <w:tcBorders>
              <w:right w:val="single" w:color="231F20" w:sz="4" w:space="0"/>
            </w:tcBorders>
            <w:vAlign w:val="center"/>
          </w:tcPr>
          <w:p w14:paraId="0902DBEB">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4922 </w:t>
            </w:r>
          </w:p>
        </w:tc>
      </w:tr>
      <w:tr w14:paraId="43D84E3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84" w:hRule="atLeast"/>
          <w:jc w:val="right"/>
        </w:trPr>
        <w:tc>
          <w:tcPr>
            <w:tcW w:w="1154" w:type="dxa"/>
            <w:tcBorders>
              <w:left w:val="single" w:color="231F20" w:sz="4" w:space="0"/>
            </w:tcBorders>
          </w:tcPr>
          <w:p w14:paraId="0D6F460C">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80</w:t>
            </w:r>
          </w:p>
        </w:tc>
        <w:tc>
          <w:tcPr>
            <w:tcW w:w="2294" w:type="dxa"/>
            <w:vAlign w:val="center"/>
          </w:tcPr>
          <w:p w14:paraId="5D042A57">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3078 </w:t>
            </w:r>
          </w:p>
        </w:tc>
        <w:tc>
          <w:tcPr>
            <w:tcW w:w="2870" w:type="dxa"/>
            <w:gridSpan w:val="3"/>
            <w:vAlign w:val="center"/>
          </w:tcPr>
          <w:p w14:paraId="30A5D0C4">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4948 </w:t>
            </w:r>
          </w:p>
        </w:tc>
        <w:tc>
          <w:tcPr>
            <w:tcW w:w="2870" w:type="dxa"/>
            <w:gridSpan w:val="2"/>
            <w:tcBorders>
              <w:right w:val="single" w:color="231F20" w:sz="4" w:space="0"/>
            </w:tcBorders>
            <w:vAlign w:val="center"/>
          </w:tcPr>
          <w:p w14:paraId="25B367C8">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5453 </w:t>
            </w:r>
          </w:p>
        </w:tc>
      </w:tr>
      <w:tr w14:paraId="570DC8B1">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84" w:hRule="atLeast"/>
          <w:jc w:val="right"/>
        </w:trPr>
        <w:tc>
          <w:tcPr>
            <w:tcW w:w="1154" w:type="dxa"/>
            <w:tcBorders>
              <w:left w:val="single" w:color="231F20" w:sz="4" w:space="0"/>
            </w:tcBorders>
          </w:tcPr>
          <w:p w14:paraId="7376D852">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84</w:t>
            </w:r>
          </w:p>
        </w:tc>
        <w:tc>
          <w:tcPr>
            <w:tcW w:w="2294" w:type="dxa"/>
            <w:vAlign w:val="center"/>
          </w:tcPr>
          <w:p w14:paraId="0CCBC769">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3394 </w:t>
            </w:r>
          </w:p>
        </w:tc>
        <w:tc>
          <w:tcPr>
            <w:tcW w:w="2870" w:type="dxa"/>
            <w:gridSpan w:val="3"/>
            <w:vAlign w:val="center"/>
          </w:tcPr>
          <w:p w14:paraId="4BC99CC2">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5456 </w:t>
            </w:r>
          </w:p>
        </w:tc>
        <w:tc>
          <w:tcPr>
            <w:tcW w:w="2870" w:type="dxa"/>
            <w:gridSpan w:val="2"/>
            <w:tcBorders>
              <w:right w:val="single" w:color="231F20" w:sz="4" w:space="0"/>
            </w:tcBorders>
            <w:vAlign w:val="center"/>
          </w:tcPr>
          <w:p w14:paraId="062AD266">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6012 </w:t>
            </w:r>
          </w:p>
        </w:tc>
      </w:tr>
      <w:tr w14:paraId="3174032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84" w:hRule="atLeast"/>
          <w:jc w:val="right"/>
        </w:trPr>
        <w:tc>
          <w:tcPr>
            <w:tcW w:w="1154" w:type="dxa"/>
            <w:tcBorders>
              <w:left w:val="single" w:color="231F20" w:sz="4" w:space="0"/>
            </w:tcBorders>
          </w:tcPr>
          <w:p w14:paraId="7A251809">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88</w:t>
            </w:r>
          </w:p>
        </w:tc>
        <w:tc>
          <w:tcPr>
            <w:tcW w:w="2294" w:type="dxa"/>
            <w:vAlign w:val="center"/>
          </w:tcPr>
          <w:p w14:paraId="0C319E65">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3725 </w:t>
            </w:r>
          </w:p>
        </w:tc>
        <w:tc>
          <w:tcPr>
            <w:tcW w:w="2870" w:type="dxa"/>
            <w:gridSpan w:val="3"/>
            <w:vAlign w:val="center"/>
          </w:tcPr>
          <w:p w14:paraId="0D108556">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5988 </w:t>
            </w:r>
          </w:p>
        </w:tc>
        <w:tc>
          <w:tcPr>
            <w:tcW w:w="2870" w:type="dxa"/>
            <w:gridSpan w:val="2"/>
            <w:tcBorders>
              <w:right w:val="single" w:color="231F20" w:sz="4" w:space="0"/>
            </w:tcBorders>
            <w:vAlign w:val="center"/>
          </w:tcPr>
          <w:p w14:paraId="0E089EA8">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6599 </w:t>
            </w:r>
          </w:p>
        </w:tc>
      </w:tr>
      <w:tr w14:paraId="082D248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84" w:hRule="atLeast"/>
          <w:jc w:val="right"/>
        </w:trPr>
        <w:tc>
          <w:tcPr>
            <w:tcW w:w="1154" w:type="dxa"/>
            <w:tcBorders>
              <w:left w:val="single" w:color="231F20" w:sz="4" w:space="0"/>
            </w:tcBorders>
          </w:tcPr>
          <w:p w14:paraId="5F9DF842">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92</w:t>
            </w:r>
          </w:p>
        </w:tc>
        <w:tc>
          <w:tcPr>
            <w:tcW w:w="2294" w:type="dxa"/>
            <w:vAlign w:val="center"/>
          </w:tcPr>
          <w:p w14:paraId="3D60A6B8">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4071 </w:t>
            </w:r>
          </w:p>
        </w:tc>
        <w:tc>
          <w:tcPr>
            <w:tcW w:w="2870" w:type="dxa"/>
            <w:gridSpan w:val="3"/>
            <w:vAlign w:val="center"/>
          </w:tcPr>
          <w:p w14:paraId="724C4981">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6544 </w:t>
            </w:r>
          </w:p>
        </w:tc>
        <w:tc>
          <w:tcPr>
            <w:tcW w:w="2870" w:type="dxa"/>
            <w:gridSpan w:val="2"/>
            <w:tcBorders>
              <w:right w:val="single" w:color="231F20" w:sz="4" w:space="0"/>
            </w:tcBorders>
            <w:vAlign w:val="center"/>
          </w:tcPr>
          <w:p w14:paraId="0F5A080E">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r>
      <w:tr w14:paraId="12B7465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84" w:hRule="atLeast"/>
          <w:jc w:val="right"/>
        </w:trPr>
        <w:tc>
          <w:tcPr>
            <w:tcW w:w="1154" w:type="dxa"/>
            <w:tcBorders>
              <w:left w:val="single" w:color="231F20" w:sz="4" w:space="0"/>
            </w:tcBorders>
          </w:tcPr>
          <w:p w14:paraId="3C2D77A9">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96</w:t>
            </w:r>
          </w:p>
        </w:tc>
        <w:tc>
          <w:tcPr>
            <w:tcW w:w="2294" w:type="dxa"/>
            <w:vAlign w:val="center"/>
          </w:tcPr>
          <w:p w14:paraId="2A262D77">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4432 </w:t>
            </w:r>
          </w:p>
        </w:tc>
        <w:tc>
          <w:tcPr>
            <w:tcW w:w="2870" w:type="dxa"/>
            <w:gridSpan w:val="3"/>
            <w:vAlign w:val="center"/>
          </w:tcPr>
          <w:p w14:paraId="51874787">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7126 </w:t>
            </w:r>
          </w:p>
        </w:tc>
        <w:tc>
          <w:tcPr>
            <w:tcW w:w="2870" w:type="dxa"/>
            <w:gridSpan w:val="2"/>
            <w:tcBorders>
              <w:right w:val="single" w:color="231F20" w:sz="4" w:space="0"/>
            </w:tcBorders>
            <w:vAlign w:val="center"/>
          </w:tcPr>
          <w:p w14:paraId="5E5CA6D4">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r>
      <w:tr w14:paraId="2E3DDB6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84" w:hRule="atLeast"/>
          <w:jc w:val="right"/>
        </w:trPr>
        <w:tc>
          <w:tcPr>
            <w:tcW w:w="1154" w:type="dxa"/>
            <w:tcBorders>
              <w:left w:val="single" w:color="231F20" w:sz="4" w:space="0"/>
            </w:tcBorders>
          </w:tcPr>
          <w:p w14:paraId="2B1F1B3D">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100</w:t>
            </w:r>
          </w:p>
        </w:tc>
        <w:tc>
          <w:tcPr>
            <w:tcW w:w="2294" w:type="dxa"/>
            <w:vAlign w:val="center"/>
          </w:tcPr>
          <w:p w14:paraId="66E2B7C4">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4810 </w:t>
            </w:r>
          </w:p>
        </w:tc>
        <w:tc>
          <w:tcPr>
            <w:tcW w:w="2870" w:type="dxa"/>
            <w:gridSpan w:val="3"/>
            <w:vAlign w:val="center"/>
          </w:tcPr>
          <w:p w14:paraId="5C4632AF">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7732 </w:t>
            </w:r>
          </w:p>
        </w:tc>
        <w:tc>
          <w:tcPr>
            <w:tcW w:w="2870" w:type="dxa"/>
            <w:gridSpan w:val="2"/>
            <w:tcBorders>
              <w:right w:val="single" w:color="231F20" w:sz="4" w:space="0"/>
            </w:tcBorders>
            <w:vAlign w:val="center"/>
          </w:tcPr>
          <w:p w14:paraId="5B502AD2">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r>
      <w:tr w14:paraId="49AF3D4F">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84" w:hRule="atLeast"/>
          <w:jc w:val="right"/>
        </w:trPr>
        <w:tc>
          <w:tcPr>
            <w:tcW w:w="1154" w:type="dxa"/>
            <w:tcBorders>
              <w:left w:val="single" w:color="231F20" w:sz="4" w:space="0"/>
            </w:tcBorders>
          </w:tcPr>
          <w:p w14:paraId="0359888C">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104</w:t>
            </w:r>
          </w:p>
        </w:tc>
        <w:tc>
          <w:tcPr>
            <w:tcW w:w="2294" w:type="dxa"/>
            <w:vAlign w:val="center"/>
          </w:tcPr>
          <w:p w14:paraId="173A864A">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5202 </w:t>
            </w:r>
          </w:p>
        </w:tc>
        <w:tc>
          <w:tcPr>
            <w:tcW w:w="2870" w:type="dxa"/>
            <w:gridSpan w:val="3"/>
            <w:vAlign w:val="center"/>
          </w:tcPr>
          <w:p w14:paraId="2D6589E8">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c>
          <w:tcPr>
            <w:tcW w:w="2870" w:type="dxa"/>
            <w:gridSpan w:val="2"/>
            <w:tcBorders>
              <w:right w:val="single" w:color="231F20" w:sz="4" w:space="0"/>
            </w:tcBorders>
            <w:vAlign w:val="center"/>
          </w:tcPr>
          <w:p w14:paraId="71867E42">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r>
      <w:tr w14:paraId="3B71014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84" w:hRule="atLeast"/>
          <w:jc w:val="right"/>
        </w:trPr>
        <w:tc>
          <w:tcPr>
            <w:tcW w:w="1154" w:type="dxa"/>
            <w:tcBorders>
              <w:left w:val="single" w:color="231F20" w:sz="4" w:space="0"/>
            </w:tcBorders>
          </w:tcPr>
          <w:p w14:paraId="3B8211B0">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108</w:t>
            </w:r>
          </w:p>
        </w:tc>
        <w:tc>
          <w:tcPr>
            <w:tcW w:w="2294" w:type="dxa"/>
            <w:vAlign w:val="center"/>
          </w:tcPr>
          <w:p w14:paraId="629F0E20">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5610 </w:t>
            </w:r>
          </w:p>
        </w:tc>
        <w:tc>
          <w:tcPr>
            <w:tcW w:w="2870" w:type="dxa"/>
            <w:gridSpan w:val="3"/>
            <w:vAlign w:val="center"/>
          </w:tcPr>
          <w:p w14:paraId="7428007C">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c>
          <w:tcPr>
            <w:tcW w:w="2870" w:type="dxa"/>
            <w:gridSpan w:val="2"/>
            <w:tcBorders>
              <w:right w:val="single" w:color="231F20" w:sz="4" w:space="0"/>
            </w:tcBorders>
            <w:vAlign w:val="center"/>
          </w:tcPr>
          <w:p w14:paraId="0F88BA35">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r>
      <w:tr w14:paraId="2022338E">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84" w:hRule="atLeast"/>
          <w:jc w:val="right"/>
        </w:trPr>
        <w:tc>
          <w:tcPr>
            <w:tcW w:w="1154" w:type="dxa"/>
            <w:tcBorders>
              <w:left w:val="single" w:color="231F20" w:sz="4" w:space="0"/>
            </w:tcBorders>
          </w:tcPr>
          <w:p w14:paraId="44D06AA2">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112</w:t>
            </w:r>
          </w:p>
        </w:tc>
        <w:tc>
          <w:tcPr>
            <w:tcW w:w="2294" w:type="dxa"/>
            <w:vAlign w:val="center"/>
          </w:tcPr>
          <w:p w14:paraId="0CBA7D03">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6033 </w:t>
            </w:r>
          </w:p>
        </w:tc>
        <w:tc>
          <w:tcPr>
            <w:tcW w:w="2870" w:type="dxa"/>
            <w:gridSpan w:val="3"/>
            <w:vAlign w:val="center"/>
          </w:tcPr>
          <w:p w14:paraId="3A564B88">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c>
          <w:tcPr>
            <w:tcW w:w="2870" w:type="dxa"/>
            <w:gridSpan w:val="2"/>
            <w:tcBorders>
              <w:right w:val="single" w:color="231F20" w:sz="4" w:space="0"/>
            </w:tcBorders>
            <w:vAlign w:val="center"/>
          </w:tcPr>
          <w:p w14:paraId="2E3EFC83">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r>
      <w:tr w14:paraId="74819D81">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84" w:hRule="atLeast"/>
          <w:jc w:val="right"/>
        </w:trPr>
        <w:tc>
          <w:tcPr>
            <w:tcW w:w="1154" w:type="dxa"/>
            <w:tcBorders>
              <w:left w:val="single" w:color="231F20" w:sz="4" w:space="0"/>
            </w:tcBorders>
          </w:tcPr>
          <w:p w14:paraId="3D4CAD3E">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116</w:t>
            </w:r>
          </w:p>
        </w:tc>
        <w:tc>
          <w:tcPr>
            <w:tcW w:w="2294" w:type="dxa"/>
            <w:vAlign w:val="center"/>
          </w:tcPr>
          <w:p w14:paraId="6BA8F9C4">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6472 </w:t>
            </w:r>
          </w:p>
        </w:tc>
        <w:tc>
          <w:tcPr>
            <w:tcW w:w="2870" w:type="dxa"/>
            <w:gridSpan w:val="3"/>
            <w:vAlign w:val="center"/>
          </w:tcPr>
          <w:p w14:paraId="5175DE33">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c>
          <w:tcPr>
            <w:tcW w:w="2870" w:type="dxa"/>
            <w:gridSpan w:val="2"/>
            <w:tcBorders>
              <w:right w:val="single" w:color="231F20" w:sz="4" w:space="0"/>
            </w:tcBorders>
            <w:vAlign w:val="center"/>
          </w:tcPr>
          <w:p w14:paraId="4707D794">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r>
      <w:tr w14:paraId="6FEA65EF">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84" w:hRule="atLeast"/>
          <w:jc w:val="right"/>
        </w:trPr>
        <w:tc>
          <w:tcPr>
            <w:tcW w:w="1154" w:type="dxa"/>
            <w:tcBorders>
              <w:left w:val="single" w:color="231F20" w:sz="4" w:space="0"/>
            </w:tcBorders>
          </w:tcPr>
          <w:p w14:paraId="10D221CE">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120</w:t>
            </w:r>
          </w:p>
        </w:tc>
        <w:tc>
          <w:tcPr>
            <w:tcW w:w="2294" w:type="dxa"/>
            <w:vAlign w:val="center"/>
          </w:tcPr>
          <w:p w14:paraId="3B6CD0B3">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6926 </w:t>
            </w:r>
          </w:p>
        </w:tc>
        <w:tc>
          <w:tcPr>
            <w:tcW w:w="2870" w:type="dxa"/>
            <w:gridSpan w:val="3"/>
            <w:vAlign w:val="center"/>
          </w:tcPr>
          <w:p w14:paraId="760FD292">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c>
          <w:tcPr>
            <w:tcW w:w="2870" w:type="dxa"/>
            <w:gridSpan w:val="2"/>
            <w:tcBorders>
              <w:right w:val="single" w:color="231F20" w:sz="4" w:space="0"/>
            </w:tcBorders>
            <w:vAlign w:val="center"/>
          </w:tcPr>
          <w:p w14:paraId="145EE5C7">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r>
      <w:tr w14:paraId="7678443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84" w:hRule="atLeast"/>
          <w:jc w:val="right"/>
        </w:trPr>
        <w:tc>
          <w:tcPr>
            <w:tcW w:w="1154" w:type="dxa"/>
            <w:tcBorders>
              <w:left w:val="single" w:color="231F20" w:sz="4" w:space="0"/>
            </w:tcBorders>
          </w:tcPr>
          <w:p w14:paraId="4C532F6C">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124</w:t>
            </w:r>
          </w:p>
        </w:tc>
        <w:tc>
          <w:tcPr>
            <w:tcW w:w="2294" w:type="dxa"/>
            <w:vAlign w:val="center"/>
          </w:tcPr>
          <w:p w14:paraId="6A0F34D1">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7395 </w:t>
            </w:r>
          </w:p>
        </w:tc>
        <w:tc>
          <w:tcPr>
            <w:tcW w:w="2870" w:type="dxa"/>
            <w:gridSpan w:val="3"/>
            <w:vAlign w:val="center"/>
          </w:tcPr>
          <w:p w14:paraId="26265E84">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c>
          <w:tcPr>
            <w:tcW w:w="2870" w:type="dxa"/>
            <w:gridSpan w:val="2"/>
            <w:tcBorders>
              <w:right w:val="single" w:color="231F20" w:sz="4" w:space="0"/>
            </w:tcBorders>
            <w:vAlign w:val="center"/>
          </w:tcPr>
          <w:p w14:paraId="6D32871E">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r>
    </w:tbl>
    <w:p w14:paraId="3AC2EDBE">
      <w:pPr>
        <w:rPr>
          <w:rFonts w:hint="eastAsia"/>
          <w:lang w:val="en-US" w:eastAsia="zh-CN"/>
        </w:rPr>
      </w:pPr>
      <w:r>
        <w:rPr>
          <w:rFonts w:hint="eastAsia"/>
          <w:lang w:val="en-US" w:eastAsia="zh-CN"/>
        </w:rPr>
        <w:br w:type="page"/>
      </w:r>
    </w:p>
    <w:p w14:paraId="5A93CD95">
      <w:pPr>
        <w:spacing w:before="200" w:line="240" w:lineRule="auto"/>
        <w:ind w:left="840" w:leftChars="400" w:firstLine="0" w:firstLineChars="0"/>
        <w:jc w:val="center"/>
        <w:rPr>
          <w:rFonts w:ascii="黑体" w:hAnsi="黑体" w:eastAsia="黑体" w:cs="黑体"/>
          <w:spacing w:val="4"/>
          <w:position w:val="3"/>
          <w:sz w:val="19"/>
          <w:szCs w:val="19"/>
          <w:lang w:eastAsia="zh-CN"/>
        </w:rPr>
      </w:pPr>
      <w:r>
        <w:rPr>
          <w:rFonts w:hint="eastAsia" w:ascii="宋体" w:hAnsi="宋体" w:eastAsia="宋体" w:cs="宋体"/>
          <w:spacing w:val="4"/>
          <w:position w:val="3"/>
          <w:sz w:val="18"/>
          <w:szCs w:val="18"/>
          <w:lang w:eastAsia="zh-CN"/>
        </w:rPr>
        <w:drawing>
          <wp:inline distT="0" distB="0" distL="114300" distR="114300">
            <wp:extent cx="1350010" cy="1252855"/>
            <wp:effectExtent l="0" t="0" r="2540" b="4445"/>
            <wp:docPr id="51" name="图片 51" descr="4V.39S+5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4V.39S+5FC"/>
                    <pic:cNvPicPr>
                      <a:picLocks noChangeAspect="1"/>
                    </pic:cNvPicPr>
                  </pic:nvPicPr>
                  <pic:blipFill>
                    <a:blip r:embed="rId24"/>
                    <a:srcRect l="3963" t="32813" r="7613" b="28994"/>
                    <a:stretch>
                      <a:fillRect/>
                    </a:stretch>
                  </pic:blipFill>
                  <pic:spPr>
                    <a:xfrm>
                      <a:off x="0" y="0"/>
                      <a:ext cx="1350010" cy="1252855"/>
                    </a:xfrm>
                    <a:prstGeom prst="rect">
                      <a:avLst/>
                    </a:prstGeom>
                  </pic:spPr>
                </pic:pic>
              </a:graphicData>
            </a:graphic>
          </wp:inline>
        </w:drawing>
      </w:r>
      <w:r>
        <w:rPr>
          <w:rFonts w:hint="eastAsia" w:ascii="宋体" w:hAnsi="宋体" w:eastAsia="宋体" w:cs="宋体"/>
          <w:spacing w:val="4"/>
          <w:position w:val="3"/>
          <w:sz w:val="18"/>
          <w:szCs w:val="18"/>
          <w:lang w:val="en-US" w:eastAsia="zh-CN"/>
        </w:rPr>
        <w:t xml:space="preserve">          </w:t>
      </w:r>
      <w:r>
        <w:rPr>
          <w:rFonts w:hint="eastAsia" w:ascii="宋体" w:hAnsi="宋体" w:eastAsia="宋体" w:cs="宋体"/>
          <w:spacing w:val="4"/>
          <w:position w:val="3"/>
          <w:sz w:val="18"/>
          <w:szCs w:val="18"/>
          <w:lang w:eastAsia="zh-CN"/>
        </w:rPr>
        <w:drawing>
          <wp:inline distT="0" distB="0" distL="114300" distR="114300">
            <wp:extent cx="1363345" cy="1283335"/>
            <wp:effectExtent l="0" t="0" r="8255" b="12065"/>
            <wp:docPr id="52" name="图片 52" descr="4V.48S+5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4V.48S+5FC"/>
                    <pic:cNvPicPr>
                      <a:picLocks noChangeAspect="1"/>
                    </pic:cNvPicPr>
                  </pic:nvPicPr>
                  <pic:blipFill>
                    <a:blip r:embed="rId25"/>
                    <a:srcRect l="10589" t="32505" r="3399" b="29239"/>
                    <a:stretch>
                      <a:fillRect/>
                    </a:stretch>
                  </pic:blipFill>
                  <pic:spPr>
                    <a:xfrm>
                      <a:off x="0" y="0"/>
                      <a:ext cx="1363345" cy="1283335"/>
                    </a:xfrm>
                    <a:prstGeom prst="rect">
                      <a:avLst/>
                    </a:prstGeom>
                  </pic:spPr>
                </pic:pic>
              </a:graphicData>
            </a:graphic>
          </wp:inline>
        </w:drawing>
      </w:r>
    </w:p>
    <w:p w14:paraId="7B7F6382">
      <w:pPr>
        <w:spacing w:before="200" w:line="240" w:lineRule="auto"/>
        <w:ind w:left="840" w:leftChars="400" w:firstLine="0" w:firstLineChars="0"/>
        <w:jc w:val="both"/>
        <w:rPr>
          <w:rFonts w:hint="default" w:ascii="黑体" w:hAnsi="黑体" w:eastAsia="黑体" w:cs="黑体"/>
          <w:spacing w:val="4"/>
          <w:position w:val="3"/>
          <w:sz w:val="18"/>
          <w:szCs w:val="18"/>
          <w:lang w:val="en-US" w:eastAsia="zh-CN"/>
        </w:rPr>
      </w:pPr>
      <w:r>
        <w:rPr>
          <w:rFonts w:hint="eastAsia" w:ascii="黑体" w:hAnsi="黑体" w:eastAsia="黑体" w:cs="黑体"/>
          <w:spacing w:val="4"/>
          <w:position w:val="3"/>
          <w:sz w:val="19"/>
          <w:szCs w:val="19"/>
          <w:lang w:val="en-US" w:eastAsia="zh-CN"/>
        </w:rPr>
        <w:t xml:space="preserve">                  </w:t>
      </w:r>
      <w:r>
        <w:rPr>
          <w:rFonts w:hint="eastAsia" w:ascii="黑体" w:hAnsi="黑体" w:eastAsia="黑体" w:cs="黑体"/>
          <w:spacing w:val="4"/>
          <w:position w:val="3"/>
          <w:sz w:val="18"/>
          <w:szCs w:val="18"/>
          <w:lang w:val="en-US" w:eastAsia="zh-CN"/>
        </w:rPr>
        <w:t xml:space="preserve">           4V*39S+5FC                       4V*48S+5FC</w:t>
      </w:r>
    </w:p>
    <w:p w14:paraId="5C270914">
      <w:pPr>
        <w:spacing w:before="200" w:line="332" w:lineRule="exact"/>
        <w:ind w:left="840" w:leftChars="400" w:firstLine="0" w:firstLineChars="0"/>
        <w:jc w:val="center"/>
        <w:rPr>
          <w:rFonts w:hint="eastAsia" w:ascii="黑体" w:hAnsi="黑体" w:eastAsia="黑体" w:cs="黑体"/>
          <w:sz w:val="21"/>
          <w:szCs w:val="21"/>
          <w:lang w:eastAsia="zh-CN"/>
        </w:rPr>
      </w:pPr>
      <w:r>
        <w:rPr>
          <w:rFonts w:ascii="黑体" w:hAnsi="黑体" w:eastAsia="黑体" w:cs="黑体"/>
          <w:spacing w:val="4"/>
          <w:position w:val="3"/>
          <w:sz w:val="21"/>
          <w:szCs w:val="21"/>
          <w:lang w:eastAsia="zh-CN"/>
        </w:rPr>
        <w:t>图</w:t>
      </w:r>
      <w:r>
        <w:rPr>
          <w:rFonts w:hint="eastAsia" w:ascii="黑体" w:hAnsi="黑体" w:eastAsia="黑体" w:cs="黑体"/>
          <w:spacing w:val="4"/>
          <w:position w:val="3"/>
          <w:sz w:val="21"/>
          <w:szCs w:val="21"/>
          <w:lang w:eastAsia="zh-CN"/>
        </w:rPr>
        <w:t>A.</w:t>
      </w:r>
      <w:r>
        <w:rPr>
          <w:rFonts w:hint="eastAsia" w:ascii="黑体" w:hAnsi="黑体" w:eastAsia="黑体" w:cs="黑体"/>
          <w:spacing w:val="4"/>
          <w:position w:val="3"/>
          <w:sz w:val="21"/>
          <w:szCs w:val="21"/>
          <w:lang w:val="en-US" w:eastAsia="zh-CN"/>
        </w:rPr>
        <w:t>7</w:t>
      </w:r>
      <w:r>
        <w:rPr>
          <w:rFonts w:hint="eastAsia" w:ascii="黑体" w:hAnsi="黑体" w:eastAsia="黑体" w:cs="黑体"/>
          <w:spacing w:val="4"/>
          <w:position w:val="3"/>
          <w:sz w:val="21"/>
          <w:szCs w:val="21"/>
          <w:lang w:eastAsia="zh-CN"/>
        </w:rPr>
        <w:t xml:space="preserve"> </w:t>
      </w:r>
      <w:r>
        <w:rPr>
          <w:rFonts w:hint="eastAsia" w:ascii="黑体" w:hAnsi="黑体" w:eastAsia="黑体" w:cs="黑体"/>
          <w:spacing w:val="4"/>
          <w:position w:val="3"/>
          <w:sz w:val="21"/>
          <w:szCs w:val="21"/>
          <w:lang w:val="en-US" w:eastAsia="zh-CN"/>
        </w:rPr>
        <w:t xml:space="preserve"> </w:t>
      </w:r>
      <w:r>
        <w:rPr>
          <w:rFonts w:ascii="黑体" w:hAnsi="黑体" w:eastAsia="黑体" w:cs="黑体"/>
          <w:spacing w:val="4"/>
          <w:position w:val="3"/>
          <w:sz w:val="21"/>
          <w:szCs w:val="21"/>
          <w:lang w:eastAsia="zh-CN"/>
        </w:rPr>
        <w:t>第</w:t>
      </w:r>
      <w:r>
        <w:rPr>
          <w:rFonts w:hint="eastAsia" w:ascii="黑体" w:hAnsi="黑体" w:eastAsia="黑体" w:cs="黑体"/>
          <w:spacing w:val="4"/>
          <w:position w:val="3"/>
          <w:sz w:val="21"/>
          <w:szCs w:val="21"/>
          <w:lang w:val="en-US" w:eastAsia="zh-CN"/>
        </w:rPr>
        <w:t>7</w:t>
      </w:r>
      <w:r>
        <w:rPr>
          <w:rFonts w:ascii="黑体" w:hAnsi="黑体" w:eastAsia="黑体" w:cs="黑体"/>
          <w:spacing w:val="4"/>
          <w:position w:val="3"/>
          <w:sz w:val="21"/>
          <w:szCs w:val="21"/>
          <w:lang w:eastAsia="zh-CN"/>
        </w:rPr>
        <w:t>组</w:t>
      </w:r>
      <w:r>
        <w:rPr>
          <w:rFonts w:hint="eastAsia" w:ascii="黑体" w:hAnsi="黑体" w:eastAsia="黑体" w:cs="黑体"/>
          <w:spacing w:val="4"/>
          <w:position w:val="3"/>
          <w:sz w:val="21"/>
          <w:szCs w:val="21"/>
          <w:lang w:val="en-US" w:eastAsia="zh-CN"/>
        </w:rPr>
        <w:t>4V*39S</w:t>
      </w:r>
      <w:r>
        <w:rPr>
          <w:rFonts w:ascii="黑体" w:hAnsi="黑体" w:eastAsia="黑体" w:cs="黑体"/>
          <w:spacing w:val="4"/>
          <w:position w:val="3"/>
          <w:sz w:val="21"/>
          <w:szCs w:val="21"/>
          <w:lang w:eastAsia="zh-CN"/>
        </w:rPr>
        <w:t>类钢丝绳典型结构图</w:t>
      </w:r>
    </w:p>
    <w:p w14:paraId="33B9DA47">
      <w:pPr>
        <w:spacing w:before="140" w:line="332" w:lineRule="exact"/>
        <w:ind w:left="840" w:leftChars="400" w:firstLine="0" w:firstLineChars="0"/>
        <w:jc w:val="center"/>
        <w:rPr>
          <w:rFonts w:hint="eastAsia" w:ascii="黑体" w:hAnsi="黑体" w:eastAsia="黑体" w:cs="黑体"/>
          <w:sz w:val="21"/>
          <w:szCs w:val="21"/>
        </w:rPr>
      </w:pPr>
      <w:r>
        <w:rPr>
          <w:rFonts w:ascii="黑体" w:hAnsi="黑体" w:eastAsia="黑体" w:cs="黑体"/>
          <w:color w:val="231F20"/>
          <w:spacing w:val="3"/>
          <w:position w:val="3"/>
          <w:sz w:val="21"/>
          <w:szCs w:val="21"/>
        </w:rPr>
        <w:t>表</w:t>
      </w:r>
      <w:r>
        <w:rPr>
          <w:rFonts w:hint="eastAsia" w:ascii="黑体" w:hAnsi="黑体" w:eastAsia="黑体" w:cs="黑体"/>
          <w:color w:val="231F20"/>
          <w:spacing w:val="3"/>
          <w:position w:val="3"/>
          <w:sz w:val="21"/>
          <w:szCs w:val="21"/>
        </w:rPr>
        <w:t>A.</w:t>
      </w:r>
      <w:r>
        <w:rPr>
          <w:rFonts w:hint="eastAsia" w:ascii="黑体" w:hAnsi="黑体" w:eastAsia="黑体" w:cs="黑体"/>
          <w:color w:val="231F20"/>
          <w:spacing w:val="3"/>
          <w:position w:val="3"/>
          <w:sz w:val="21"/>
          <w:szCs w:val="21"/>
          <w:lang w:val="en-US" w:eastAsia="zh-CN"/>
        </w:rPr>
        <w:t xml:space="preserve">7 </w:t>
      </w:r>
      <w:r>
        <w:rPr>
          <w:rFonts w:hint="eastAsia" w:ascii="黑体" w:hAnsi="黑体" w:eastAsia="黑体" w:cs="黑体"/>
          <w:color w:val="231F20"/>
          <w:spacing w:val="3"/>
          <w:position w:val="3"/>
          <w:sz w:val="21"/>
          <w:szCs w:val="21"/>
          <w:lang w:eastAsia="zh-CN"/>
        </w:rPr>
        <w:t xml:space="preserve"> </w:t>
      </w:r>
      <w:r>
        <w:rPr>
          <w:rFonts w:hint="eastAsia" w:ascii="黑体" w:hAnsi="黑体" w:eastAsia="黑体" w:cs="黑体"/>
          <w:color w:val="231F20"/>
          <w:spacing w:val="3"/>
          <w:position w:val="3"/>
          <w:sz w:val="21"/>
          <w:szCs w:val="21"/>
          <w:lang w:val="en-US" w:eastAsia="zh-CN"/>
        </w:rPr>
        <w:t>4V*39S</w:t>
      </w:r>
      <w:r>
        <w:rPr>
          <w:rFonts w:ascii="黑体" w:hAnsi="黑体" w:eastAsia="黑体" w:cs="黑体"/>
          <w:color w:val="231F20"/>
          <w:spacing w:val="3"/>
          <w:position w:val="3"/>
          <w:sz w:val="21"/>
          <w:szCs w:val="21"/>
        </w:rPr>
        <w:t>类钢丝绳</w:t>
      </w:r>
    </w:p>
    <w:tbl>
      <w:tblPr>
        <w:tblStyle w:val="10"/>
        <w:tblW w:w="9188" w:type="dxa"/>
        <w:jc w:val="right"/>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154"/>
        <w:gridCol w:w="1147"/>
        <w:gridCol w:w="1147"/>
        <w:gridCol w:w="1146"/>
        <w:gridCol w:w="1147"/>
        <w:gridCol w:w="577"/>
        <w:gridCol w:w="570"/>
        <w:gridCol w:w="2300"/>
      </w:tblGrid>
      <w:tr w14:paraId="2F23BF8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9" w:hRule="atLeast"/>
          <w:jc w:val="right"/>
        </w:trPr>
        <w:tc>
          <w:tcPr>
            <w:tcW w:w="6888" w:type="dxa"/>
            <w:gridSpan w:val="7"/>
            <w:tcBorders>
              <w:top w:val="single" w:color="231F20" w:sz="4" w:space="0"/>
              <w:left w:val="single" w:color="231F20" w:sz="4" w:space="0"/>
            </w:tcBorders>
          </w:tcPr>
          <w:p w14:paraId="27ACD100">
            <w:pPr>
              <w:spacing w:before="101" w:line="185" w:lineRule="auto"/>
              <w:ind w:left="3090"/>
              <w:jc w:val="left"/>
              <w:rPr>
                <w:rFonts w:hint="eastAsia" w:ascii="宋体" w:hAnsi="宋体" w:eastAsia="宋体" w:cs="宋体"/>
                <w:kern w:val="0"/>
                <w:sz w:val="18"/>
                <w:szCs w:val="18"/>
              </w:rPr>
            </w:pPr>
            <w:r>
              <w:rPr>
                <w:rFonts w:hint="eastAsia" w:ascii="宋体" w:hAnsi="宋体" w:eastAsia="宋体" w:cs="宋体"/>
                <w:spacing w:val="15"/>
                <w:kern w:val="0"/>
                <w:sz w:val="18"/>
                <w:szCs w:val="18"/>
              </w:rPr>
              <w:t>典型结构</w:t>
            </w:r>
          </w:p>
        </w:tc>
        <w:tc>
          <w:tcPr>
            <w:tcW w:w="2300" w:type="dxa"/>
            <w:vMerge w:val="restart"/>
            <w:tcBorders>
              <w:top w:val="single" w:color="231F20" w:sz="4" w:space="0"/>
              <w:bottom w:val="nil"/>
              <w:right w:val="single" w:color="231F20" w:sz="4" w:space="0"/>
            </w:tcBorders>
          </w:tcPr>
          <w:p w14:paraId="3BF6A4D0">
            <w:pPr>
              <w:kinsoku w:val="0"/>
              <w:autoSpaceDE w:val="0"/>
              <w:autoSpaceDN w:val="0"/>
              <w:adjustRightInd w:val="0"/>
              <w:snapToGrid w:val="0"/>
              <w:spacing w:line="248" w:lineRule="auto"/>
              <w:textAlignment w:val="baseline"/>
              <w:rPr>
                <w:rFonts w:hint="eastAsia" w:ascii="宋体" w:hAnsi="宋体" w:eastAsia="宋体" w:cs="宋体"/>
                <w:snapToGrid w:val="0"/>
                <w:color w:val="000000"/>
                <w:sz w:val="18"/>
                <w:szCs w:val="18"/>
                <w:lang w:val="en-US" w:eastAsia="en-US" w:bidi="ar-SA"/>
              </w:rPr>
            </w:pPr>
          </w:p>
          <w:p w14:paraId="6A004F83">
            <w:pPr>
              <w:spacing w:before="69" w:line="185" w:lineRule="auto"/>
              <w:ind w:left="529"/>
              <w:jc w:val="left"/>
              <w:rPr>
                <w:rFonts w:hint="eastAsia" w:ascii="宋体" w:hAnsi="宋体" w:eastAsia="宋体" w:cs="宋体"/>
                <w:kern w:val="0"/>
                <w:sz w:val="18"/>
                <w:szCs w:val="18"/>
              </w:rPr>
            </w:pPr>
            <w:r>
              <w:rPr>
                <w:rFonts w:hint="eastAsia" w:ascii="宋体" w:hAnsi="宋体" w:eastAsia="宋体" w:cs="宋体"/>
                <w:spacing w:val="17"/>
                <w:kern w:val="0"/>
                <w:sz w:val="18"/>
                <w:szCs w:val="18"/>
              </w:rPr>
              <w:t>钢丝绳直径范围</w:t>
            </w:r>
          </w:p>
          <w:p w14:paraId="15428C08">
            <w:pPr>
              <w:spacing w:before="132" w:line="156" w:lineRule="exact"/>
              <w:ind w:left="1013"/>
              <w:jc w:val="left"/>
              <w:rPr>
                <w:rFonts w:hint="eastAsia" w:ascii="宋体" w:hAnsi="宋体" w:eastAsia="宋体" w:cs="宋体"/>
                <w:kern w:val="0"/>
                <w:sz w:val="18"/>
                <w:szCs w:val="18"/>
              </w:rPr>
            </w:pPr>
            <w:r>
              <w:rPr>
                <w:rFonts w:hint="eastAsia" w:ascii="宋体" w:hAnsi="宋体" w:eastAsia="宋体" w:cs="宋体"/>
                <w:spacing w:val="-10"/>
                <w:kern w:val="0"/>
                <w:position w:val="-3"/>
                <w:sz w:val="18"/>
                <w:szCs w:val="18"/>
              </w:rPr>
              <w:t>mm</w:t>
            </w:r>
          </w:p>
        </w:tc>
      </w:tr>
      <w:tr w14:paraId="43AA2EA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3448" w:type="dxa"/>
            <w:gridSpan w:val="3"/>
            <w:vMerge w:val="restart"/>
            <w:tcBorders>
              <w:left w:val="single" w:color="231F20" w:sz="4" w:space="0"/>
              <w:bottom w:val="nil"/>
            </w:tcBorders>
          </w:tcPr>
          <w:p w14:paraId="3CA55FDE">
            <w:pPr>
              <w:spacing w:before="280" w:line="183" w:lineRule="auto"/>
              <w:ind w:left="1281"/>
              <w:jc w:val="left"/>
              <w:rPr>
                <w:rFonts w:hint="eastAsia" w:ascii="宋体" w:hAnsi="宋体" w:eastAsia="宋体" w:cs="宋体"/>
                <w:kern w:val="0"/>
                <w:sz w:val="18"/>
                <w:szCs w:val="18"/>
              </w:rPr>
            </w:pPr>
            <w:r>
              <w:rPr>
                <w:rFonts w:hint="eastAsia" w:ascii="宋体" w:hAnsi="宋体" w:eastAsia="宋体" w:cs="宋体"/>
                <w:spacing w:val="16"/>
                <w:kern w:val="0"/>
                <w:sz w:val="18"/>
                <w:szCs w:val="18"/>
              </w:rPr>
              <w:t>钢丝绳结构</w:t>
            </w:r>
          </w:p>
        </w:tc>
        <w:tc>
          <w:tcPr>
            <w:tcW w:w="1146" w:type="dxa"/>
            <w:vMerge w:val="restart"/>
            <w:tcBorders>
              <w:bottom w:val="nil"/>
            </w:tcBorders>
          </w:tcPr>
          <w:p w14:paraId="6FE95ECD">
            <w:pPr>
              <w:spacing w:before="279" w:line="183" w:lineRule="auto"/>
              <w:ind w:left="310"/>
              <w:jc w:val="left"/>
              <w:rPr>
                <w:rFonts w:hint="eastAsia" w:ascii="宋体" w:hAnsi="宋体" w:eastAsia="宋体" w:cs="宋体"/>
                <w:kern w:val="0"/>
                <w:sz w:val="18"/>
                <w:szCs w:val="18"/>
              </w:rPr>
            </w:pPr>
            <w:r>
              <w:rPr>
                <w:rFonts w:hint="eastAsia" w:ascii="宋体" w:hAnsi="宋体" w:eastAsia="宋体" w:cs="宋体"/>
                <w:spacing w:val="14"/>
                <w:kern w:val="0"/>
                <w:sz w:val="18"/>
                <w:szCs w:val="18"/>
              </w:rPr>
              <w:t>股结构</w:t>
            </w:r>
          </w:p>
        </w:tc>
        <w:tc>
          <w:tcPr>
            <w:tcW w:w="2294" w:type="dxa"/>
            <w:gridSpan w:val="3"/>
          </w:tcPr>
          <w:p w14:paraId="694A2CC9">
            <w:pPr>
              <w:spacing w:before="99" w:line="182" w:lineRule="auto"/>
              <w:ind w:left="705"/>
              <w:jc w:val="left"/>
              <w:rPr>
                <w:rFonts w:hint="eastAsia" w:ascii="宋体" w:hAnsi="宋体" w:eastAsia="宋体" w:cs="宋体"/>
                <w:kern w:val="0"/>
                <w:sz w:val="18"/>
                <w:szCs w:val="18"/>
              </w:rPr>
            </w:pPr>
            <w:r>
              <w:rPr>
                <w:rFonts w:hint="eastAsia" w:ascii="宋体" w:hAnsi="宋体" w:eastAsia="宋体" w:cs="宋体"/>
                <w:spacing w:val="16"/>
                <w:kern w:val="0"/>
                <w:sz w:val="18"/>
                <w:szCs w:val="18"/>
              </w:rPr>
              <w:t>外层钢丝数</w:t>
            </w:r>
          </w:p>
        </w:tc>
        <w:tc>
          <w:tcPr>
            <w:tcW w:w="2300" w:type="dxa"/>
            <w:vMerge w:val="continue"/>
            <w:tcBorders>
              <w:top w:val="nil"/>
              <w:bottom w:val="nil"/>
              <w:right w:val="single" w:color="231F20" w:sz="4" w:space="0"/>
            </w:tcBorders>
          </w:tcPr>
          <w:p w14:paraId="6D7C1636">
            <w:pPr>
              <w:kinsoku w:val="0"/>
              <w:autoSpaceDE w:val="0"/>
              <w:autoSpaceDN w:val="0"/>
              <w:adjustRightInd w:val="0"/>
              <w:snapToGrid w:val="0"/>
              <w:textAlignment w:val="baseline"/>
              <w:rPr>
                <w:rFonts w:hint="eastAsia" w:ascii="宋体" w:hAnsi="宋体" w:eastAsia="宋体" w:cs="宋体"/>
                <w:snapToGrid w:val="0"/>
                <w:color w:val="000000"/>
                <w:sz w:val="18"/>
                <w:szCs w:val="18"/>
                <w:lang w:val="en-US" w:eastAsia="en-US" w:bidi="ar-SA"/>
              </w:rPr>
            </w:pPr>
          </w:p>
        </w:tc>
      </w:tr>
      <w:tr w14:paraId="23E29F5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3448" w:type="dxa"/>
            <w:gridSpan w:val="3"/>
            <w:vMerge w:val="continue"/>
            <w:tcBorders>
              <w:top w:val="nil"/>
              <w:left w:val="single" w:color="231F20" w:sz="4" w:space="0"/>
            </w:tcBorders>
          </w:tcPr>
          <w:p w14:paraId="029F287F">
            <w:pPr>
              <w:kinsoku w:val="0"/>
              <w:autoSpaceDE w:val="0"/>
              <w:autoSpaceDN w:val="0"/>
              <w:adjustRightInd w:val="0"/>
              <w:snapToGrid w:val="0"/>
              <w:textAlignment w:val="baseline"/>
              <w:rPr>
                <w:rFonts w:hint="eastAsia" w:ascii="宋体" w:hAnsi="宋体" w:eastAsia="宋体" w:cs="宋体"/>
                <w:snapToGrid w:val="0"/>
                <w:color w:val="000000"/>
                <w:sz w:val="18"/>
                <w:szCs w:val="18"/>
                <w:lang w:val="en-US" w:eastAsia="en-US" w:bidi="ar-SA"/>
              </w:rPr>
            </w:pPr>
          </w:p>
        </w:tc>
        <w:tc>
          <w:tcPr>
            <w:tcW w:w="1146" w:type="dxa"/>
            <w:vMerge w:val="continue"/>
            <w:tcBorders>
              <w:top w:val="nil"/>
            </w:tcBorders>
          </w:tcPr>
          <w:p w14:paraId="4DE6448F">
            <w:pPr>
              <w:kinsoku w:val="0"/>
              <w:autoSpaceDE w:val="0"/>
              <w:autoSpaceDN w:val="0"/>
              <w:adjustRightInd w:val="0"/>
              <w:snapToGrid w:val="0"/>
              <w:textAlignment w:val="baseline"/>
              <w:rPr>
                <w:rFonts w:hint="eastAsia" w:ascii="宋体" w:hAnsi="宋体" w:eastAsia="宋体" w:cs="宋体"/>
                <w:snapToGrid w:val="0"/>
                <w:color w:val="000000"/>
                <w:sz w:val="18"/>
                <w:szCs w:val="18"/>
                <w:lang w:val="en-US" w:eastAsia="en-US" w:bidi="ar-SA"/>
              </w:rPr>
            </w:pPr>
          </w:p>
        </w:tc>
        <w:tc>
          <w:tcPr>
            <w:tcW w:w="1147" w:type="dxa"/>
          </w:tcPr>
          <w:p w14:paraId="737B1E26">
            <w:pPr>
              <w:spacing w:before="99" w:line="182" w:lineRule="auto"/>
              <w:ind w:left="407"/>
              <w:jc w:val="left"/>
              <w:rPr>
                <w:rFonts w:hint="eastAsia" w:ascii="宋体" w:hAnsi="宋体" w:eastAsia="宋体" w:cs="宋体"/>
                <w:kern w:val="0"/>
                <w:sz w:val="18"/>
                <w:szCs w:val="18"/>
              </w:rPr>
            </w:pPr>
            <w:r>
              <w:rPr>
                <w:rFonts w:hint="eastAsia" w:ascii="宋体" w:hAnsi="宋体" w:eastAsia="宋体" w:cs="宋体"/>
                <w:spacing w:val="8"/>
                <w:kern w:val="0"/>
                <w:sz w:val="18"/>
                <w:szCs w:val="18"/>
              </w:rPr>
              <w:t>总数</w:t>
            </w:r>
          </w:p>
        </w:tc>
        <w:tc>
          <w:tcPr>
            <w:tcW w:w="1147" w:type="dxa"/>
            <w:gridSpan w:val="2"/>
          </w:tcPr>
          <w:p w14:paraId="7995F5AF">
            <w:pPr>
              <w:spacing w:before="97" w:line="186" w:lineRule="auto"/>
              <w:ind w:left="406"/>
              <w:jc w:val="left"/>
              <w:rPr>
                <w:rFonts w:hint="eastAsia" w:ascii="宋体" w:hAnsi="宋体" w:eastAsia="宋体" w:cs="宋体"/>
                <w:kern w:val="0"/>
                <w:sz w:val="18"/>
                <w:szCs w:val="18"/>
              </w:rPr>
            </w:pPr>
            <w:r>
              <w:rPr>
                <w:rFonts w:hint="eastAsia" w:ascii="宋体" w:hAnsi="宋体" w:eastAsia="宋体" w:cs="宋体"/>
                <w:spacing w:val="10"/>
                <w:kern w:val="0"/>
                <w:sz w:val="18"/>
                <w:szCs w:val="18"/>
              </w:rPr>
              <w:t>每股</w:t>
            </w:r>
          </w:p>
        </w:tc>
        <w:tc>
          <w:tcPr>
            <w:tcW w:w="2300" w:type="dxa"/>
            <w:vMerge w:val="continue"/>
            <w:tcBorders>
              <w:top w:val="nil"/>
              <w:right w:val="single" w:color="231F20" w:sz="4" w:space="0"/>
            </w:tcBorders>
          </w:tcPr>
          <w:p w14:paraId="49A6E8C9">
            <w:pPr>
              <w:kinsoku w:val="0"/>
              <w:autoSpaceDE w:val="0"/>
              <w:autoSpaceDN w:val="0"/>
              <w:adjustRightInd w:val="0"/>
              <w:snapToGrid w:val="0"/>
              <w:textAlignment w:val="baseline"/>
              <w:rPr>
                <w:rFonts w:hint="eastAsia" w:ascii="宋体" w:hAnsi="宋体" w:eastAsia="宋体" w:cs="宋体"/>
                <w:snapToGrid w:val="0"/>
                <w:color w:val="000000"/>
                <w:sz w:val="18"/>
                <w:szCs w:val="18"/>
                <w:lang w:val="en-US" w:eastAsia="en-US" w:bidi="ar-SA"/>
              </w:rPr>
            </w:pPr>
          </w:p>
        </w:tc>
      </w:tr>
      <w:tr w14:paraId="4679FE8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3448" w:type="dxa"/>
            <w:gridSpan w:val="3"/>
            <w:tcBorders>
              <w:left w:val="single" w:color="231F20" w:sz="4" w:space="0"/>
            </w:tcBorders>
          </w:tcPr>
          <w:p w14:paraId="1530209B">
            <w:pPr>
              <w:spacing w:before="101" w:line="214"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4V*39S+5FC</w:t>
            </w:r>
          </w:p>
        </w:tc>
        <w:tc>
          <w:tcPr>
            <w:tcW w:w="1146" w:type="dxa"/>
            <w:vAlign w:val="center"/>
          </w:tcPr>
          <w:p w14:paraId="15405C8D">
            <w:pPr>
              <w:spacing w:before="101" w:line="214"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1-9-15-15</w:t>
            </w:r>
          </w:p>
        </w:tc>
        <w:tc>
          <w:tcPr>
            <w:tcW w:w="1147" w:type="dxa"/>
            <w:vAlign w:val="center"/>
          </w:tcPr>
          <w:p w14:paraId="39EA9560">
            <w:pPr>
              <w:spacing w:before="101" w:line="214" w:lineRule="auto"/>
              <w:jc w:val="center"/>
              <w:rPr>
                <w:rFonts w:hint="eastAsia" w:ascii="宋体" w:hAnsi="宋体" w:eastAsia="宋体" w:cs="宋体"/>
                <w:kern w:val="0"/>
                <w:sz w:val="18"/>
                <w:szCs w:val="18"/>
                <w:lang w:val="en-US" w:eastAsia="zh-CN"/>
              </w:rPr>
            </w:pPr>
            <w:r>
              <w:rPr>
                <w:rFonts w:hint="eastAsia" w:ascii="宋体" w:hAnsi="宋体" w:eastAsia="宋体" w:cs="宋体"/>
                <w:spacing w:val="-10"/>
                <w:kern w:val="0"/>
                <w:sz w:val="18"/>
                <w:szCs w:val="18"/>
                <w:lang w:val="en-US" w:eastAsia="zh-CN"/>
              </w:rPr>
              <w:t>60</w:t>
            </w:r>
          </w:p>
        </w:tc>
        <w:tc>
          <w:tcPr>
            <w:tcW w:w="1147" w:type="dxa"/>
            <w:gridSpan w:val="2"/>
            <w:vAlign w:val="center"/>
          </w:tcPr>
          <w:p w14:paraId="7D7B193D">
            <w:pPr>
              <w:spacing w:before="101" w:line="214" w:lineRule="auto"/>
              <w:ind w:left="542"/>
              <w:jc w:val="both"/>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15</w:t>
            </w:r>
          </w:p>
        </w:tc>
        <w:tc>
          <w:tcPr>
            <w:tcW w:w="2300" w:type="dxa"/>
            <w:tcBorders>
              <w:right w:val="single" w:color="231F20" w:sz="4" w:space="0"/>
            </w:tcBorders>
            <w:vAlign w:val="center"/>
          </w:tcPr>
          <w:p w14:paraId="7F699A7B">
            <w:pPr>
              <w:spacing w:before="101" w:line="214" w:lineRule="auto"/>
              <w:ind w:left="948"/>
              <w:jc w:val="both"/>
              <w:rPr>
                <w:rFonts w:hint="eastAsia" w:ascii="宋体" w:hAnsi="宋体" w:eastAsia="宋体" w:cs="宋体"/>
                <w:kern w:val="0"/>
                <w:sz w:val="18"/>
                <w:szCs w:val="18"/>
                <w:lang w:val="en-US" w:eastAsia="zh-CN"/>
              </w:rPr>
            </w:pPr>
            <w:r>
              <w:rPr>
                <w:rFonts w:hint="eastAsia" w:ascii="宋体" w:hAnsi="宋体" w:eastAsia="宋体" w:cs="宋体"/>
                <w:spacing w:val="4"/>
                <w:kern w:val="0"/>
                <w:sz w:val="18"/>
                <w:szCs w:val="18"/>
                <w:lang w:val="en-US" w:eastAsia="zh-CN"/>
              </w:rPr>
              <w:t>16~36</w:t>
            </w:r>
          </w:p>
        </w:tc>
      </w:tr>
      <w:tr w14:paraId="793C4B63">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3448" w:type="dxa"/>
            <w:gridSpan w:val="3"/>
            <w:tcBorders>
              <w:left w:val="single" w:color="231F20" w:sz="4" w:space="0"/>
            </w:tcBorders>
          </w:tcPr>
          <w:p w14:paraId="38155FC4">
            <w:pPr>
              <w:spacing w:before="101" w:line="214"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4V*48S+5FC</w:t>
            </w:r>
          </w:p>
        </w:tc>
        <w:tc>
          <w:tcPr>
            <w:tcW w:w="1146" w:type="dxa"/>
            <w:vAlign w:val="center"/>
          </w:tcPr>
          <w:p w14:paraId="3061685C">
            <w:pPr>
              <w:spacing w:before="101" w:line="214" w:lineRule="auto"/>
              <w:jc w:val="center"/>
              <w:rPr>
                <w:rFonts w:hint="eastAsia" w:ascii="宋体" w:hAnsi="宋体" w:eastAsia="宋体" w:cs="宋体"/>
                <w:spacing w:val="-6"/>
                <w:kern w:val="0"/>
                <w:sz w:val="18"/>
                <w:szCs w:val="18"/>
                <w:lang w:val="en-US" w:eastAsia="zh-CN"/>
              </w:rPr>
            </w:pPr>
            <w:r>
              <w:rPr>
                <w:rFonts w:hint="eastAsia" w:ascii="宋体" w:hAnsi="宋体" w:eastAsia="宋体" w:cs="宋体"/>
                <w:spacing w:val="-6"/>
                <w:kern w:val="0"/>
                <w:sz w:val="18"/>
                <w:szCs w:val="18"/>
                <w:lang w:val="en-US" w:eastAsia="zh-CN"/>
              </w:rPr>
              <w:t>1-12-18-18</w:t>
            </w:r>
          </w:p>
        </w:tc>
        <w:tc>
          <w:tcPr>
            <w:tcW w:w="1147" w:type="dxa"/>
            <w:vAlign w:val="center"/>
          </w:tcPr>
          <w:p w14:paraId="2E17B788">
            <w:pPr>
              <w:spacing w:before="101" w:line="214" w:lineRule="auto"/>
              <w:jc w:val="center"/>
              <w:rPr>
                <w:rFonts w:hint="eastAsia" w:ascii="宋体" w:hAnsi="宋体" w:eastAsia="宋体" w:cs="宋体"/>
                <w:spacing w:val="-10"/>
                <w:kern w:val="0"/>
                <w:sz w:val="18"/>
                <w:szCs w:val="18"/>
                <w:lang w:val="en-US" w:eastAsia="zh-CN"/>
              </w:rPr>
            </w:pPr>
            <w:r>
              <w:rPr>
                <w:rFonts w:hint="eastAsia" w:ascii="宋体" w:hAnsi="宋体" w:eastAsia="宋体" w:cs="宋体"/>
                <w:spacing w:val="-10"/>
                <w:kern w:val="0"/>
                <w:sz w:val="18"/>
                <w:szCs w:val="18"/>
                <w:lang w:val="en-US" w:eastAsia="zh-CN"/>
              </w:rPr>
              <w:t>72</w:t>
            </w:r>
          </w:p>
        </w:tc>
        <w:tc>
          <w:tcPr>
            <w:tcW w:w="1147" w:type="dxa"/>
            <w:gridSpan w:val="2"/>
            <w:vAlign w:val="center"/>
          </w:tcPr>
          <w:p w14:paraId="7A9F16A6">
            <w:pPr>
              <w:spacing w:before="101" w:line="214" w:lineRule="auto"/>
              <w:ind w:left="542"/>
              <w:jc w:val="both"/>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18</w:t>
            </w:r>
          </w:p>
        </w:tc>
        <w:tc>
          <w:tcPr>
            <w:tcW w:w="2300" w:type="dxa"/>
            <w:tcBorders>
              <w:right w:val="single" w:color="231F20" w:sz="4" w:space="0"/>
            </w:tcBorders>
            <w:vAlign w:val="center"/>
          </w:tcPr>
          <w:p w14:paraId="693381D2">
            <w:pPr>
              <w:spacing w:before="101" w:line="214" w:lineRule="auto"/>
              <w:ind w:left="948"/>
              <w:jc w:val="both"/>
              <w:rPr>
                <w:rFonts w:hint="eastAsia" w:ascii="宋体" w:hAnsi="宋体" w:eastAsia="宋体" w:cs="宋体"/>
                <w:spacing w:val="4"/>
                <w:kern w:val="0"/>
                <w:sz w:val="18"/>
                <w:szCs w:val="18"/>
                <w:lang w:val="en-US" w:eastAsia="zh-CN"/>
              </w:rPr>
            </w:pPr>
            <w:r>
              <w:rPr>
                <w:rFonts w:hint="eastAsia" w:ascii="宋体" w:hAnsi="宋体" w:eastAsia="宋体" w:cs="宋体"/>
                <w:spacing w:val="4"/>
                <w:kern w:val="0"/>
                <w:sz w:val="18"/>
                <w:szCs w:val="18"/>
                <w:lang w:val="en-US" w:eastAsia="zh-CN"/>
              </w:rPr>
              <w:t>20~40</w:t>
            </w:r>
          </w:p>
        </w:tc>
      </w:tr>
      <w:tr w14:paraId="58ECA111">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1154" w:type="dxa"/>
            <w:vMerge w:val="restart"/>
            <w:tcBorders>
              <w:left w:val="single" w:color="231F20" w:sz="4" w:space="0"/>
            </w:tcBorders>
          </w:tcPr>
          <w:p w14:paraId="53D15C25">
            <w:pPr>
              <w:kinsoku w:val="0"/>
              <w:autoSpaceDE w:val="0"/>
              <w:autoSpaceDN w:val="0"/>
              <w:adjustRightInd w:val="0"/>
              <w:snapToGrid w:val="0"/>
              <w:spacing w:line="248" w:lineRule="auto"/>
              <w:textAlignment w:val="baseline"/>
              <w:rPr>
                <w:rFonts w:hint="eastAsia" w:ascii="宋体" w:hAnsi="宋体" w:eastAsia="宋体" w:cs="宋体"/>
                <w:snapToGrid w:val="0"/>
                <w:color w:val="000000"/>
                <w:sz w:val="18"/>
                <w:szCs w:val="18"/>
                <w:lang w:val="en-US" w:eastAsia="en-US" w:bidi="ar-SA"/>
              </w:rPr>
            </w:pPr>
          </w:p>
          <w:p w14:paraId="25FB7539">
            <w:pPr>
              <w:kinsoku w:val="0"/>
              <w:autoSpaceDE w:val="0"/>
              <w:autoSpaceDN w:val="0"/>
              <w:adjustRightInd w:val="0"/>
              <w:snapToGrid w:val="0"/>
              <w:spacing w:before="69" w:line="255" w:lineRule="auto"/>
              <w:ind w:right="222"/>
              <w:jc w:val="center"/>
              <w:textAlignment w:val="baseline"/>
              <w:rPr>
                <w:rFonts w:hint="eastAsia" w:ascii="宋体" w:hAnsi="宋体" w:eastAsia="宋体" w:cs="宋体"/>
                <w:snapToGrid w:val="0"/>
                <w:color w:val="000000"/>
                <w:sz w:val="18"/>
                <w:szCs w:val="18"/>
                <w:lang w:val="en-US" w:eastAsia="en-US" w:bidi="ar-SA"/>
              </w:rPr>
            </w:pPr>
            <w:r>
              <w:rPr>
                <w:rFonts w:hint="eastAsia" w:ascii="宋体" w:hAnsi="宋体" w:eastAsia="宋体" w:cs="宋体"/>
                <w:snapToGrid w:val="0"/>
                <w:color w:val="000000"/>
                <w:spacing w:val="15"/>
                <w:sz w:val="18"/>
                <w:szCs w:val="18"/>
                <w:lang w:val="en-US" w:eastAsia="zh-CN" w:bidi="ar-SA"/>
              </w:rPr>
              <w:t>典型公称直径</w:t>
            </w:r>
            <w:r>
              <w:rPr>
                <w:rFonts w:hint="eastAsia" w:ascii="宋体" w:hAnsi="宋体" w:eastAsia="宋体" w:cs="宋体"/>
                <w:i/>
                <w:iCs/>
                <w:snapToGrid w:val="0"/>
                <w:color w:val="000000"/>
                <w:spacing w:val="10"/>
                <w:sz w:val="18"/>
                <w:szCs w:val="18"/>
                <w:lang w:val="en-US" w:eastAsia="en-US" w:bidi="ar-SA"/>
              </w:rPr>
              <w:t>d</w:t>
            </w:r>
          </w:p>
          <w:p w14:paraId="76B84DD2">
            <w:pPr>
              <w:spacing w:before="44" w:line="155" w:lineRule="exact"/>
              <w:ind w:left="436"/>
              <w:jc w:val="left"/>
              <w:rPr>
                <w:rFonts w:hint="eastAsia" w:ascii="宋体" w:hAnsi="宋体" w:eastAsia="宋体" w:cs="宋体"/>
                <w:kern w:val="0"/>
                <w:sz w:val="18"/>
                <w:szCs w:val="18"/>
              </w:rPr>
            </w:pPr>
            <w:r>
              <w:rPr>
                <w:rFonts w:hint="eastAsia" w:ascii="宋体" w:hAnsi="宋体" w:eastAsia="宋体" w:cs="宋体"/>
                <w:spacing w:val="-10"/>
                <w:kern w:val="0"/>
                <w:position w:val="-3"/>
                <w:sz w:val="18"/>
                <w:szCs w:val="18"/>
              </w:rPr>
              <w:t>mm</w:t>
            </w:r>
          </w:p>
        </w:tc>
        <w:tc>
          <w:tcPr>
            <w:tcW w:w="2294" w:type="dxa"/>
            <w:gridSpan w:val="2"/>
            <w:vAlign w:val="center"/>
          </w:tcPr>
          <w:p w14:paraId="4712693A">
            <w:pPr>
              <w:spacing w:before="137" w:line="249" w:lineRule="auto"/>
              <w:ind w:left="786" w:right="788" w:firstLine="3"/>
              <w:jc w:val="center"/>
              <w:rPr>
                <w:rFonts w:hint="eastAsia" w:ascii="宋体" w:hAnsi="宋体" w:eastAsia="宋体" w:cs="宋体"/>
                <w:kern w:val="0"/>
                <w:sz w:val="18"/>
                <w:szCs w:val="18"/>
              </w:rPr>
            </w:pPr>
            <w:r>
              <w:rPr>
                <w:rFonts w:hint="eastAsia" w:ascii="宋体" w:hAnsi="宋体" w:eastAsia="宋体" w:cs="宋体"/>
                <w:spacing w:val="-5"/>
                <w:kern w:val="0"/>
                <w:sz w:val="18"/>
                <w:szCs w:val="18"/>
                <w:lang w:val="en-US" w:eastAsia="zh-CN"/>
              </w:rPr>
              <w:t>参考重量</w:t>
            </w:r>
            <w:r>
              <w:rPr>
                <w:rFonts w:hint="eastAsia" w:ascii="宋体" w:hAnsi="宋体" w:eastAsia="宋体" w:cs="宋体"/>
                <w:spacing w:val="-5"/>
                <w:kern w:val="0"/>
                <w:sz w:val="18"/>
                <w:szCs w:val="18"/>
              </w:rPr>
              <w:t>kg/100m</w:t>
            </w:r>
          </w:p>
        </w:tc>
        <w:tc>
          <w:tcPr>
            <w:tcW w:w="5740" w:type="dxa"/>
            <w:gridSpan w:val="5"/>
            <w:tcBorders>
              <w:right w:val="single" w:color="231F20" w:sz="4" w:space="0"/>
            </w:tcBorders>
            <w:vAlign w:val="center"/>
          </w:tcPr>
          <w:p w14:paraId="09EFC0BD">
            <w:pPr>
              <w:spacing w:before="99" w:line="184" w:lineRule="auto"/>
              <w:ind w:left="2427"/>
              <w:jc w:val="left"/>
              <w:rPr>
                <w:rFonts w:hint="eastAsia" w:ascii="宋体" w:hAnsi="宋体" w:eastAsia="宋体" w:cs="宋体"/>
                <w:kern w:val="0"/>
                <w:sz w:val="18"/>
                <w:szCs w:val="18"/>
              </w:rPr>
            </w:pPr>
            <w:r>
              <w:rPr>
                <w:rFonts w:hint="eastAsia" w:ascii="宋体" w:hAnsi="宋体" w:eastAsia="宋体" w:cs="宋体"/>
                <w:spacing w:val="16"/>
                <w:kern w:val="0"/>
                <w:sz w:val="18"/>
                <w:szCs w:val="18"/>
              </w:rPr>
              <w:t>钢丝绳级别</w:t>
            </w:r>
          </w:p>
        </w:tc>
      </w:tr>
      <w:tr w14:paraId="0007B49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1154" w:type="dxa"/>
            <w:vMerge w:val="continue"/>
            <w:tcBorders>
              <w:left w:val="single" w:color="231F20" w:sz="4" w:space="0"/>
            </w:tcBorders>
          </w:tcPr>
          <w:p w14:paraId="255A74B9">
            <w:pPr>
              <w:kinsoku w:val="0"/>
              <w:autoSpaceDE w:val="0"/>
              <w:autoSpaceDN w:val="0"/>
              <w:adjustRightInd w:val="0"/>
              <w:snapToGrid w:val="0"/>
              <w:textAlignment w:val="baseline"/>
              <w:rPr>
                <w:rFonts w:hint="eastAsia" w:ascii="宋体" w:hAnsi="宋体" w:eastAsia="宋体" w:cs="宋体"/>
                <w:snapToGrid w:val="0"/>
                <w:color w:val="000000"/>
                <w:sz w:val="18"/>
                <w:szCs w:val="18"/>
                <w:lang w:val="en-US" w:eastAsia="en-US" w:bidi="ar-SA"/>
              </w:rPr>
            </w:pPr>
          </w:p>
        </w:tc>
        <w:tc>
          <w:tcPr>
            <w:tcW w:w="1147" w:type="dxa"/>
            <w:vMerge w:val="restart"/>
            <w:vAlign w:val="center"/>
          </w:tcPr>
          <w:p w14:paraId="69F50403">
            <w:pPr>
              <w:bidi w:val="0"/>
              <w:spacing w:line="240"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NFC</w:t>
            </w:r>
          </w:p>
        </w:tc>
        <w:tc>
          <w:tcPr>
            <w:tcW w:w="1147" w:type="dxa"/>
            <w:vMerge w:val="restart"/>
            <w:vAlign w:val="center"/>
          </w:tcPr>
          <w:p w14:paraId="493EA75F">
            <w:pPr>
              <w:kinsoku w:val="0"/>
              <w:autoSpaceDE w:val="0"/>
              <w:autoSpaceDN w:val="0"/>
              <w:adjustRightInd w:val="0"/>
              <w:snapToGrid w:val="0"/>
              <w:jc w:val="center"/>
              <w:textAlignment w:val="baseline"/>
              <w:rPr>
                <w:rFonts w:hint="eastAsia" w:ascii="宋体" w:hAnsi="宋体" w:eastAsia="宋体" w:cs="宋体"/>
                <w:snapToGrid w:val="0"/>
                <w:color w:val="000000"/>
                <w:sz w:val="18"/>
                <w:szCs w:val="18"/>
                <w:lang w:val="en-US" w:eastAsia="zh-CN" w:bidi="ar-SA"/>
              </w:rPr>
            </w:pPr>
            <w:r>
              <w:rPr>
                <w:rFonts w:hint="eastAsia" w:ascii="宋体" w:hAnsi="宋体" w:eastAsia="宋体" w:cs="宋体"/>
                <w:snapToGrid w:val="0"/>
                <w:color w:val="000000"/>
                <w:sz w:val="18"/>
                <w:szCs w:val="18"/>
                <w:lang w:val="en-US" w:eastAsia="zh-CN" w:bidi="ar-SA"/>
              </w:rPr>
              <w:t>SFC</w:t>
            </w:r>
          </w:p>
        </w:tc>
        <w:tc>
          <w:tcPr>
            <w:tcW w:w="2870" w:type="dxa"/>
            <w:gridSpan w:val="3"/>
          </w:tcPr>
          <w:p w14:paraId="5306C00D">
            <w:pPr>
              <w:spacing w:before="97" w:line="213" w:lineRule="auto"/>
              <w:ind w:left="0" w:leftChars="0"/>
              <w:jc w:val="center"/>
              <w:rPr>
                <w:rFonts w:hint="eastAsia" w:ascii="宋体" w:hAnsi="宋体" w:eastAsia="宋体" w:cs="宋体"/>
                <w:snapToGrid w:val="0"/>
                <w:color w:val="000000"/>
                <w:kern w:val="0"/>
                <w:sz w:val="18"/>
                <w:szCs w:val="18"/>
                <w:lang w:val="en-US" w:eastAsia="zh-CN" w:bidi="ar-SA"/>
              </w:rPr>
            </w:pPr>
            <w:r>
              <w:rPr>
                <w:rFonts w:hint="eastAsia" w:ascii="宋体" w:hAnsi="宋体" w:eastAsia="宋体" w:cs="宋体"/>
                <w:spacing w:val="0"/>
                <w:kern w:val="0"/>
                <w:sz w:val="18"/>
                <w:szCs w:val="18"/>
                <w:lang w:eastAsia="zh-CN"/>
              </w:rPr>
              <w:t>1960</w:t>
            </w:r>
          </w:p>
        </w:tc>
        <w:tc>
          <w:tcPr>
            <w:tcW w:w="2870" w:type="dxa"/>
            <w:gridSpan w:val="2"/>
            <w:tcBorders>
              <w:right w:val="single" w:color="231F20" w:sz="4" w:space="0"/>
            </w:tcBorders>
          </w:tcPr>
          <w:p w14:paraId="57A53C1B">
            <w:pPr>
              <w:spacing w:before="97" w:line="213" w:lineRule="auto"/>
              <w:ind w:left="0"/>
              <w:jc w:val="center"/>
              <w:rPr>
                <w:rFonts w:hint="eastAsia" w:ascii="宋体" w:hAnsi="宋体" w:eastAsia="宋体" w:cs="宋体"/>
                <w:kern w:val="0"/>
                <w:sz w:val="18"/>
                <w:szCs w:val="18"/>
                <w:lang w:eastAsia="zh-CN"/>
              </w:rPr>
            </w:pPr>
            <w:r>
              <w:rPr>
                <w:rFonts w:hint="eastAsia" w:ascii="宋体" w:hAnsi="宋体" w:eastAsia="宋体" w:cs="宋体"/>
                <w:spacing w:val="0"/>
                <w:kern w:val="0"/>
                <w:sz w:val="18"/>
                <w:szCs w:val="18"/>
                <w:lang w:eastAsia="zh-CN"/>
              </w:rPr>
              <w:t>2160</w:t>
            </w:r>
          </w:p>
        </w:tc>
      </w:tr>
      <w:tr w14:paraId="23CB515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63" w:hRule="atLeast"/>
          <w:jc w:val="right"/>
        </w:trPr>
        <w:tc>
          <w:tcPr>
            <w:tcW w:w="1154" w:type="dxa"/>
            <w:vMerge w:val="continue"/>
            <w:tcBorders>
              <w:left w:val="single" w:color="231F20" w:sz="4" w:space="0"/>
            </w:tcBorders>
          </w:tcPr>
          <w:p w14:paraId="49337941">
            <w:pPr>
              <w:kinsoku w:val="0"/>
              <w:autoSpaceDE w:val="0"/>
              <w:autoSpaceDN w:val="0"/>
              <w:adjustRightInd w:val="0"/>
              <w:snapToGrid w:val="0"/>
              <w:textAlignment w:val="baseline"/>
              <w:rPr>
                <w:rFonts w:hint="eastAsia" w:ascii="宋体" w:hAnsi="宋体" w:eastAsia="宋体" w:cs="宋体"/>
                <w:snapToGrid w:val="0"/>
                <w:color w:val="000000"/>
                <w:sz w:val="18"/>
                <w:szCs w:val="18"/>
                <w:lang w:val="en-US" w:eastAsia="en-US" w:bidi="ar-SA"/>
              </w:rPr>
            </w:pPr>
          </w:p>
        </w:tc>
        <w:tc>
          <w:tcPr>
            <w:tcW w:w="1147" w:type="dxa"/>
            <w:vMerge w:val="continue"/>
            <w:vAlign w:val="center"/>
          </w:tcPr>
          <w:p w14:paraId="6BA98942">
            <w:pPr>
              <w:spacing w:before="100" w:line="232" w:lineRule="auto"/>
              <w:ind w:left="308" w:right="310" w:firstLine="89"/>
              <w:jc w:val="center"/>
              <w:rPr>
                <w:rFonts w:hint="eastAsia" w:ascii="宋体" w:hAnsi="宋体" w:eastAsia="宋体" w:cs="宋体"/>
                <w:kern w:val="0"/>
                <w:sz w:val="18"/>
                <w:szCs w:val="18"/>
                <w:lang w:eastAsia="zh-CN"/>
              </w:rPr>
            </w:pPr>
          </w:p>
        </w:tc>
        <w:tc>
          <w:tcPr>
            <w:tcW w:w="1147" w:type="dxa"/>
            <w:vMerge w:val="continue"/>
            <w:vAlign w:val="center"/>
          </w:tcPr>
          <w:p w14:paraId="487D0EE5">
            <w:pPr>
              <w:spacing w:before="100" w:line="232" w:lineRule="auto"/>
              <w:ind w:left="308" w:right="310" w:firstLine="89"/>
              <w:jc w:val="center"/>
              <w:rPr>
                <w:rFonts w:hint="eastAsia" w:ascii="宋体" w:hAnsi="宋体" w:eastAsia="宋体" w:cs="宋体"/>
                <w:kern w:val="0"/>
                <w:sz w:val="18"/>
                <w:szCs w:val="18"/>
                <w:lang w:eastAsia="zh-CN"/>
              </w:rPr>
            </w:pPr>
          </w:p>
        </w:tc>
        <w:tc>
          <w:tcPr>
            <w:tcW w:w="5740" w:type="dxa"/>
            <w:gridSpan w:val="5"/>
            <w:tcBorders>
              <w:right w:val="single" w:color="231F20" w:sz="4" w:space="0"/>
            </w:tcBorders>
            <w:vAlign w:val="center"/>
          </w:tcPr>
          <w:p w14:paraId="46394A25">
            <w:pPr>
              <w:spacing w:before="99" w:line="184" w:lineRule="auto"/>
              <w:jc w:val="center"/>
              <w:rPr>
                <w:rFonts w:hint="eastAsia" w:ascii="宋体" w:hAnsi="宋体" w:eastAsia="宋体" w:cs="宋体"/>
                <w:kern w:val="0"/>
                <w:sz w:val="18"/>
                <w:szCs w:val="18"/>
                <w:lang w:eastAsia="zh-CN"/>
              </w:rPr>
            </w:pPr>
            <w:r>
              <w:rPr>
                <w:rFonts w:hint="eastAsia" w:ascii="宋体" w:hAnsi="宋体" w:eastAsia="宋体" w:cs="宋体"/>
                <w:spacing w:val="17"/>
                <w:kern w:val="0"/>
                <w:sz w:val="18"/>
                <w:szCs w:val="18"/>
                <w:lang w:eastAsia="zh-CN"/>
              </w:rPr>
              <w:t>钢丝绳最小破断拉力</w:t>
            </w:r>
            <w:r>
              <w:rPr>
                <w:rFonts w:hint="eastAsia" w:ascii="宋体" w:hAnsi="宋体" w:eastAsia="宋体" w:cs="宋体"/>
                <w:spacing w:val="-1"/>
                <w:kern w:val="0"/>
                <w:sz w:val="18"/>
                <w:szCs w:val="18"/>
                <w:lang w:eastAsia="zh-CN"/>
              </w:rPr>
              <w:t>kN</w:t>
            </w:r>
          </w:p>
        </w:tc>
      </w:tr>
      <w:tr w14:paraId="3C11677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1" w:hRule="atLeast"/>
          <w:jc w:val="right"/>
        </w:trPr>
        <w:tc>
          <w:tcPr>
            <w:tcW w:w="1154" w:type="dxa"/>
            <w:tcBorders>
              <w:top w:val="single" w:color="231F20" w:sz="4" w:space="0"/>
              <w:left w:val="single" w:color="231F20" w:sz="4" w:space="0"/>
            </w:tcBorders>
          </w:tcPr>
          <w:p w14:paraId="000D0314">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w:t>
            </w:r>
          </w:p>
        </w:tc>
        <w:tc>
          <w:tcPr>
            <w:tcW w:w="1147" w:type="dxa"/>
            <w:tcBorders>
              <w:top w:val="single" w:color="231F20" w:sz="4" w:space="0"/>
            </w:tcBorders>
            <w:vAlign w:val="center"/>
          </w:tcPr>
          <w:p w14:paraId="4BA7F79B">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105 </w:t>
            </w:r>
          </w:p>
        </w:tc>
        <w:tc>
          <w:tcPr>
            <w:tcW w:w="1147" w:type="dxa"/>
            <w:tcBorders>
              <w:top w:val="single" w:color="231F20" w:sz="4" w:space="0"/>
            </w:tcBorders>
            <w:vAlign w:val="center"/>
          </w:tcPr>
          <w:p w14:paraId="68CC249C">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103 </w:t>
            </w:r>
          </w:p>
        </w:tc>
        <w:tc>
          <w:tcPr>
            <w:tcW w:w="2870" w:type="dxa"/>
            <w:gridSpan w:val="3"/>
            <w:tcBorders>
              <w:top w:val="single" w:color="231F20" w:sz="4" w:space="0"/>
            </w:tcBorders>
            <w:vAlign w:val="center"/>
          </w:tcPr>
          <w:p w14:paraId="5063D582">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180 </w:t>
            </w:r>
          </w:p>
        </w:tc>
        <w:tc>
          <w:tcPr>
            <w:tcW w:w="2870" w:type="dxa"/>
            <w:gridSpan w:val="2"/>
            <w:tcBorders>
              <w:top w:val="single" w:color="231F20" w:sz="4" w:space="0"/>
              <w:right w:val="single" w:color="231F20" w:sz="4" w:space="0"/>
            </w:tcBorders>
            <w:vAlign w:val="center"/>
          </w:tcPr>
          <w:p w14:paraId="41D523FE">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199 </w:t>
            </w:r>
          </w:p>
        </w:tc>
      </w:tr>
      <w:tr w14:paraId="6614972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1154" w:type="dxa"/>
            <w:tcBorders>
              <w:left w:val="single" w:color="231F20" w:sz="4" w:space="0"/>
            </w:tcBorders>
          </w:tcPr>
          <w:p w14:paraId="44FA781F">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18</w:t>
            </w:r>
          </w:p>
        </w:tc>
        <w:tc>
          <w:tcPr>
            <w:tcW w:w="1147" w:type="dxa"/>
            <w:vAlign w:val="center"/>
          </w:tcPr>
          <w:p w14:paraId="71B5BE67">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133 </w:t>
            </w:r>
          </w:p>
        </w:tc>
        <w:tc>
          <w:tcPr>
            <w:tcW w:w="1147" w:type="dxa"/>
            <w:vAlign w:val="center"/>
          </w:tcPr>
          <w:p w14:paraId="6C0EA876">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130 </w:t>
            </w:r>
          </w:p>
        </w:tc>
        <w:tc>
          <w:tcPr>
            <w:tcW w:w="2870" w:type="dxa"/>
            <w:gridSpan w:val="3"/>
            <w:vAlign w:val="center"/>
          </w:tcPr>
          <w:p w14:paraId="239A4127">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228 </w:t>
            </w:r>
          </w:p>
        </w:tc>
        <w:tc>
          <w:tcPr>
            <w:tcW w:w="2870" w:type="dxa"/>
            <w:gridSpan w:val="2"/>
            <w:tcBorders>
              <w:right w:val="single" w:color="231F20" w:sz="4" w:space="0"/>
            </w:tcBorders>
            <w:vAlign w:val="center"/>
          </w:tcPr>
          <w:p w14:paraId="1C35D7EE">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252 </w:t>
            </w:r>
          </w:p>
        </w:tc>
      </w:tr>
      <w:tr w14:paraId="20D3370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1154" w:type="dxa"/>
            <w:tcBorders>
              <w:left w:val="single" w:color="231F20" w:sz="4" w:space="0"/>
            </w:tcBorders>
          </w:tcPr>
          <w:p w14:paraId="47D140A4">
            <w:pPr>
              <w:spacing w:before="103" w:line="212"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w:t>
            </w:r>
          </w:p>
        </w:tc>
        <w:tc>
          <w:tcPr>
            <w:tcW w:w="1147" w:type="dxa"/>
            <w:vAlign w:val="center"/>
          </w:tcPr>
          <w:p w14:paraId="0A075745">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164 </w:t>
            </w:r>
          </w:p>
        </w:tc>
        <w:tc>
          <w:tcPr>
            <w:tcW w:w="1147" w:type="dxa"/>
            <w:vAlign w:val="center"/>
          </w:tcPr>
          <w:p w14:paraId="4450D9BC">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161 </w:t>
            </w:r>
          </w:p>
        </w:tc>
        <w:tc>
          <w:tcPr>
            <w:tcW w:w="2870" w:type="dxa"/>
            <w:gridSpan w:val="3"/>
            <w:vAlign w:val="center"/>
          </w:tcPr>
          <w:p w14:paraId="58E1EA1E">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282 </w:t>
            </w:r>
          </w:p>
        </w:tc>
        <w:tc>
          <w:tcPr>
            <w:tcW w:w="2870" w:type="dxa"/>
            <w:gridSpan w:val="2"/>
            <w:tcBorders>
              <w:right w:val="single" w:color="231F20" w:sz="4" w:space="0"/>
            </w:tcBorders>
            <w:vAlign w:val="center"/>
          </w:tcPr>
          <w:p w14:paraId="3E2BCBF5">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311 </w:t>
            </w:r>
          </w:p>
        </w:tc>
      </w:tr>
      <w:tr w14:paraId="2E450E6B">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1154" w:type="dxa"/>
            <w:tcBorders>
              <w:left w:val="single" w:color="231F20" w:sz="4" w:space="0"/>
            </w:tcBorders>
          </w:tcPr>
          <w:p w14:paraId="23EE93A6">
            <w:pPr>
              <w:spacing w:before="103" w:line="212" w:lineRule="auto"/>
              <w:ind w:left="498"/>
              <w:jc w:val="both"/>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22</w:t>
            </w:r>
          </w:p>
        </w:tc>
        <w:tc>
          <w:tcPr>
            <w:tcW w:w="1147" w:type="dxa"/>
            <w:vAlign w:val="center"/>
          </w:tcPr>
          <w:p w14:paraId="21F0110E">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199 </w:t>
            </w:r>
          </w:p>
        </w:tc>
        <w:tc>
          <w:tcPr>
            <w:tcW w:w="1147" w:type="dxa"/>
            <w:vAlign w:val="center"/>
          </w:tcPr>
          <w:p w14:paraId="19B82B59">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195 </w:t>
            </w:r>
          </w:p>
        </w:tc>
        <w:tc>
          <w:tcPr>
            <w:tcW w:w="2870" w:type="dxa"/>
            <w:gridSpan w:val="3"/>
            <w:vAlign w:val="center"/>
          </w:tcPr>
          <w:p w14:paraId="069286FD">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341 </w:t>
            </w:r>
          </w:p>
        </w:tc>
        <w:tc>
          <w:tcPr>
            <w:tcW w:w="2870" w:type="dxa"/>
            <w:gridSpan w:val="2"/>
            <w:tcBorders>
              <w:right w:val="single" w:color="231F20" w:sz="4" w:space="0"/>
            </w:tcBorders>
            <w:vAlign w:val="center"/>
          </w:tcPr>
          <w:p w14:paraId="6E14FE0A">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376 </w:t>
            </w:r>
          </w:p>
        </w:tc>
      </w:tr>
      <w:tr w14:paraId="7BB9571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1154" w:type="dxa"/>
            <w:tcBorders>
              <w:left w:val="single" w:color="231F20" w:sz="4" w:space="0"/>
            </w:tcBorders>
          </w:tcPr>
          <w:p w14:paraId="1BC8C352">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24</w:t>
            </w:r>
          </w:p>
        </w:tc>
        <w:tc>
          <w:tcPr>
            <w:tcW w:w="1147" w:type="dxa"/>
            <w:vAlign w:val="center"/>
          </w:tcPr>
          <w:p w14:paraId="3404FFAE">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236 </w:t>
            </w:r>
          </w:p>
        </w:tc>
        <w:tc>
          <w:tcPr>
            <w:tcW w:w="1147" w:type="dxa"/>
            <w:vAlign w:val="center"/>
          </w:tcPr>
          <w:p w14:paraId="24913BFF">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232 </w:t>
            </w:r>
          </w:p>
        </w:tc>
        <w:tc>
          <w:tcPr>
            <w:tcW w:w="2870" w:type="dxa"/>
            <w:gridSpan w:val="3"/>
            <w:vAlign w:val="center"/>
          </w:tcPr>
          <w:p w14:paraId="0367D4DB">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406 </w:t>
            </w:r>
          </w:p>
        </w:tc>
        <w:tc>
          <w:tcPr>
            <w:tcW w:w="2870" w:type="dxa"/>
            <w:gridSpan w:val="2"/>
            <w:tcBorders>
              <w:right w:val="single" w:color="231F20" w:sz="4" w:space="0"/>
            </w:tcBorders>
            <w:vAlign w:val="center"/>
          </w:tcPr>
          <w:p w14:paraId="77C5D473">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448 </w:t>
            </w:r>
          </w:p>
        </w:tc>
      </w:tr>
      <w:tr w14:paraId="0D31EFC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1154" w:type="dxa"/>
            <w:tcBorders>
              <w:left w:val="single" w:color="231F20" w:sz="4" w:space="0"/>
            </w:tcBorders>
          </w:tcPr>
          <w:p w14:paraId="1FB2E843">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26</w:t>
            </w:r>
          </w:p>
        </w:tc>
        <w:tc>
          <w:tcPr>
            <w:tcW w:w="1147" w:type="dxa"/>
            <w:vAlign w:val="center"/>
          </w:tcPr>
          <w:p w14:paraId="3C0B6DFE">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277 </w:t>
            </w:r>
          </w:p>
        </w:tc>
        <w:tc>
          <w:tcPr>
            <w:tcW w:w="1147" w:type="dxa"/>
            <w:vAlign w:val="center"/>
          </w:tcPr>
          <w:p w14:paraId="32B58934">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272 </w:t>
            </w:r>
          </w:p>
        </w:tc>
        <w:tc>
          <w:tcPr>
            <w:tcW w:w="2870" w:type="dxa"/>
            <w:gridSpan w:val="3"/>
            <w:vAlign w:val="center"/>
          </w:tcPr>
          <w:p w14:paraId="3CA39CC3">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477 </w:t>
            </w:r>
          </w:p>
        </w:tc>
        <w:tc>
          <w:tcPr>
            <w:tcW w:w="2870" w:type="dxa"/>
            <w:gridSpan w:val="2"/>
            <w:tcBorders>
              <w:right w:val="single" w:color="231F20" w:sz="4" w:space="0"/>
            </w:tcBorders>
            <w:vAlign w:val="center"/>
          </w:tcPr>
          <w:p w14:paraId="3C04A6DD">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525 </w:t>
            </w:r>
          </w:p>
        </w:tc>
      </w:tr>
      <w:tr w14:paraId="37D8979B">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1154" w:type="dxa"/>
            <w:tcBorders>
              <w:left w:val="single" w:color="231F20" w:sz="4" w:space="0"/>
            </w:tcBorders>
          </w:tcPr>
          <w:p w14:paraId="708A3FA1">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28</w:t>
            </w:r>
          </w:p>
        </w:tc>
        <w:tc>
          <w:tcPr>
            <w:tcW w:w="1147" w:type="dxa"/>
            <w:vAlign w:val="center"/>
          </w:tcPr>
          <w:p w14:paraId="40B1EEDA">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322 </w:t>
            </w:r>
          </w:p>
        </w:tc>
        <w:tc>
          <w:tcPr>
            <w:tcW w:w="1147" w:type="dxa"/>
            <w:vAlign w:val="center"/>
          </w:tcPr>
          <w:p w14:paraId="4A4E0DC7">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315 </w:t>
            </w:r>
          </w:p>
        </w:tc>
        <w:tc>
          <w:tcPr>
            <w:tcW w:w="2870" w:type="dxa"/>
            <w:gridSpan w:val="3"/>
            <w:vAlign w:val="center"/>
          </w:tcPr>
          <w:p w14:paraId="24EC917F">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553 </w:t>
            </w:r>
          </w:p>
        </w:tc>
        <w:tc>
          <w:tcPr>
            <w:tcW w:w="2870" w:type="dxa"/>
            <w:gridSpan w:val="2"/>
            <w:tcBorders>
              <w:right w:val="single" w:color="231F20" w:sz="4" w:space="0"/>
            </w:tcBorders>
            <w:vAlign w:val="center"/>
          </w:tcPr>
          <w:p w14:paraId="7CF38C35">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609 </w:t>
            </w:r>
          </w:p>
        </w:tc>
      </w:tr>
      <w:tr w14:paraId="0E5F158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1154" w:type="dxa"/>
            <w:tcBorders>
              <w:left w:val="single" w:color="231F20" w:sz="4" w:space="0"/>
            </w:tcBorders>
          </w:tcPr>
          <w:p w14:paraId="551EFC47">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30</w:t>
            </w:r>
          </w:p>
        </w:tc>
        <w:tc>
          <w:tcPr>
            <w:tcW w:w="1147" w:type="dxa"/>
            <w:vAlign w:val="center"/>
          </w:tcPr>
          <w:p w14:paraId="5775B672">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369 </w:t>
            </w:r>
          </w:p>
        </w:tc>
        <w:tc>
          <w:tcPr>
            <w:tcW w:w="1147" w:type="dxa"/>
            <w:vAlign w:val="center"/>
          </w:tcPr>
          <w:p w14:paraId="33587BEA">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362 </w:t>
            </w:r>
          </w:p>
        </w:tc>
        <w:tc>
          <w:tcPr>
            <w:tcW w:w="2870" w:type="dxa"/>
            <w:gridSpan w:val="3"/>
            <w:vAlign w:val="center"/>
          </w:tcPr>
          <w:p w14:paraId="7DA811C5">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635 </w:t>
            </w:r>
          </w:p>
        </w:tc>
        <w:tc>
          <w:tcPr>
            <w:tcW w:w="2870" w:type="dxa"/>
            <w:gridSpan w:val="2"/>
            <w:tcBorders>
              <w:right w:val="single" w:color="231F20" w:sz="4" w:space="0"/>
            </w:tcBorders>
            <w:vAlign w:val="center"/>
          </w:tcPr>
          <w:p w14:paraId="1A241E4C">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699 </w:t>
            </w:r>
          </w:p>
        </w:tc>
      </w:tr>
      <w:tr w14:paraId="7CE0EC03">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1154" w:type="dxa"/>
            <w:tcBorders>
              <w:left w:val="single" w:color="231F20" w:sz="4" w:space="0"/>
            </w:tcBorders>
          </w:tcPr>
          <w:p w14:paraId="5D23CC13">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32</w:t>
            </w:r>
          </w:p>
        </w:tc>
        <w:tc>
          <w:tcPr>
            <w:tcW w:w="1147" w:type="dxa"/>
            <w:vAlign w:val="center"/>
          </w:tcPr>
          <w:p w14:paraId="65F8FD81">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420 </w:t>
            </w:r>
          </w:p>
        </w:tc>
        <w:tc>
          <w:tcPr>
            <w:tcW w:w="1147" w:type="dxa"/>
            <w:vAlign w:val="center"/>
          </w:tcPr>
          <w:p w14:paraId="7DDC2170">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412 </w:t>
            </w:r>
          </w:p>
        </w:tc>
        <w:tc>
          <w:tcPr>
            <w:tcW w:w="2870" w:type="dxa"/>
            <w:gridSpan w:val="3"/>
            <w:vAlign w:val="center"/>
          </w:tcPr>
          <w:p w14:paraId="632D2DE3">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722 </w:t>
            </w:r>
          </w:p>
        </w:tc>
        <w:tc>
          <w:tcPr>
            <w:tcW w:w="2870" w:type="dxa"/>
            <w:gridSpan w:val="2"/>
            <w:tcBorders>
              <w:right w:val="single" w:color="231F20" w:sz="4" w:space="0"/>
            </w:tcBorders>
            <w:vAlign w:val="center"/>
          </w:tcPr>
          <w:p w14:paraId="6C6CE6F6">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796 </w:t>
            </w:r>
          </w:p>
        </w:tc>
      </w:tr>
      <w:tr w14:paraId="77EE982E">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1154" w:type="dxa"/>
            <w:tcBorders>
              <w:left w:val="single" w:color="231F20" w:sz="4" w:space="0"/>
            </w:tcBorders>
          </w:tcPr>
          <w:p w14:paraId="7229DD89">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34</w:t>
            </w:r>
          </w:p>
        </w:tc>
        <w:tc>
          <w:tcPr>
            <w:tcW w:w="1147" w:type="dxa"/>
            <w:vAlign w:val="center"/>
          </w:tcPr>
          <w:p w14:paraId="6341681B">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474 </w:t>
            </w:r>
          </w:p>
        </w:tc>
        <w:tc>
          <w:tcPr>
            <w:tcW w:w="1147" w:type="dxa"/>
            <w:vAlign w:val="center"/>
          </w:tcPr>
          <w:p w14:paraId="0140B1FB">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465 </w:t>
            </w:r>
          </w:p>
        </w:tc>
        <w:tc>
          <w:tcPr>
            <w:tcW w:w="2870" w:type="dxa"/>
            <w:gridSpan w:val="3"/>
            <w:vAlign w:val="center"/>
          </w:tcPr>
          <w:p w14:paraId="2A102081">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815 </w:t>
            </w:r>
          </w:p>
        </w:tc>
        <w:tc>
          <w:tcPr>
            <w:tcW w:w="2870" w:type="dxa"/>
            <w:gridSpan w:val="2"/>
            <w:tcBorders>
              <w:right w:val="single" w:color="231F20" w:sz="4" w:space="0"/>
            </w:tcBorders>
            <w:vAlign w:val="center"/>
          </w:tcPr>
          <w:p w14:paraId="7D5DF112">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898 </w:t>
            </w:r>
          </w:p>
        </w:tc>
      </w:tr>
      <w:tr w14:paraId="2A3C547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1154" w:type="dxa"/>
            <w:tcBorders>
              <w:left w:val="single" w:color="231F20" w:sz="4" w:space="0"/>
            </w:tcBorders>
          </w:tcPr>
          <w:p w14:paraId="2FFE931D">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36</w:t>
            </w:r>
          </w:p>
        </w:tc>
        <w:tc>
          <w:tcPr>
            <w:tcW w:w="1147" w:type="dxa"/>
            <w:vAlign w:val="center"/>
          </w:tcPr>
          <w:p w14:paraId="4D33DF82">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532 </w:t>
            </w:r>
          </w:p>
        </w:tc>
        <w:tc>
          <w:tcPr>
            <w:tcW w:w="1147" w:type="dxa"/>
            <w:vAlign w:val="center"/>
          </w:tcPr>
          <w:p w14:paraId="40DFF03D">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521 </w:t>
            </w:r>
          </w:p>
        </w:tc>
        <w:tc>
          <w:tcPr>
            <w:tcW w:w="2870" w:type="dxa"/>
            <w:gridSpan w:val="3"/>
            <w:vAlign w:val="center"/>
          </w:tcPr>
          <w:p w14:paraId="222DABEE">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914 </w:t>
            </w:r>
          </w:p>
        </w:tc>
        <w:tc>
          <w:tcPr>
            <w:tcW w:w="2870" w:type="dxa"/>
            <w:gridSpan w:val="2"/>
            <w:tcBorders>
              <w:right w:val="single" w:color="231F20" w:sz="4" w:space="0"/>
            </w:tcBorders>
            <w:vAlign w:val="center"/>
          </w:tcPr>
          <w:p w14:paraId="205AA8AF">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1007 </w:t>
            </w:r>
          </w:p>
        </w:tc>
      </w:tr>
      <w:tr w14:paraId="723055E1">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1154" w:type="dxa"/>
            <w:tcBorders>
              <w:left w:val="single" w:color="231F20" w:sz="4" w:space="0"/>
            </w:tcBorders>
          </w:tcPr>
          <w:p w14:paraId="1619FCE4">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38</w:t>
            </w:r>
          </w:p>
        </w:tc>
        <w:tc>
          <w:tcPr>
            <w:tcW w:w="1147" w:type="dxa"/>
            <w:vAlign w:val="center"/>
          </w:tcPr>
          <w:p w14:paraId="66FADE01">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592 </w:t>
            </w:r>
          </w:p>
        </w:tc>
        <w:tc>
          <w:tcPr>
            <w:tcW w:w="1147" w:type="dxa"/>
            <w:vAlign w:val="center"/>
          </w:tcPr>
          <w:p w14:paraId="4F0F3D98">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581 </w:t>
            </w:r>
          </w:p>
        </w:tc>
        <w:tc>
          <w:tcPr>
            <w:tcW w:w="2870" w:type="dxa"/>
            <w:gridSpan w:val="3"/>
            <w:vAlign w:val="center"/>
          </w:tcPr>
          <w:p w14:paraId="208FEFD6">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1018 </w:t>
            </w:r>
          </w:p>
        </w:tc>
        <w:tc>
          <w:tcPr>
            <w:tcW w:w="2870" w:type="dxa"/>
            <w:gridSpan w:val="2"/>
            <w:tcBorders>
              <w:right w:val="single" w:color="231F20" w:sz="4" w:space="0"/>
            </w:tcBorders>
            <w:vAlign w:val="center"/>
          </w:tcPr>
          <w:p w14:paraId="022D2D0A">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1122 </w:t>
            </w:r>
          </w:p>
        </w:tc>
      </w:tr>
      <w:tr w14:paraId="160CDC4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6" w:hRule="atLeast"/>
          <w:jc w:val="right"/>
        </w:trPr>
        <w:tc>
          <w:tcPr>
            <w:tcW w:w="1154" w:type="dxa"/>
            <w:tcBorders>
              <w:left w:val="single" w:color="231F20" w:sz="4" w:space="0"/>
            </w:tcBorders>
          </w:tcPr>
          <w:p w14:paraId="27FED045">
            <w:pPr>
              <w:spacing w:before="103" w:line="212" w:lineRule="auto"/>
              <w:ind w:left="498"/>
              <w:jc w:val="both"/>
              <w:rPr>
                <w:rFonts w:hint="eastAsia" w:ascii="宋体" w:hAnsi="宋体" w:eastAsia="宋体" w:cs="宋体"/>
                <w:spacing w:val="-11"/>
                <w:kern w:val="0"/>
                <w:sz w:val="18"/>
                <w:szCs w:val="18"/>
                <w:lang w:val="en-US" w:eastAsia="zh-CN"/>
              </w:rPr>
            </w:pPr>
            <w:r>
              <w:rPr>
                <w:rFonts w:hint="eastAsia" w:ascii="宋体" w:hAnsi="宋体" w:eastAsia="宋体" w:cs="宋体"/>
                <w:spacing w:val="-11"/>
                <w:kern w:val="0"/>
                <w:sz w:val="18"/>
                <w:szCs w:val="18"/>
                <w:lang w:val="en-US" w:eastAsia="zh-CN"/>
              </w:rPr>
              <w:t>40</w:t>
            </w:r>
          </w:p>
        </w:tc>
        <w:tc>
          <w:tcPr>
            <w:tcW w:w="1147" w:type="dxa"/>
            <w:vAlign w:val="center"/>
          </w:tcPr>
          <w:p w14:paraId="3D4BF00A">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656 </w:t>
            </w:r>
          </w:p>
        </w:tc>
        <w:tc>
          <w:tcPr>
            <w:tcW w:w="1147" w:type="dxa"/>
            <w:vAlign w:val="center"/>
          </w:tcPr>
          <w:p w14:paraId="6ECE292F">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644 </w:t>
            </w:r>
          </w:p>
        </w:tc>
        <w:tc>
          <w:tcPr>
            <w:tcW w:w="2870" w:type="dxa"/>
            <w:gridSpan w:val="3"/>
            <w:vAlign w:val="center"/>
          </w:tcPr>
          <w:p w14:paraId="5228617B">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1128 </w:t>
            </w:r>
          </w:p>
        </w:tc>
        <w:tc>
          <w:tcPr>
            <w:tcW w:w="2870" w:type="dxa"/>
            <w:gridSpan w:val="2"/>
            <w:tcBorders>
              <w:right w:val="single" w:color="231F20" w:sz="4" w:space="0"/>
            </w:tcBorders>
            <w:vAlign w:val="center"/>
          </w:tcPr>
          <w:p w14:paraId="7277495B">
            <w:pPr>
              <w:spacing w:before="97" w:line="213" w:lineRule="auto"/>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1243 </w:t>
            </w:r>
          </w:p>
        </w:tc>
      </w:tr>
    </w:tbl>
    <w:p w14:paraId="33067678">
      <w:pPr>
        <w:spacing w:line="154" w:lineRule="exact"/>
        <w:ind w:left="840" w:leftChars="400" w:firstLine="0" w:firstLineChars="0"/>
      </w:pPr>
    </w:p>
    <w:p w14:paraId="722F2596">
      <w:pPr>
        <w:bidi w:val="0"/>
        <w:ind w:left="840" w:leftChars="400" w:firstLine="0" w:firstLineChars="0"/>
        <w:rPr>
          <w:rFonts w:hint="eastAsia"/>
        </w:rPr>
      </w:pPr>
    </w:p>
    <w:p w14:paraId="14C84097">
      <w:pPr>
        <w:ind w:left="840" w:leftChars="400" w:firstLine="0" w:firstLineChars="0"/>
        <w:rPr>
          <w:rFonts w:hint="eastAsia"/>
        </w:rPr>
      </w:pPr>
      <w:r>
        <w:rPr>
          <w:rFonts w:hint="eastAsia"/>
        </w:rPr>
        <w:br w:type="page"/>
      </w:r>
    </w:p>
    <w:p w14:paraId="4BCBDC68">
      <w:pPr>
        <w:spacing w:before="85" w:line="233" w:lineRule="auto"/>
        <w:ind w:left="1425"/>
        <w:jc w:val="center"/>
        <w:outlineLvl w:val="0"/>
        <w:rPr>
          <w:rFonts w:hint="eastAsia" w:ascii="黑体" w:hAnsi="黑体" w:eastAsia="黑体" w:cs="黑体"/>
          <w:spacing w:val="5"/>
          <w:sz w:val="21"/>
          <w:szCs w:val="21"/>
          <w:lang w:val="en-US" w:eastAsia="zh-CN"/>
        </w:rPr>
      </w:pPr>
      <w:bookmarkStart w:id="172" w:name="_Toc1132"/>
      <w:r>
        <w:rPr>
          <w:rFonts w:hint="eastAsia" w:ascii="黑体" w:hAnsi="黑体" w:eastAsia="黑体" w:cs="黑体"/>
          <w:spacing w:val="5"/>
          <w:sz w:val="21"/>
          <w:szCs w:val="21"/>
          <w:lang w:val="en-US" w:eastAsia="zh-CN"/>
        </w:rPr>
        <w:t>附录B</w:t>
      </w:r>
      <w:bookmarkEnd w:id="172"/>
    </w:p>
    <w:p w14:paraId="7D62FA5F">
      <w:pPr>
        <w:bidi w:val="0"/>
        <w:spacing w:line="240" w:lineRule="auto"/>
        <w:ind w:left="1470" w:leftChars="700" w:firstLine="8" w:firstLineChars="0"/>
        <w:jc w:val="center"/>
        <w:rPr>
          <w:rFonts w:hint="eastAsia" w:ascii="黑体" w:hAnsi="黑体" w:eastAsia="黑体" w:cs="黑体"/>
          <w:kern w:val="0"/>
        </w:rPr>
      </w:pPr>
      <w:r>
        <w:rPr>
          <w:rFonts w:hint="eastAsia" w:ascii="黑体" w:hAnsi="黑体" w:eastAsia="黑体" w:cs="黑体"/>
          <w:kern w:val="0"/>
        </w:rPr>
        <w:t>（资料性）</w:t>
      </w:r>
    </w:p>
    <w:p w14:paraId="0420227F">
      <w:pPr>
        <w:bidi w:val="0"/>
        <w:spacing w:line="240" w:lineRule="auto"/>
        <w:ind w:left="1470" w:leftChars="700" w:firstLine="8" w:firstLineChars="0"/>
        <w:jc w:val="center"/>
        <w:rPr>
          <w:rFonts w:hint="eastAsia" w:ascii="黑体" w:hAnsi="黑体" w:eastAsia="黑体" w:cs="黑体"/>
          <w:kern w:val="0"/>
        </w:rPr>
      </w:pPr>
      <w:r>
        <w:rPr>
          <w:rFonts w:hint="eastAsia" w:ascii="黑体" w:hAnsi="黑体" w:eastAsia="黑体" w:cs="黑体"/>
          <w:kern w:val="0"/>
        </w:rPr>
        <w:t>钢丝绳选用和贮存</w:t>
      </w:r>
    </w:p>
    <w:p w14:paraId="65C47787">
      <w:pPr>
        <w:spacing w:before="271" w:line="212" w:lineRule="auto"/>
        <w:ind w:left="836" w:leftChars="398" w:firstLine="3" w:firstLineChars="0"/>
        <w:jc w:val="left"/>
        <w:rPr>
          <w:rFonts w:hint="eastAsia" w:ascii="黑体" w:hAnsi="黑体" w:eastAsia="黑体" w:cs="黑体"/>
          <w:kern w:val="0"/>
          <w:sz w:val="21"/>
          <w:szCs w:val="21"/>
        </w:rPr>
      </w:pPr>
      <w:r>
        <w:rPr>
          <w:rFonts w:hint="eastAsia" w:ascii="黑体" w:hAnsi="黑体" w:eastAsia="黑体" w:cs="黑体"/>
          <w:color w:val="231F20"/>
          <w:spacing w:val="10"/>
          <w:kern w:val="0"/>
          <w:sz w:val="21"/>
          <w:szCs w:val="21"/>
        </w:rPr>
        <w:t>B.1</w:t>
      </w:r>
      <w:r>
        <w:rPr>
          <w:rFonts w:hint="eastAsia" w:ascii="黑体" w:hAnsi="黑体" w:eastAsia="黑体" w:cs="黑体"/>
          <w:color w:val="231F20"/>
          <w:spacing w:val="10"/>
          <w:kern w:val="0"/>
          <w:sz w:val="21"/>
          <w:szCs w:val="21"/>
          <w:lang w:val="en-US" w:eastAsia="zh-CN"/>
        </w:rPr>
        <w:t xml:space="preserve">  </w:t>
      </w:r>
      <w:r>
        <w:rPr>
          <w:rFonts w:hint="eastAsia" w:ascii="黑体" w:hAnsi="黑体" w:eastAsia="黑体" w:cs="黑体"/>
          <w:color w:val="231F20"/>
          <w:spacing w:val="10"/>
          <w:kern w:val="0"/>
          <w:sz w:val="21"/>
          <w:szCs w:val="21"/>
        </w:rPr>
        <w:t>钢丝绳选用</w:t>
      </w:r>
    </w:p>
    <w:p w14:paraId="22A69BEC">
      <w:pPr>
        <w:spacing w:before="194" w:line="360" w:lineRule="auto"/>
        <w:ind w:left="836" w:leftChars="398" w:firstLine="3" w:firstLineChars="0"/>
        <w:jc w:val="left"/>
        <w:rPr>
          <w:rFonts w:hint="eastAsia" w:ascii="宋体" w:hAnsi="宋体" w:eastAsia="宋体" w:cs="宋体"/>
          <w:color w:val="auto"/>
          <w:kern w:val="0"/>
          <w:sz w:val="21"/>
          <w:szCs w:val="21"/>
          <w:lang w:eastAsia="zh-CN"/>
        </w:rPr>
      </w:pPr>
      <w:r>
        <w:rPr>
          <w:rFonts w:hint="eastAsia" w:ascii="黑体" w:hAnsi="黑体" w:eastAsia="黑体" w:cs="黑体"/>
          <w:color w:val="231F20"/>
          <w:spacing w:val="12"/>
          <w:kern w:val="0"/>
          <w:sz w:val="21"/>
          <w:szCs w:val="21"/>
          <w:lang w:eastAsia="zh-CN"/>
        </w:rPr>
        <w:t>B.1.1</w:t>
      </w:r>
      <w:r>
        <w:rPr>
          <w:rFonts w:hint="eastAsia" w:ascii="黑体" w:hAnsi="黑体" w:eastAsia="黑体" w:cs="黑体"/>
          <w:color w:val="231F20"/>
          <w:spacing w:val="12"/>
          <w:kern w:val="0"/>
          <w:sz w:val="21"/>
          <w:szCs w:val="21"/>
          <w:lang w:val="en-US" w:eastAsia="zh-CN"/>
        </w:rPr>
        <w:t xml:space="preserve">  </w:t>
      </w:r>
      <w:r>
        <w:rPr>
          <w:rFonts w:hint="eastAsia" w:ascii="宋体" w:hAnsi="宋体" w:eastAsia="宋体" w:cs="宋体"/>
          <w:color w:val="auto"/>
          <w:spacing w:val="12"/>
          <w:kern w:val="0"/>
          <w:sz w:val="21"/>
          <w:szCs w:val="21"/>
          <w:lang w:eastAsia="zh-CN"/>
        </w:rPr>
        <w:t>钢丝绳适用于一般起重、装卸系统，对于高频次、重负荷的工程机械（如塔式起重机、履带式起重机主起升机构），使用压实股钢丝绳或面接触钢丝绳，可提升抗磨损性与承载稳定性。</w:t>
      </w:r>
    </w:p>
    <w:p w14:paraId="49A5CB87">
      <w:pPr>
        <w:spacing w:before="67" w:line="360" w:lineRule="auto"/>
        <w:ind w:left="836" w:leftChars="398" w:right="18" w:firstLine="3" w:firstLineChars="0"/>
        <w:jc w:val="left"/>
        <w:rPr>
          <w:rFonts w:hint="eastAsia" w:ascii="宋体" w:hAnsi="宋体" w:eastAsia="宋体" w:cs="宋体"/>
          <w:color w:val="auto"/>
          <w:kern w:val="0"/>
          <w:sz w:val="21"/>
          <w:szCs w:val="21"/>
          <w:lang w:eastAsia="zh-CN"/>
        </w:rPr>
      </w:pPr>
      <w:r>
        <w:rPr>
          <w:rFonts w:hint="eastAsia" w:ascii="黑体" w:hAnsi="黑体" w:eastAsia="黑体" w:cs="黑体"/>
          <w:color w:val="auto"/>
          <w:spacing w:val="12"/>
          <w:kern w:val="0"/>
          <w:sz w:val="21"/>
          <w:szCs w:val="21"/>
          <w:lang w:eastAsia="zh-CN"/>
        </w:rPr>
        <w:t>B.1.2</w:t>
      </w:r>
      <w:r>
        <w:rPr>
          <w:rFonts w:hint="eastAsia" w:ascii="黑体" w:hAnsi="黑体" w:eastAsia="黑体" w:cs="黑体"/>
          <w:color w:val="auto"/>
          <w:spacing w:val="12"/>
          <w:kern w:val="0"/>
          <w:sz w:val="21"/>
          <w:szCs w:val="21"/>
          <w:lang w:val="en-US" w:eastAsia="zh-CN"/>
        </w:rPr>
        <w:t xml:space="preserve">  </w:t>
      </w:r>
      <w:r>
        <w:rPr>
          <w:rFonts w:hint="eastAsia" w:ascii="宋体" w:hAnsi="宋体" w:eastAsia="宋体" w:cs="宋体"/>
          <w:color w:val="auto"/>
          <w:spacing w:val="12"/>
          <w:kern w:val="0"/>
          <w:sz w:val="21"/>
          <w:szCs w:val="21"/>
          <w:lang w:eastAsia="zh-CN"/>
        </w:rPr>
        <w:t>同向捻钢丝绳适用于工程机械的牵引、平衡机构（如装载机转向牵引、起重机变幅牵引）；垂直吊挂场景（如塔式起重机吊钩吊挂、施工电梯轿厢吊挂）优先选用交互捻压实股钢丝绳，减少使用过程中的旋转偏移风险</w:t>
      </w:r>
      <w:r>
        <w:rPr>
          <w:rFonts w:hint="eastAsia" w:ascii="宋体" w:hAnsi="宋体" w:eastAsia="宋体" w:cs="宋体"/>
          <w:color w:val="auto"/>
          <w:spacing w:val="6"/>
          <w:kern w:val="0"/>
          <w:sz w:val="21"/>
          <w:szCs w:val="21"/>
          <w:lang w:eastAsia="zh-CN"/>
        </w:rPr>
        <w:t>。</w:t>
      </w:r>
    </w:p>
    <w:p w14:paraId="126E615E">
      <w:pPr>
        <w:spacing w:before="29" w:line="360" w:lineRule="auto"/>
        <w:ind w:left="836" w:leftChars="398" w:firstLine="3" w:firstLineChars="0"/>
        <w:jc w:val="left"/>
        <w:rPr>
          <w:rFonts w:hint="eastAsia" w:ascii="宋体" w:hAnsi="宋体" w:eastAsia="宋体" w:cs="宋体"/>
          <w:color w:val="auto"/>
          <w:spacing w:val="12"/>
          <w:kern w:val="0"/>
          <w:sz w:val="21"/>
          <w:szCs w:val="21"/>
          <w:lang w:eastAsia="zh-CN"/>
        </w:rPr>
      </w:pPr>
      <w:r>
        <w:rPr>
          <w:rFonts w:hint="eastAsia" w:ascii="黑体" w:hAnsi="黑体" w:eastAsia="黑体" w:cs="黑体"/>
          <w:color w:val="auto"/>
          <w:spacing w:val="12"/>
          <w:kern w:val="0"/>
          <w:sz w:val="21"/>
          <w:szCs w:val="21"/>
          <w:lang w:eastAsia="zh-CN"/>
        </w:rPr>
        <w:t>B.1.3</w:t>
      </w:r>
      <w:r>
        <w:rPr>
          <w:rFonts w:hint="eastAsia" w:ascii="黑体" w:hAnsi="黑体" w:eastAsia="黑体" w:cs="黑体"/>
          <w:color w:val="auto"/>
          <w:spacing w:val="12"/>
          <w:kern w:val="0"/>
          <w:sz w:val="21"/>
          <w:szCs w:val="21"/>
          <w:lang w:val="en-US" w:eastAsia="zh-CN"/>
        </w:rPr>
        <w:t xml:space="preserve">  </w:t>
      </w:r>
      <w:r>
        <w:rPr>
          <w:rFonts w:hint="eastAsia" w:ascii="宋体" w:hAnsi="宋体" w:eastAsia="宋体" w:cs="宋体"/>
          <w:color w:val="auto"/>
          <w:spacing w:val="12"/>
          <w:kern w:val="0"/>
          <w:sz w:val="21"/>
          <w:szCs w:val="21"/>
          <w:lang w:eastAsia="zh-CN"/>
        </w:rPr>
        <w:t>特殊工况下的钢丝绳选用需符合以下要求：</w:t>
      </w:r>
    </w:p>
    <w:p w14:paraId="7D89FDCD">
      <w:pPr>
        <w:spacing w:before="29" w:line="360" w:lineRule="auto"/>
        <w:ind w:left="836" w:leftChars="398" w:firstLine="3" w:firstLineChars="0"/>
        <w:jc w:val="left"/>
        <w:rPr>
          <w:rFonts w:hint="eastAsia" w:ascii="宋体" w:hAnsi="宋体" w:eastAsia="宋体" w:cs="宋体"/>
          <w:color w:val="auto"/>
          <w:spacing w:val="12"/>
          <w:kern w:val="0"/>
          <w:sz w:val="21"/>
          <w:szCs w:val="21"/>
          <w:lang w:val="en-US" w:eastAsia="zh-CN"/>
        </w:rPr>
      </w:pPr>
      <w:r>
        <w:rPr>
          <w:rFonts w:hint="eastAsia" w:ascii="黑体" w:hAnsi="黑体" w:eastAsia="黑体" w:cs="黑体"/>
          <w:color w:val="auto"/>
          <w:spacing w:val="12"/>
          <w:kern w:val="0"/>
          <w:sz w:val="21"/>
          <w:szCs w:val="21"/>
          <w:lang w:eastAsia="zh-CN"/>
        </w:rPr>
        <w:t>B.1.3</w:t>
      </w:r>
      <w:r>
        <w:rPr>
          <w:rFonts w:hint="eastAsia" w:ascii="黑体" w:hAnsi="黑体" w:eastAsia="黑体" w:cs="黑体"/>
          <w:color w:val="auto"/>
          <w:spacing w:val="12"/>
          <w:kern w:val="0"/>
          <w:sz w:val="21"/>
          <w:szCs w:val="21"/>
          <w:lang w:val="en-US" w:eastAsia="zh-CN"/>
        </w:rPr>
        <w:t xml:space="preserve">.1  </w:t>
      </w:r>
      <w:r>
        <w:rPr>
          <w:rFonts w:hint="eastAsia" w:ascii="宋体" w:hAnsi="宋体" w:eastAsia="宋体" w:cs="宋体"/>
          <w:color w:val="auto"/>
          <w:spacing w:val="12"/>
          <w:kern w:val="0"/>
          <w:sz w:val="21"/>
          <w:szCs w:val="21"/>
          <w:lang w:val="en-US" w:eastAsia="zh-CN"/>
        </w:rPr>
        <w:t>腐蚀环境（如海洋工程起重机、港口门座起重机）：宜选用镀锌铝合金镀层钢丝绳，镀层厚度不低于 120g/㎡，提升抗海洋大气与海水腐蚀能力。</w:t>
      </w:r>
    </w:p>
    <w:p w14:paraId="63387246">
      <w:pPr>
        <w:spacing w:before="29" w:line="360" w:lineRule="auto"/>
        <w:ind w:left="836" w:leftChars="398" w:firstLine="3" w:firstLineChars="0"/>
        <w:jc w:val="left"/>
        <w:rPr>
          <w:rFonts w:hint="eastAsia" w:ascii="宋体" w:hAnsi="宋体" w:eastAsia="宋体" w:cs="宋体"/>
          <w:color w:val="auto"/>
          <w:spacing w:val="12"/>
          <w:kern w:val="0"/>
          <w:sz w:val="21"/>
          <w:szCs w:val="21"/>
          <w:lang w:val="en-US" w:eastAsia="zh-CN"/>
        </w:rPr>
      </w:pPr>
      <w:r>
        <w:rPr>
          <w:rFonts w:hint="eastAsia" w:ascii="黑体" w:hAnsi="黑体" w:eastAsia="黑体" w:cs="黑体"/>
          <w:color w:val="auto"/>
          <w:spacing w:val="12"/>
          <w:kern w:val="0"/>
          <w:sz w:val="21"/>
          <w:szCs w:val="21"/>
          <w:lang w:eastAsia="zh-CN"/>
        </w:rPr>
        <w:t>B.1.3</w:t>
      </w:r>
      <w:r>
        <w:rPr>
          <w:rFonts w:hint="eastAsia" w:ascii="黑体" w:hAnsi="黑体" w:eastAsia="黑体" w:cs="黑体"/>
          <w:color w:val="auto"/>
          <w:spacing w:val="12"/>
          <w:kern w:val="0"/>
          <w:sz w:val="21"/>
          <w:szCs w:val="21"/>
          <w:lang w:val="en-US" w:eastAsia="zh-CN"/>
        </w:rPr>
        <w:t xml:space="preserve">.2  </w:t>
      </w:r>
      <w:r>
        <w:rPr>
          <w:rFonts w:hint="eastAsia" w:ascii="宋体" w:hAnsi="宋体" w:eastAsia="宋体" w:cs="宋体"/>
          <w:color w:val="auto"/>
          <w:spacing w:val="12"/>
          <w:kern w:val="0"/>
          <w:sz w:val="21"/>
          <w:szCs w:val="21"/>
          <w:lang w:val="en-US" w:eastAsia="zh-CN"/>
        </w:rPr>
        <w:t>高温环境（如冶金厂起重机、垃圾焚烧厂抓斗起重机）：应选用耐高温合金钢丝钢丝绳，可承受 200℃以上工作温度，避免高温导致钢丝强度衰减。</w:t>
      </w:r>
    </w:p>
    <w:p w14:paraId="0EAEF851">
      <w:pPr>
        <w:spacing w:before="29" w:line="360" w:lineRule="auto"/>
        <w:ind w:left="836" w:leftChars="398" w:firstLine="3" w:firstLineChars="0"/>
        <w:jc w:val="left"/>
        <w:rPr>
          <w:rFonts w:hint="eastAsia" w:ascii="宋体" w:hAnsi="宋体" w:eastAsia="宋体" w:cs="宋体"/>
          <w:color w:val="auto"/>
          <w:spacing w:val="12"/>
          <w:kern w:val="0"/>
          <w:sz w:val="21"/>
          <w:szCs w:val="21"/>
          <w:lang w:val="en-US" w:eastAsia="zh-CN"/>
        </w:rPr>
      </w:pPr>
      <w:r>
        <w:rPr>
          <w:rFonts w:hint="eastAsia" w:ascii="黑体" w:hAnsi="黑体" w:eastAsia="黑体" w:cs="黑体"/>
          <w:color w:val="auto"/>
          <w:spacing w:val="12"/>
          <w:kern w:val="0"/>
          <w:sz w:val="21"/>
          <w:szCs w:val="21"/>
          <w:lang w:eastAsia="zh-CN"/>
        </w:rPr>
        <w:t>B.1.3</w:t>
      </w:r>
      <w:r>
        <w:rPr>
          <w:rFonts w:hint="eastAsia" w:ascii="黑体" w:hAnsi="黑体" w:eastAsia="黑体" w:cs="黑体"/>
          <w:color w:val="auto"/>
          <w:spacing w:val="12"/>
          <w:kern w:val="0"/>
          <w:sz w:val="21"/>
          <w:szCs w:val="21"/>
          <w:lang w:val="en-US" w:eastAsia="zh-CN"/>
        </w:rPr>
        <w:t xml:space="preserve">.3  </w:t>
      </w:r>
      <w:r>
        <w:rPr>
          <w:rFonts w:hint="eastAsia" w:ascii="宋体" w:hAnsi="宋体" w:eastAsia="宋体" w:cs="宋体"/>
          <w:color w:val="auto"/>
          <w:spacing w:val="12"/>
          <w:kern w:val="0"/>
          <w:sz w:val="21"/>
          <w:szCs w:val="21"/>
          <w:lang w:val="en-US" w:eastAsia="zh-CN"/>
        </w:rPr>
        <w:t>多尘、多磨损环境（如矿山挖掘机、渣土车提升机构）：推荐使用镀塑钢丝绳，外层 PVC/PE 护套可减少粉尘对钢丝的磨损。</w:t>
      </w:r>
    </w:p>
    <w:p w14:paraId="567678A6">
      <w:pPr>
        <w:spacing w:before="31" w:line="360" w:lineRule="auto"/>
        <w:ind w:left="836" w:leftChars="398" w:firstLine="3" w:firstLineChars="0"/>
        <w:jc w:val="left"/>
        <w:rPr>
          <w:rFonts w:hint="eastAsia" w:ascii="宋体" w:hAnsi="宋体" w:eastAsia="宋体" w:cs="宋体"/>
          <w:color w:val="auto"/>
          <w:kern w:val="0"/>
          <w:sz w:val="21"/>
          <w:szCs w:val="21"/>
          <w:lang w:eastAsia="zh-CN"/>
        </w:rPr>
      </w:pPr>
      <w:r>
        <w:rPr>
          <w:rFonts w:hint="eastAsia" w:ascii="黑体" w:hAnsi="黑体" w:eastAsia="黑体" w:cs="黑体"/>
          <w:color w:val="auto"/>
          <w:spacing w:val="12"/>
          <w:kern w:val="0"/>
          <w:sz w:val="21"/>
          <w:szCs w:val="21"/>
          <w:lang w:eastAsia="zh-CN"/>
        </w:rPr>
        <w:t>B.1.4</w:t>
      </w:r>
      <w:r>
        <w:rPr>
          <w:rFonts w:hint="eastAsia" w:ascii="黑体" w:hAnsi="黑体" w:eastAsia="黑体" w:cs="黑体"/>
          <w:color w:val="auto"/>
          <w:spacing w:val="12"/>
          <w:kern w:val="0"/>
          <w:sz w:val="21"/>
          <w:szCs w:val="21"/>
          <w:lang w:val="en-US" w:eastAsia="zh-CN"/>
        </w:rPr>
        <w:t xml:space="preserve">  </w:t>
      </w:r>
      <w:r>
        <w:rPr>
          <w:rFonts w:hint="eastAsia" w:ascii="宋体" w:hAnsi="宋体" w:eastAsia="宋体" w:cs="宋体"/>
          <w:color w:val="auto"/>
          <w:spacing w:val="9"/>
          <w:kern w:val="0"/>
          <w:sz w:val="21"/>
          <w:szCs w:val="21"/>
          <w:lang w:eastAsia="zh-CN"/>
        </w:rPr>
        <w:t>钢丝绳推荐结构见表B.1。</w:t>
      </w:r>
    </w:p>
    <w:p w14:paraId="48CC9E6D">
      <w:pPr>
        <w:spacing w:before="169" w:line="211" w:lineRule="auto"/>
        <w:ind w:left="836" w:leftChars="398" w:firstLine="3" w:firstLineChars="0"/>
        <w:jc w:val="center"/>
        <w:rPr>
          <w:rFonts w:hint="eastAsia" w:ascii="黑体" w:hAnsi="黑体" w:eastAsia="黑体" w:cs="黑体"/>
          <w:kern w:val="0"/>
          <w:sz w:val="21"/>
          <w:szCs w:val="21"/>
        </w:rPr>
      </w:pPr>
      <w:r>
        <w:rPr>
          <w:rFonts w:hint="eastAsia" w:ascii="黑体" w:hAnsi="黑体" w:eastAsia="黑体" w:cs="黑体"/>
          <w:color w:val="231F20"/>
          <w:spacing w:val="12"/>
          <w:kern w:val="0"/>
          <w:sz w:val="21"/>
          <w:szCs w:val="21"/>
        </w:rPr>
        <w:t>表B.1</w:t>
      </w:r>
      <w:r>
        <w:rPr>
          <w:rFonts w:hint="eastAsia" w:ascii="黑体" w:hAnsi="黑体" w:eastAsia="黑体" w:cs="黑体"/>
          <w:color w:val="231F20"/>
          <w:spacing w:val="12"/>
          <w:kern w:val="0"/>
          <w:sz w:val="21"/>
          <w:szCs w:val="21"/>
          <w:lang w:val="en-US" w:eastAsia="zh-CN"/>
        </w:rPr>
        <w:t xml:space="preserve">  </w:t>
      </w:r>
      <w:r>
        <w:rPr>
          <w:rFonts w:hint="eastAsia" w:ascii="黑体" w:hAnsi="黑体" w:eastAsia="黑体" w:cs="黑体"/>
          <w:color w:val="231F20"/>
          <w:spacing w:val="12"/>
          <w:kern w:val="0"/>
          <w:sz w:val="21"/>
          <w:szCs w:val="21"/>
        </w:rPr>
        <w:t>钢丝绳选用推荐表</w:t>
      </w:r>
    </w:p>
    <w:tbl>
      <w:tblPr>
        <w:tblStyle w:val="6"/>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1361"/>
        <w:gridCol w:w="1532"/>
        <w:gridCol w:w="696"/>
        <w:gridCol w:w="697"/>
        <w:gridCol w:w="3160"/>
      </w:tblGrid>
      <w:tr w14:paraId="60AF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right"/>
        </w:trPr>
        <w:tc>
          <w:tcPr>
            <w:tcW w:w="1698" w:type="dxa"/>
            <w:vMerge w:val="restart"/>
            <w:vAlign w:val="center"/>
          </w:tcPr>
          <w:p w14:paraId="61502262">
            <w:pPr>
              <w:widowControl w:val="0"/>
              <w:jc w:val="center"/>
              <w:rPr>
                <w:rFonts w:hint="eastAsia" w:ascii="宋体" w:hAnsi="宋体" w:eastAsia="宋体" w:cs="宋体"/>
                <w:b/>
                <w:bCs/>
                <w:sz w:val="18"/>
                <w:szCs w:val="18"/>
              </w:rPr>
            </w:pPr>
            <w:r>
              <w:rPr>
                <w:rFonts w:hint="eastAsia" w:ascii="宋体" w:hAnsi="宋体" w:eastAsia="宋体" w:cs="宋体"/>
                <w:b/>
                <w:bCs/>
                <w:sz w:val="18"/>
                <w:szCs w:val="18"/>
              </w:rPr>
              <w:t>钢丝绳用途</w:t>
            </w:r>
          </w:p>
        </w:tc>
        <w:tc>
          <w:tcPr>
            <w:tcW w:w="1361" w:type="dxa"/>
            <w:vMerge w:val="restart"/>
            <w:vAlign w:val="center"/>
          </w:tcPr>
          <w:p w14:paraId="7A73DA4E">
            <w:pPr>
              <w:widowControl w:val="0"/>
              <w:jc w:val="center"/>
              <w:rPr>
                <w:rFonts w:hint="eastAsia" w:ascii="宋体" w:hAnsi="宋体" w:eastAsia="宋体" w:cs="宋体"/>
                <w:b/>
                <w:bCs/>
                <w:sz w:val="18"/>
                <w:szCs w:val="18"/>
              </w:rPr>
            </w:pPr>
            <w:r>
              <w:rPr>
                <w:rFonts w:hint="eastAsia" w:ascii="宋体" w:hAnsi="宋体" w:eastAsia="宋体" w:cs="宋体"/>
                <w:b/>
                <w:bCs/>
                <w:sz w:val="18"/>
                <w:szCs w:val="18"/>
              </w:rPr>
              <w:t>传动方式</w:t>
            </w:r>
          </w:p>
        </w:tc>
        <w:tc>
          <w:tcPr>
            <w:tcW w:w="1532" w:type="dxa"/>
            <w:vMerge w:val="restart"/>
            <w:vAlign w:val="center"/>
          </w:tcPr>
          <w:p w14:paraId="12AFD1EF">
            <w:pPr>
              <w:widowControl w:val="0"/>
              <w:jc w:val="center"/>
              <w:rPr>
                <w:rFonts w:hint="eastAsia" w:ascii="宋体" w:hAnsi="宋体" w:eastAsia="宋体" w:cs="宋体"/>
                <w:b/>
                <w:bCs/>
                <w:sz w:val="18"/>
                <w:szCs w:val="18"/>
              </w:rPr>
            </w:pPr>
            <w:r>
              <w:rPr>
                <w:rFonts w:hint="eastAsia" w:ascii="宋体" w:hAnsi="宋体" w:eastAsia="宋体" w:cs="宋体"/>
                <w:b/>
                <w:bCs/>
                <w:sz w:val="18"/>
                <w:szCs w:val="18"/>
              </w:rPr>
              <w:t>受力特性</w:t>
            </w:r>
          </w:p>
        </w:tc>
        <w:tc>
          <w:tcPr>
            <w:tcW w:w="1393" w:type="dxa"/>
            <w:gridSpan w:val="2"/>
            <w:vAlign w:val="center"/>
          </w:tcPr>
          <w:p w14:paraId="67DB929F">
            <w:pPr>
              <w:widowControl w:val="0"/>
              <w:jc w:val="center"/>
              <w:rPr>
                <w:rFonts w:hint="eastAsia" w:ascii="宋体" w:hAnsi="宋体" w:eastAsia="宋体" w:cs="宋体"/>
                <w:b/>
                <w:bCs/>
                <w:sz w:val="18"/>
                <w:szCs w:val="18"/>
              </w:rPr>
            </w:pPr>
            <w:r>
              <w:rPr>
                <w:rFonts w:hint="eastAsia" w:ascii="宋体" w:hAnsi="宋体" w:eastAsia="宋体" w:cs="宋体"/>
                <w:b/>
                <w:bCs/>
                <w:sz w:val="18"/>
                <w:szCs w:val="18"/>
              </w:rPr>
              <w:t>结构类型推荐</w:t>
            </w:r>
          </w:p>
        </w:tc>
        <w:tc>
          <w:tcPr>
            <w:tcW w:w="3160" w:type="dxa"/>
            <w:vMerge w:val="restart"/>
            <w:vAlign w:val="center"/>
          </w:tcPr>
          <w:p w14:paraId="5DDD8230">
            <w:pPr>
              <w:widowControl w:val="0"/>
              <w:jc w:val="center"/>
              <w:rPr>
                <w:rFonts w:hint="eastAsia" w:ascii="宋体" w:hAnsi="宋体" w:eastAsia="宋体" w:cs="宋体"/>
                <w:b/>
                <w:bCs/>
                <w:sz w:val="18"/>
                <w:szCs w:val="18"/>
              </w:rPr>
            </w:pPr>
            <w:r>
              <w:rPr>
                <w:rFonts w:hint="eastAsia" w:ascii="宋体" w:hAnsi="宋体" w:eastAsia="宋体" w:cs="宋体"/>
                <w:b/>
                <w:bCs/>
                <w:sz w:val="18"/>
                <w:szCs w:val="18"/>
              </w:rPr>
              <w:t>典型应用示例</w:t>
            </w:r>
          </w:p>
        </w:tc>
      </w:tr>
      <w:tr w14:paraId="3413B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right"/>
        </w:trPr>
        <w:tc>
          <w:tcPr>
            <w:tcW w:w="1698" w:type="dxa"/>
            <w:vMerge w:val="continue"/>
            <w:vAlign w:val="center"/>
          </w:tcPr>
          <w:p w14:paraId="3E2C9115">
            <w:pPr>
              <w:widowControl w:val="0"/>
              <w:jc w:val="center"/>
              <w:rPr>
                <w:rFonts w:hint="eastAsia" w:ascii="宋体" w:hAnsi="宋体" w:eastAsia="宋体" w:cs="宋体"/>
                <w:b/>
                <w:bCs/>
                <w:sz w:val="18"/>
                <w:szCs w:val="18"/>
              </w:rPr>
            </w:pPr>
          </w:p>
        </w:tc>
        <w:tc>
          <w:tcPr>
            <w:tcW w:w="1361" w:type="dxa"/>
            <w:vMerge w:val="continue"/>
            <w:vAlign w:val="center"/>
          </w:tcPr>
          <w:p w14:paraId="18641B42">
            <w:pPr>
              <w:widowControl w:val="0"/>
              <w:jc w:val="center"/>
              <w:rPr>
                <w:rFonts w:hint="eastAsia" w:ascii="宋体" w:hAnsi="宋体" w:eastAsia="宋体" w:cs="宋体"/>
                <w:b/>
                <w:bCs/>
                <w:sz w:val="18"/>
                <w:szCs w:val="18"/>
              </w:rPr>
            </w:pPr>
          </w:p>
        </w:tc>
        <w:tc>
          <w:tcPr>
            <w:tcW w:w="1532" w:type="dxa"/>
            <w:vMerge w:val="continue"/>
            <w:vAlign w:val="center"/>
          </w:tcPr>
          <w:p w14:paraId="522AED78">
            <w:pPr>
              <w:widowControl w:val="0"/>
              <w:jc w:val="center"/>
              <w:rPr>
                <w:rFonts w:hint="eastAsia" w:ascii="宋体" w:hAnsi="宋体" w:eastAsia="宋体" w:cs="宋体"/>
                <w:b/>
                <w:bCs/>
                <w:sz w:val="18"/>
                <w:szCs w:val="18"/>
              </w:rPr>
            </w:pPr>
          </w:p>
        </w:tc>
        <w:tc>
          <w:tcPr>
            <w:tcW w:w="696" w:type="dxa"/>
            <w:vAlign w:val="center"/>
          </w:tcPr>
          <w:p w14:paraId="3F3EB629">
            <w:pPr>
              <w:widowControl w:val="0"/>
              <w:jc w:val="center"/>
              <w:rPr>
                <w:rFonts w:hint="eastAsia" w:ascii="宋体" w:hAnsi="宋体" w:eastAsia="宋体" w:cs="宋体"/>
                <w:b/>
                <w:bCs/>
                <w:sz w:val="18"/>
                <w:szCs w:val="18"/>
              </w:rPr>
            </w:pPr>
            <w:r>
              <w:rPr>
                <w:rFonts w:hint="eastAsia" w:ascii="宋体" w:hAnsi="宋体" w:eastAsia="宋体" w:cs="宋体"/>
                <w:b/>
                <w:bCs/>
                <w:sz w:val="18"/>
                <w:szCs w:val="18"/>
              </w:rPr>
              <w:t>股结构</w:t>
            </w:r>
          </w:p>
        </w:tc>
        <w:tc>
          <w:tcPr>
            <w:tcW w:w="697" w:type="dxa"/>
            <w:vAlign w:val="center"/>
          </w:tcPr>
          <w:p w14:paraId="5E98CC02">
            <w:pPr>
              <w:widowControl w:val="0"/>
              <w:jc w:val="center"/>
              <w:rPr>
                <w:rFonts w:hint="eastAsia" w:ascii="宋体" w:hAnsi="宋体" w:eastAsia="宋体" w:cs="宋体"/>
                <w:b/>
                <w:bCs/>
                <w:sz w:val="18"/>
                <w:szCs w:val="18"/>
              </w:rPr>
            </w:pPr>
            <w:r>
              <w:rPr>
                <w:rFonts w:hint="eastAsia" w:ascii="宋体" w:hAnsi="宋体" w:eastAsia="宋体" w:cs="宋体"/>
                <w:b/>
                <w:bCs/>
                <w:sz w:val="18"/>
                <w:szCs w:val="18"/>
              </w:rPr>
              <w:t>股数</w:t>
            </w:r>
          </w:p>
        </w:tc>
        <w:tc>
          <w:tcPr>
            <w:tcW w:w="3160" w:type="dxa"/>
            <w:vMerge w:val="continue"/>
            <w:vAlign w:val="center"/>
          </w:tcPr>
          <w:p w14:paraId="0B5BD131">
            <w:pPr>
              <w:widowControl w:val="0"/>
              <w:jc w:val="center"/>
              <w:rPr>
                <w:rFonts w:hint="eastAsia" w:ascii="宋体" w:hAnsi="宋体" w:eastAsia="宋体" w:cs="宋体"/>
                <w:b/>
                <w:bCs/>
                <w:sz w:val="18"/>
                <w:szCs w:val="18"/>
              </w:rPr>
            </w:pPr>
          </w:p>
        </w:tc>
      </w:tr>
      <w:tr w14:paraId="7EFB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698" w:type="dxa"/>
            <w:vAlign w:val="center"/>
          </w:tcPr>
          <w:p w14:paraId="5993022B">
            <w:pPr>
              <w:widowControl w:val="0"/>
              <w:jc w:val="center"/>
              <w:rPr>
                <w:rFonts w:hint="eastAsia" w:ascii="宋体" w:hAnsi="宋体" w:eastAsia="宋体" w:cs="宋体"/>
                <w:sz w:val="18"/>
                <w:szCs w:val="18"/>
              </w:rPr>
            </w:pPr>
            <w:r>
              <w:rPr>
                <w:rFonts w:hint="eastAsia" w:ascii="宋体" w:hAnsi="宋体" w:eastAsia="宋体" w:cs="宋体"/>
                <w:sz w:val="18"/>
                <w:szCs w:val="18"/>
              </w:rPr>
              <w:t>起重吊钩吊挂</w:t>
            </w:r>
          </w:p>
        </w:tc>
        <w:tc>
          <w:tcPr>
            <w:tcW w:w="1361" w:type="dxa"/>
            <w:vAlign w:val="center"/>
          </w:tcPr>
          <w:p w14:paraId="02A50CF6">
            <w:pPr>
              <w:widowControl w:val="0"/>
              <w:jc w:val="center"/>
              <w:rPr>
                <w:rFonts w:hint="eastAsia" w:ascii="宋体" w:hAnsi="宋体" w:eastAsia="宋体" w:cs="宋体"/>
                <w:sz w:val="18"/>
                <w:szCs w:val="18"/>
              </w:rPr>
            </w:pPr>
            <w:r>
              <w:rPr>
                <w:rFonts w:hint="eastAsia" w:ascii="宋体" w:hAnsi="宋体" w:eastAsia="宋体" w:cs="宋体"/>
                <w:sz w:val="18"/>
                <w:szCs w:val="18"/>
              </w:rPr>
              <w:t>卷扬机构牵引</w:t>
            </w:r>
          </w:p>
        </w:tc>
        <w:tc>
          <w:tcPr>
            <w:tcW w:w="1532" w:type="dxa"/>
            <w:vAlign w:val="center"/>
          </w:tcPr>
          <w:p w14:paraId="51DC8001">
            <w:pPr>
              <w:widowControl w:val="0"/>
              <w:jc w:val="center"/>
              <w:rPr>
                <w:rFonts w:hint="eastAsia" w:ascii="宋体" w:hAnsi="宋体" w:eastAsia="宋体" w:cs="宋体"/>
                <w:sz w:val="18"/>
                <w:szCs w:val="18"/>
              </w:rPr>
            </w:pPr>
            <w:r>
              <w:rPr>
                <w:rFonts w:hint="eastAsia" w:ascii="宋体" w:hAnsi="宋体" w:eastAsia="宋体" w:cs="宋体"/>
                <w:sz w:val="18"/>
                <w:szCs w:val="18"/>
              </w:rPr>
              <w:t>冲击较大、重载</w:t>
            </w:r>
          </w:p>
        </w:tc>
        <w:tc>
          <w:tcPr>
            <w:tcW w:w="696" w:type="dxa"/>
            <w:vAlign w:val="center"/>
          </w:tcPr>
          <w:p w14:paraId="3108DB43">
            <w:pPr>
              <w:widowControl w:val="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35K</w:t>
            </w:r>
          </w:p>
        </w:tc>
        <w:tc>
          <w:tcPr>
            <w:tcW w:w="697" w:type="dxa"/>
            <w:vAlign w:val="center"/>
          </w:tcPr>
          <w:p w14:paraId="1C230C75">
            <w:pPr>
              <w:widowControl w:val="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35</w:t>
            </w:r>
          </w:p>
        </w:tc>
        <w:tc>
          <w:tcPr>
            <w:tcW w:w="3160" w:type="dxa"/>
            <w:vAlign w:val="center"/>
          </w:tcPr>
          <w:p w14:paraId="1042F405">
            <w:pPr>
              <w:widowControl w:val="0"/>
              <w:jc w:val="center"/>
              <w:rPr>
                <w:rFonts w:hint="eastAsia" w:ascii="宋体" w:hAnsi="宋体" w:eastAsia="宋体" w:cs="宋体"/>
                <w:sz w:val="18"/>
                <w:szCs w:val="18"/>
              </w:rPr>
            </w:pPr>
            <w:r>
              <w:rPr>
                <w:rFonts w:hint="eastAsia" w:ascii="宋体" w:hAnsi="宋体" w:eastAsia="宋体" w:cs="宋体"/>
                <w:sz w:val="18"/>
                <w:szCs w:val="18"/>
              </w:rPr>
              <w:t>塔式起重机主吊钩、履带式起重机主起升</w:t>
            </w:r>
          </w:p>
        </w:tc>
      </w:tr>
      <w:tr w14:paraId="76F8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698" w:type="dxa"/>
            <w:vAlign w:val="center"/>
          </w:tcPr>
          <w:p w14:paraId="553BEE43">
            <w:pPr>
              <w:widowControl w:val="0"/>
              <w:jc w:val="center"/>
              <w:rPr>
                <w:rFonts w:hint="eastAsia" w:ascii="宋体" w:hAnsi="宋体" w:eastAsia="宋体" w:cs="宋体"/>
                <w:sz w:val="18"/>
                <w:szCs w:val="18"/>
              </w:rPr>
            </w:pPr>
            <w:r>
              <w:rPr>
                <w:rFonts w:hint="eastAsia" w:ascii="宋体" w:hAnsi="宋体" w:eastAsia="宋体" w:cs="宋体"/>
                <w:sz w:val="18"/>
                <w:szCs w:val="18"/>
              </w:rPr>
              <w:t>施工电梯轿厢吊挂</w:t>
            </w:r>
          </w:p>
        </w:tc>
        <w:tc>
          <w:tcPr>
            <w:tcW w:w="1361" w:type="dxa"/>
            <w:vAlign w:val="center"/>
          </w:tcPr>
          <w:p w14:paraId="249A58CC">
            <w:pPr>
              <w:widowControl w:val="0"/>
              <w:jc w:val="center"/>
              <w:rPr>
                <w:rFonts w:hint="eastAsia" w:ascii="宋体" w:hAnsi="宋体" w:eastAsia="宋体" w:cs="宋体"/>
                <w:sz w:val="18"/>
                <w:szCs w:val="18"/>
              </w:rPr>
            </w:pPr>
            <w:r>
              <w:rPr>
                <w:rFonts w:hint="eastAsia" w:ascii="宋体" w:hAnsi="宋体" w:eastAsia="宋体" w:cs="宋体"/>
                <w:sz w:val="18"/>
                <w:szCs w:val="18"/>
              </w:rPr>
              <w:t>曳引 (摩擦) 驱动</w:t>
            </w:r>
          </w:p>
        </w:tc>
        <w:tc>
          <w:tcPr>
            <w:tcW w:w="1532" w:type="dxa"/>
            <w:vAlign w:val="center"/>
          </w:tcPr>
          <w:p w14:paraId="25916563">
            <w:pPr>
              <w:widowControl w:val="0"/>
              <w:jc w:val="center"/>
              <w:rPr>
                <w:rFonts w:hint="eastAsia" w:ascii="宋体" w:hAnsi="宋体" w:eastAsia="宋体" w:cs="宋体"/>
                <w:sz w:val="18"/>
                <w:szCs w:val="18"/>
              </w:rPr>
            </w:pPr>
            <w:r>
              <w:rPr>
                <w:rFonts w:hint="eastAsia" w:ascii="宋体" w:hAnsi="宋体" w:eastAsia="宋体" w:cs="宋体"/>
                <w:sz w:val="18"/>
                <w:szCs w:val="18"/>
              </w:rPr>
              <w:t>冲击较小、匀速</w:t>
            </w:r>
          </w:p>
        </w:tc>
        <w:tc>
          <w:tcPr>
            <w:tcW w:w="696" w:type="dxa"/>
            <w:vAlign w:val="center"/>
          </w:tcPr>
          <w:p w14:paraId="679701FA">
            <w:pPr>
              <w:widowControl w:val="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24K</w:t>
            </w:r>
          </w:p>
        </w:tc>
        <w:tc>
          <w:tcPr>
            <w:tcW w:w="697" w:type="dxa"/>
            <w:vAlign w:val="center"/>
          </w:tcPr>
          <w:p w14:paraId="1575E159">
            <w:pPr>
              <w:widowControl w:val="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24</w:t>
            </w:r>
          </w:p>
        </w:tc>
        <w:tc>
          <w:tcPr>
            <w:tcW w:w="3160" w:type="dxa"/>
            <w:vAlign w:val="center"/>
          </w:tcPr>
          <w:p w14:paraId="517B490E">
            <w:pPr>
              <w:widowControl w:val="0"/>
              <w:jc w:val="center"/>
              <w:rPr>
                <w:rFonts w:hint="eastAsia" w:ascii="宋体" w:hAnsi="宋体" w:eastAsia="宋体" w:cs="宋体"/>
                <w:sz w:val="18"/>
                <w:szCs w:val="18"/>
              </w:rPr>
            </w:pPr>
            <w:r>
              <w:rPr>
                <w:rFonts w:hint="eastAsia" w:ascii="宋体" w:hAnsi="宋体" w:eastAsia="宋体" w:cs="宋体"/>
                <w:sz w:val="18"/>
                <w:szCs w:val="18"/>
              </w:rPr>
              <w:t>建筑施工电梯轿厢升降</w:t>
            </w:r>
          </w:p>
        </w:tc>
      </w:tr>
    </w:tbl>
    <w:p w14:paraId="2123E4EC">
      <w:pPr>
        <w:spacing w:before="82" w:line="210" w:lineRule="auto"/>
        <w:ind w:left="836" w:leftChars="398" w:firstLine="3" w:firstLineChars="0"/>
        <w:jc w:val="left"/>
        <w:rPr>
          <w:rFonts w:hint="eastAsia" w:ascii="微软雅黑" w:hAnsi="微软雅黑" w:eastAsia="微软雅黑" w:cs="微软雅黑"/>
          <w:color w:val="231F20"/>
          <w:spacing w:val="10"/>
          <w:kern w:val="0"/>
          <w:sz w:val="16"/>
          <w:szCs w:val="16"/>
          <w:lang w:eastAsia="zh-CN"/>
        </w:rPr>
      </w:pPr>
    </w:p>
    <w:p w14:paraId="60828EEE">
      <w:pPr>
        <w:keepNext w:val="0"/>
        <w:keepLines w:val="0"/>
        <w:pageBreakBefore w:val="0"/>
        <w:widowControl/>
        <w:kinsoku w:val="0"/>
        <w:wordWrap/>
        <w:overflowPunct/>
        <w:topLinePunct w:val="0"/>
        <w:autoSpaceDE w:val="0"/>
        <w:autoSpaceDN w:val="0"/>
        <w:bidi w:val="0"/>
        <w:adjustRightInd w:val="0"/>
        <w:snapToGrid w:val="0"/>
        <w:spacing w:before="82" w:line="360" w:lineRule="auto"/>
        <w:ind w:left="836" w:leftChars="398" w:firstLine="3" w:firstLineChars="0"/>
        <w:jc w:val="left"/>
        <w:textAlignment w:val="baseline"/>
        <w:rPr>
          <w:rFonts w:hint="eastAsia" w:ascii="黑体" w:hAnsi="黑体" w:eastAsia="黑体" w:cs="黑体"/>
          <w:color w:val="231F20"/>
          <w:spacing w:val="10"/>
          <w:kern w:val="0"/>
          <w:sz w:val="21"/>
          <w:szCs w:val="21"/>
          <w:lang w:eastAsia="zh-CN"/>
        </w:rPr>
      </w:pPr>
      <w:r>
        <w:rPr>
          <w:rFonts w:ascii="黑体" w:hAnsi="黑体" w:eastAsia="黑体" w:cs="黑体"/>
          <w:color w:val="231F20"/>
          <w:spacing w:val="10"/>
          <w:kern w:val="0"/>
          <w:sz w:val="21"/>
          <w:szCs w:val="21"/>
          <w:lang w:eastAsia="zh-CN"/>
        </w:rPr>
        <w:t>B.2</w:t>
      </w:r>
      <w:r>
        <w:rPr>
          <w:rFonts w:hint="eastAsia" w:ascii="黑体" w:hAnsi="黑体" w:eastAsia="黑体" w:cs="黑体"/>
          <w:color w:val="231F20"/>
          <w:spacing w:val="10"/>
          <w:kern w:val="0"/>
          <w:sz w:val="21"/>
          <w:szCs w:val="21"/>
          <w:lang w:val="en-US" w:eastAsia="zh-CN"/>
        </w:rPr>
        <w:t xml:space="preserve">  </w:t>
      </w:r>
      <w:r>
        <w:rPr>
          <w:rFonts w:ascii="黑体" w:hAnsi="黑体" w:eastAsia="黑体" w:cs="黑体"/>
          <w:color w:val="231F20"/>
          <w:spacing w:val="10"/>
          <w:kern w:val="0"/>
          <w:sz w:val="21"/>
          <w:szCs w:val="21"/>
          <w:lang w:eastAsia="zh-CN"/>
        </w:rPr>
        <w:t>钢丝绳贮存</w:t>
      </w:r>
    </w:p>
    <w:p w14:paraId="5C196110">
      <w:pPr>
        <w:keepNext w:val="0"/>
        <w:keepLines w:val="0"/>
        <w:pageBreakBefore w:val="0"/>
        <w:widowControl/>
        <w:kinsoku w:val="0"/>
        <w:wordWrap/>
        <w:overflowPunct/>
        <w:topLinePunct w:val="0"/>
        <w:autoSpaceDE w:val="0"/>
        <w:autoSpaceDN w:val="0"/>
        <w:bidi w:val="0"/>
        <w:adjustRightInd w:val="0"/>
        <w:snapToGrid w:val="0"/>
        <w:spacing w:before="196" w:line="360" w:lineRule="auto"/>
        <w:ind w:left="836" w:leftChars="398" w:firstLine="3" w:firstLineChars="0"/>
        <w:jc w:val="left"/>
        <w:textAlignment w:val="baseline"/>
        <w:rPr>
          <w:rFonts w:hint="eastAsia" w:ascii="微软雅黑" w:hAnsi="微软雅黑" w:eastAsia="微软雅黑" w:cs="微软雅黑"/>
          <w:kern w:val="0"/>
          <w:sz w:val="21"/>
          <w:szCs w:val="21"/>
          <w:lang w:eastAsia="zh-CN"/>
        </w:rPr>
      </w:pPr>
      <w:r>
        <w:rPr>
          <w:rFonts w:ascii="黑体" w:hAnsi="黑体" w:eastAsia="黑体" w:cs="黑体"/>
          <w:color w:val="231F20"/>
          <w:spacing w:val="10"/>
          <w:kern w:val="0"/>
          <w:sz w:val="21"/>
          <w:szCs w:val="21"/>
          <w:lang w:eastAsia="zh-CN"/>
        </w:rPr>
        <w:t>B.2.1</w:t>
      </w:r>
      <w:r>
        <w:rPr>
          <w:rFonts w:hint="eastAsia" w:ascii="黑体" w:hAnsi="黑体" w:eastAsia="黑体" w:cs="黑体"/>
          <w:color w:val="231F20"/>
          <w:spacing w:val="10"/>
          <w:kern w:val="0"/>
          <w:sz w:val="21"/>
          <w:szCs w:val="21"/>
          <w:lang w:val="en-US" w:eastAsia="zh-CN"/>
        </w:rPr>
        <w:t xml:space="preserve">  </w:t>
      </w:r>
      <w:r>
        <w:rPr>
          <w:rFonts w:hint="eastAsia" w:ascii="宋体" w:hAnsi="宋体" w:eastAsia="宋体" w:cs="宋体"/>
          <w:color w:val="231F20"/>
          <w:spacing w:val="13"/>
          <w:kern w:val="0"/>
          <w:sz w:val="21"/>
          <w:szCs w:val="21"/>
          <w:lang w:eastAsia="zh-CN"/>
        </w:rPr>
        <w:t>钢丝绳物流周转过程中，需采用专用木质或钢制托盘固定，避免钢丝绳卷与尖锐物体（如工程机械金属部件、运输车厢边角）碰撞，防止钢丝表面镀层破损或股结构变形。</w:t>
      </w:r>
    </w:p>
    <w:p w14:paraId="6C88C672">
      <w:pPr>
        <w:keepNext w:val="0"/>
        <w:keepLines w:val="0"/>
        <w:pageBreakBefore w:val="0"/>
        <w:widowControl/>
        <w:kinsoku w:val="0"/>
        <w:wordWrap/>
        <w:overflowPunct/>
        <w:topLinePunct w:val="0"/>
        <w:autoSpaceDE w:val="0"/>
        <w:autoSpaceDN w:val="0"/>
        <w:bidi w:val="0"/>
        <w:adjustRightInd w:val="0"/>
        <w:snapToGrid w:val="0"/>
        <w:spacing w:before="64" w:line="360" w:lineRule="auto"/>
        <w:ind w:left="836" w:leftChars="398" w:firstLine="3" w:firstLineChars="0"/>
        <w:jc w:val="left"/>
        <w:textAlignment w:val="baseline"/>
        <w:rPr>
          <w:rFonts w:hint="eastAsia" w:ascii="宋体" w:hAnsi="宋体" w:eastAsia="宋体" w:cs="宋体"/>
          <w:color w:val="231F20"/>
          <w:spacing w:val="6"/>
          <w:kern w:val="0"/>
          <w:sz w:val="21"/>
          <w:szCs w:val="21"/>
          <w:lang w:eastAsia="zh-CN"/>
        </w:rPr>
      </w:pPr>
      <w:r>
        <w:rPr>
          <w:rFonts w:ascii="黑体" w:hAnsi="黑体" w:eastAsia="黑体" w:cs="黑体"/>
          <w:color w:val="231F20"/>
          <w:spacing w:val="10"/>
          <w:kern w:val="0"/>
          <w:sz w:val="21"/>
          <w:szCs w:val="21"/>
          <w:lang w:eastAsia="zh-CN"/>
        </w:rPr>
        <w:t>B.2.2</w:t>
      </w:r>
      <w:r>
        <w:rPr>
          <w:rFonts w:hint="eastAsia" w:ascii="黑体" w:hAnsi="黑体" w:eastAsia="黑体" w:cs="黑体"/>
          <w:color w:val="231F20"/>
          <w:spacing w:val="10"/>
          <w:kern w:val="0"/>
          <w:sz w:val="21"/>
          <w:szCs w:val="21"/>
          <w:lang w:val="en-US" w:eastAsia="zh-CN"/>
        </w:rPr>
        <w:t xml:space="preserve">  </w:t>
      </w:r>
      <w:r>
        <w:rPr>
          <w:rFonts w:hint="eastAsia" w:ascii="宋体" w:hAnsi="宋体" w:eastAsia="宋体" w:cs="宋体"/>
          <w:color w:val="231F20"/>
          <w:spacing w:val="6"/>
          <w:kern w:val="0"/>
          <w:sz w:val="21"/>
          <w:szCs w:val="21"/>
          <w:lang w:eastAsia="zh-CN"/>
        </w:rPr>
        <w:t>钢丝绳存放场所需满足以下条件</w:t>
      </w:r>
    </w:p>
    <w:p w14:paraId="1F1CDA57">
      <w:pPr>
        <w:keepNext w:val="0"/>
        <w:keepLines w:val="0"/>
        <w:pageBreakBefore w:val="0"/>
        <w:widowControl/>
        <w:kinsoku w:val="0"/>
        <w:wordWrap/>
        <w:overflowPunct/>
        <w:topLinePunct w:val="0"/>
        <w:autoSpaceDE w:val="0"/>
        <w:autoSpaceDN w:val="0"/>
        <w:bidi w:val="0"/>
        <w:adjustRightInd w:val="0"/>
        <w:snapToGrid w:val="0"/>
        <w:spacing w:before="64" w:line="360" w:lineRule="auto"/>
        <w:ind w:left="836" w:leftChars="398" w:firstLine="3" w:firstLineChars="0"/>
        <w:jc w:val="left"/>
        <w:textAlignment w:val="baseline"/>
        <w:rPr>
          <w:rFonts w:hint="default" w:ascii="宋体" w:hAnsi="宋体" w:eastAsia="宋体" w:cs="宋体"/>
          <w:color w:val="231F20"/>
          <w:spacing w:val="6"/>
          <w:kern w:val="0"/>
          <w:sz w:val="21"/>
          <w:szCs w:val="21"/>
          <w:lang w:val="en-US" w:eastAsia="zh-CN"/>
        </w:rPr>
      </w:pPr>
      <w:r>
        <w:rPr>
          <w:rFonts w:ascii="黑体" w:hAnsi="黑体" w:eastAsia="黑体" w:cs="黑体"/>
          <w:color w:val="231F20"/>
          <w:spacing w:val="10"/>
          <w:kern w:val="0"/>
          <w:sz w:val="21"/>
          <w:szCs w:val="21"/>
          <w:lang w:eastAsia="zh-CN"/>
        </w:rPr>
        <w:t>B.2.2</w:t>
      </w:r>
      <w:r>
        <w:rPr>
          <w:rFonts w:hint="eastAsia" w:ascii="黑体" w:hAnsi="黑体" w:eastAsia="黑体" w:cs="黑体"/>
          <w:color w:val="231F20"/>
          <w:spacing w:val="10"/>
          <w:kern w:val="0"/>
          <w:sz w:val="21"/>
          <w:szCs w:val="21"/>
          <w:lang w:val="en-US" w:eastAsia="zh-CN"/>
        </w:rPr>
        <w:t xml:space="preserve">.1  </w:t>
      </w:r>
      <w:r>
        <w:rPr>
          <w:rFonts w:hint="eastAsia" w:ascii="宋体" w:hAnsi="宋体" w:eastAsia="宋体" w:cs="宋体"/>
          <w:color w:val="231F20"/>
          <w:spacing w:val="6"/>
          <w:kern w:val="0"/>
          <w:sz w:val="21"/>
          <w:szCs w:val="21"/>
          <w:lang w:val="en-US" w:eastAsia="zh-CN"/>
        </w:rPr>
        <w:t>环境要求：通风良好、干燥（相对湿度≤60%）、无灰尘，避免阳光直射。</w:t>
      </w:r>
    </w:p>
    <w:p w14:paraId="6C712A8F">
      <w:pPr>
        <w:keepNext w:val="0"/>
        <w:keepLines w:val="0"/>
        <w:pageBreakBefore w:val="0"/>
        <w:widowControl/>
        <w:kinsoku w:val="0"/>
        <w:wordWrap/>
        <w:overflowPunct/>
        <w:topLinePunct w:val="0"/>
        <w:autoSpaceDE w:val="0"/>
        <w:autoSpaceDN w:val="0"/>
        <w:bidi w:val="0"/>
        <w:adjustRightInd w:val="0"/>
        <w:snapToGrid w:val="0"/>
        <w:spacing w:before="64" w:line="360" w:lineRule="auto"/>
        <w:ind w:left="836" w:leftChars="398" w:firstLine="3" w:firstLineChars="0"/>
        <w:jc w:val="left"/>
        <w:textAlignment w:val="baseline"/>
        <w:rPr>
          <w:rFonts w:hint="default" w:ascii="宋体" w:hAnsi="宋体" w:eastAsia="宋体" w:cs="宋体"/>
          <w:color w:val="231F20"/>
          <w:spacing w:val="6"/>
          <w:kern w:val="0"/>
          <w:sz w:val="21"/>
          <w:szCs w:val="21"/>
          <w:lang w:val="en-US" w:eastAsia="zh-CN"/>
        </w:rPr>
      </w:pPr>
      <w:r>
        <w:rPr>
          <w:rFonts w:ascii="黑体" w:hAnsi="黑体" w:eastAsia="黑体" w:cs="黑体"/>
          <w:color w:val="231F20"/>
          <w:spacing w:val="10"/>
          <w:kern w:val="0"/>
          <w:sz w:val="21"/>
          <w:szCs w:val="21"/>
          <w:lang w:eastAsia="zh-CN"/>
        </w:rPr>
        <w:t>B.2.2</w:t>
      </w:r>
      <w:r>
        <w:rPr>
          <w:rFonts w:hint="eastAsia" w:ascii="黑体" w:hAnsi="黑体" w:eastAsia="黑体" w:cs="黑体"/>
          <w:color w:val="231F20"/>
          <w:spacing w:val="10"/>
          <w:kern w:val="0"/>
          <w:sz w:val="21"/>
          <w:szCs w:val="21"/>
          <w:lang w:val="en-US" w:eastAsia="zh-CN"/>
        </w:rPr>
        <w:t xml:space="preserve">.2  </w:t>
      </w:r>
      <w:r>
        <w:rPr>
          <w:rFonts w:hint="eastAsia" w:ascii="宋体" w:hAnsi="宋体" w:eastAsia="宋体" w:cs="宋体"/>
          <w:color w:val="231F20"/>
          <w:spacing w:val="6"/>
          <w:kern w:val="0"/>
          <w:sz w:val="21"/>
          <w:szCs w:val="21"/>
          <w:lang w:val="en-US" w:eastAsia="zh-CN"/>
        </w:rPr>
        <w:t>腐蚀防护：远离酸碱溶液、有机溶剂等腐蚀剂存放区，若存放环境存在轻微腐蚀性气体（如化工厂区），需在存放区设置密封隔离罩并放置干燥剂（如硅胶、生石灰）。</w:t>
      </w:r>
    </w:p>
    <w:p w14:paraId="31128C99">
      <w:pPr>
        <w:keepNext w:val="0"/>
        <w:keepLines w:val="0"/>
        <w:pageBreakBefore w:val="0"/>
        <w:widowControl/>
        <w:kinsoku w:val="0"/>
        <w:wordWrap/>
        <w:overflowPunct/>
        <w:topLinePunct w:val="0"/>
        <w:autoSpaceDE w:val="0"/>
        <w:autoSpaceDN w:val="0"/>
        <w:bidi w:val="0"/>
        <w:adjustRightInd w:val="0"/>
        <w:snapToGrid w:val="0"/>
        <w:spacing w:before="64" w:line="360" w:lineRule="auto"/>
        <w:ind w:left="836" w:leftChars="398" w:firstLine="3" w:firstLineChars="0"/>
        <w:jc w:val="left"/>
        <w:textAlignment w:val="baseline"/>
        <w:rPr>
          <w:rFonts w:hint="default" w:ascii="宋体" w:hAnsi="宋体" w:eastAsia="宋体" w:cs="宋体"/>
          <w:color w:val="231F20"/>
          <w:spacing w:val="6"/>
          <w:kern w:val="0"/>
          <w:sz w:val="21"/>
          <w:szCs w:val="21"/>
          <w:lang w:val="en-US" w:eastAsia="zh-CN"/>
        </w:rPr>
      </w:pPr>
      <w:r>
        <w:rPr>
          <w:rFonts w:ascii="黑体" w:hAnsi="黑体" w:eastAsia="黑体" w:cs="黑体"/>
          <w:color w:val="231F20"/>
          <w:spacing w:val="10"/>
          <w:kern w:val="0"/>
          <w:sz w:val="21"/>
          <w:szCs w:val="21"/>
          <w:lang w:eastAsia="zh-CN"/>
        </w:rPr>
        <w:t>B.2.2</w:t>
      </w:r>
      <w:r>
        <w:rPr>
          <w:rFonts w:hint="eastAsia" w:ascii="黑体" w:hAnsi="黑体" w:eastAsia="黑体" w:cs="黑体"/>
          <w:color w:val="231F20"/>
          <w:spacing w:val="10"/>
          <w:kern w:val="0"/>
          <w:sz w:val="21"/>
          <w:szCs w:val="21"/>
          <w:lang w:val="en-US" w:eastAsia="zh-CN"/>
        </w:rPr>
        <w:t xml:space="preserve">.3  </w:t>
      </w:r>
      <w:r>
        <w:rPr>
          <w:rFonts w:hint="eastAsia" w:ascii="宋体" w:hAnsi="宋体" w:eastAsia="宋体" w:cs="宋体"/>
          <w:color w:val="231F20"/>
          <w:spacing w:val="6"/>
          <w:kern w:val="0"/>
          <w:sz w:val="21"/>
          <w:szCs w:val="21"/>
          <w:lang w:val="en-US" w:eastAsia="zh-CN"/>
        </w:rPr>
        <w:t>温度控制：存放温度保持在 -5℃~30℃，避免低温导致钢丝脆性增加、高温加速油脂老化。</w:t>
      </w:r>
    </w:p>
    <w:p w14:paraId="620791C4">
      <w:pPr>
        <w:keepNext w:val="0"/>
        <w:keepLines w:val="0"/>
        <w:pageBreakBefore w:val="0"/>
        <w:widowControl/>
        <w:kinsoku w:val="0"/>
        <w:wordWrap/>
        <w:overflowPunct/>
        <w:topLinePunct w:val="0"/>
        <w:autoSpaceDE w:val="0"/>
        <w:autoSpaceDN w:val="0"/>
        <w:bidi w:val="0"/>
        <w:adjustRightInd w:val="0"/>
        <w:snapToGrid w:val="0"/>
        <w:spacing w:before="31" w:line="360" w:lineRule="auto"/>
        <w:ind w:left="836" w:leftChars="398" w:firstLine="3" w:firstLineChars="0"/>
        <w:jc w:val="left"/>
        <w:textAlignment w:val="baseline"/>
        <w:rPr>
          <w:rFonts w:hint="eastAsia" w:ascii="宋体" w:hAnsi="宋体" w:eastAsia="宋体" w:cs="宋体"/>
          <w:color w:val="231F20"/>
          <w:spacing w:val="6"/>
          <w:kern w:val="0"/>
          <w:sz w:val="21"/>
          <w:szCs w:val="21"/>
          <w:lang w:val="en-US" w:eastAsia="zh-CN"/>
        </w:rPr>
      </w:pPr>
      <w:r>
        <w:rPr>
          <w:rFonts w:ascii="黑体" w:hAnsi="黑体" w:eastAsia="黑体" w:cs="黑体"/>
          <w:color w:val="231F20"/>
          <w:spacing w:val="10"/>
          <w:kern w:val="0"/>
          <w:sz w:val="21"/>
          <w:szCs w:val="21"/>
          <w:lang w:eastAsia="zh-CN"/>
        </w:rPr>
        <w:t>B.2.3</w:t>
      </w:r>
      <w:r>
        <w:rPr>
          <w:rFonts w:hint="eastAsia" w:ascii="黑体" w:hAnsi="黑体" w:eastAsia="黑体" w:cs="黑体"/>
          <w:color w:val="231F20"/>
          <w:spacing w:val="10"/>
          <w:kern w:val="0"/>
          <w:sz w:val="21"/>
          <w:szCs w:val="21"/>
          <w:lang w:val="en-US" w:eastAsia="zh-CN"/>
        </w:rPr>
        <w:t xml:space="preserve">  </w:t>
      </w:r>
      <w:r>
        <w:rPr>
          <w:rFonts w:hint="eastAsia" w:ascii="宋体" w:hAnsi="宋体" w:eastAsia="宋体" w:cs="宋体"/>
          <w:color w:val="231F20"/>
          <w:spacing w:val="6"/>
          <w:kern w:val="0"/>
          <w:sz w:val="21"/>
          <w:szCs w:val="21"/>
          <w:lang w:val="en-US" w:eastAsia="zh-CN"/>
        </w:rPr>
        <w:t>钢丝绳存储时的放置要求</w:t>
      </w:r>
    </w:p>
    <w:p w14:paraId="6FBE30AD">
      <w:pPr>
        <w:keepNext w:val="0"/>
        <w:keepLines w:val="0"/>
        <w:pageBreakBefore w:val="0"/>
        <w:widowControl/>
        <w:kinsoku w:val="0"/>
        <w:wordWrap/>
        <w:overflowPunct/>
        <w:topLinePunct w:val="0"/>
        <w:autoSpaceDE w:val="0"/>
        <w:autoSpaceDN w:val="0"/>
        <w:bidi w:val="0"/>
        <w:adjustRightInd w:val="0"/>
        <w:snapToGrid w:val="0"/>
        <w:spacing w:before="31" w:line="360" w:lineRule="auto"/>
        <w:ind w:left="836" w:leftChars="398" w:firstLine="3" w:firstLineChars="0"/>
        <w:jc w:val="left"/>
        <w:textAlignment w:val="baseline"/>
        <w:rPr>
          <w:rFonts w:hint="default" w:ascii="宋体" w:hAnsi="宋体" w:eastAsia="宋体" w:cs="宋体"/>
          <w:color w:val="231F20"/>
          <w:spacing w:val="6"/>
          <w:kern w:val="0"/>
          <w:sz w:val="21"/>
          <w:szCs w:val="21"/>
          <w:lang w:val="en-US" w:eastAsia="zh-CN"/>
        </w:rPr>
      </w:pPr>
      <w:r>
        <w:rPr>
          <w:rFonts w:ascii="黑体" w:hAnsi="黑体" w:eastAsia="黑体" w:cs="黑体"/>
          <w:color w:val="231F20"/>
          <w:spacing w:val="10"/>
          <w:kern w:val="0"/>
          <w:sz w:val="21"/>
          <w:szCs w:val="21"/>
          <w:lang w:eastAsia="zh-CN"/>
        </w:rPr>
        <w:t>B.2.3</w:t>
      </w:r>
      <w:r>
        <w:rPr>
          <w:rFonts w:hint="eastAsia" w:ascii="黑体" w:hAnsi="黑体" w:eastAsia="黑体" w:cs="黑体"/>
          <w:color w:val="231F20"/>
          <w:spacing w:val="10"/>
          <w:kern w:val="0"/>
          <w:sz w:val="21"/>
          <w:szCs w:val="21"/>
          <w:lang w:val="en-US" w:eastAsia="zh-CN"/>
        </w:rPr>
        <w:t xml:space="preserve">.1  </w:t>
      </w:r>
      <w:r>
        <w:rPr>
          <w:rFonts w:hint="eastAsia" w:ascii="宋体" w:hAnsi="宋体" w:eastAsia="宋体" w:cs="宋体"/>
          <w:color w:val="231F20"/>
          <w:spacing w:val="6"/>
          <w:kern w:val="0"/>
          <w:sz w:val="21"/>
          <w:szCs w:val="21"/>
          <w:lang w:val="en-US" w:eastAsia="zh-CN"/>
        </w:rPr>
        <w:t>钢丝绳卷应立式存放，轮轴水平放置，禁止堆叠存放（避免下层钢丝绳受挤压变形）。</w:t>
      </w:r>
    </w:p>
    <w:p w14:paraId="0C588053">
      <w:pPr>
        <w:keepNext w:val="0"/>
        <w:keepLines w:val="0"/>
        <w:pageBreakBefore w:val="0"/>
        <w:widowControl/>
        <w:kinsoku w:val="0"/>
        <w:wordWrap/>
        <w:overflowPunct/>
        <w:topLinePunct w:val="0"/>
        <w:autoSpaceDE w:val="0"/>
        <w:autoSpaceDN w:val="0"/>
        <w:bidi w:val="0"/>
        <w:adjustRightInd w:val="0"/>
        <w:snapToGrid w:val="0"/>
        <w:spacing w:before="31" w:line="360" w:lineRule="auto"/>
        <w:ind w:left="836" w:leftChars="398" w:firstLine="3" w:firstLineChars="0"/>
        <w:jc w:val="left"/>
        <w:textAlignment w:val="baseline"/>
        <w:rPr>
          <w:rFonts w:hint="default" w:ascii="宋体" w:hAnsi="宋体" w:eastAsia="宋体" w:cs="宋体"/>
          <w:color w:val="231F20"/>
          <w:spacing w:val="6"/>
          <w:kern w:val="0"/>
          <w:sz w:val="21"/>
          <w:szCs w:val="21"/>
          <w:lang w:val="en-US" w:eastAsia="zh-CN"/>
        </w:rPr>
      </w:pPr>
      <w:r>
        <w:rPr>
          <w:rFonts w:ascii="黑体" w:hAnsi="黑体" w:eastAsia="黑体" w:cs="黑体"/>
          <w:color w:val="231F20"/>
          <w:spacing w:val="10"/>
          <w:kern w:val="0"/>
          <w:sz w:val="21"/>
          <w:szCs w:val="21"/>
          <w:lang w:eastAsia="zh-CN"/>
        </w:rPr>
        <w:t>B.2.3</w:t>
      </w:r>
      <w:r>
        <w:rPr>
          <w:rFonts w:hint="eastAsia" w:ascii="黑体" w:hAnsi="黑体" w:eastAsia="黑体" w:cs="黑体"/>
          <w:color w:val="231F20"/>
          <w:spacing w:val="10"/>
          <w:kern w:val="0"/>
          <w:sz w:val="21"/>
          <w:szCs w:val="21"/>
          <w:lang w:val="en-US" w:eastAsia="zh-CN"/>
        </w:rPr>
        <w:t xml:space="preserve">.2  </w:t>
      </w:r>
      <w:r>
        <w:rPr>
          <w:rFonts w:hint="eastAsia" w:ascii="宋体" w:hAnsi="宋体" w:eastAsia="宋体" w:cs="宋体"/>
          <w:color w:val="231F20"/>
          <w:spacing w:val="6"/>
          <w:kern w:val="0"/>
          <w:sz w:val="21"/>
          <w:szCs w:val="21"/>
          <w:lang w:val="en-US" w:eastAsia="zh-CN"/>
        </w:rPr>
        <w:t>轮轴下部需用钢制支架垫高，支架高度不低于 150mm，确保轮轴底部与地面保持通风，防止地面潮气侵蚀。</w:t>
      </w:r>
    </w:p>
    <w:p w14:paraId="12D36FCB">
      <w:pPr>
        <w:keepNext w:val="0"/>
        <w:keepLines w:val="0"/>
        <w:pageBreakBefore w:val="0"/>
        <w:widowControl/>
        <w:kinsoku w:val="0"/>
        <w:wordWrap/>
        <w:overflowPunct/>
        <w:topLinePunct w:val="0"/>
        <w:autoSpaceDE w:val="0"/>
        <w:autoSpaceDN w:val="0"/>
        <w:bidi w:val="0"/>
        <w:adjustRightInd w:val="0"/>
        <w:snapToGrid w:val="0"/>
        <w:spacing w:before="31" w:line="360" w:lineRule="auto"/>
        <w:ind w:left="836" w:leftChars="398" w:firstLine="3" w:firstLineChars="0"/>
        <w:jc w:val="left"/>
        <w:textAlignment w:val="baseline"/>
        <w:rPr>
          <w:rFonts w:hint="eastAsia" w:ascii="微软雅黑" w:hAnsi="微软雅黑" w:eastAsia="微软雅黑" w:cs="微软雅黑"/>
          <w:color w:val="231F20"/>
          <w:spacing w:val="15"/>
          <w:kern w:val="0"/>
          <w:sz w:val="21"/>
          <w:szCs w:val="21"/>
          <w:lang w:val="en-US" w:eastAsia="zh-CN"/>
        </w:rPr>
      </w:pPr>
      <w:r>
        <w:rPr>
          <w:rFonts w:ascii="黑体" w:hAnsi="黑体" w:eastAsia="黑体" w:cs="黑体"/>
          <w:color w:val="231F20"/>
          <w:spacing w:val="10"/>
          <w:kern w:val="0"/>
          <w:sz w:val="21"/>
          <w:szCs w:val="21"/>
          <w:lang w:eastAsia="zh-CN"/>
        </w:rPr>
        <w:t>B.2.3</w:t>
      </w:r>
      <w:r>
        <w:rPr>
          <w:rFonts w:hint="eastAsia" w:ascii="黑体" w:hAnsi="黑体" w:eastAsia="黑体" w:cs="黑体"/>
          <w:color w:val="231F20"/>
          <w:spacing w:val="10"/>
          <w:kern w:val="0"/>
          <w:sz w:val="21"/>
          <w:szCs w:val="21"/>
          <w:lang w:val="en-US" w:eastAsia="zh-CN"/>
        </w:rPr>
        <w:t xml:space="preserve">.3  </w:t>
      </w:r>
      <w:r>
        <w:rPr>
          <w:rFonts w:hint="eastAsia" w:ascii="宋体" w:hAnsi="宋体" w:eastAsia="宋体" w:cs="宋体"/>
          <w:color w:val="231F20"/>
          <w:spacing w:val="6"/>
          <w:kern w:val="0"/>
          <w:sz w:val="21"/>
          <w:szCs w:val="21"/>
          <w:lang w:val="en-US" w:eastAsia="zh-CN"/>
        </w:rPr>
        <w:t>存放期间需在钢丝绳表面定期涂抹专用防锈润滑脂（每 3 个月一次），润滑脂需与钢丝绳出厂时的润滑脂类型一致，避免油脂兼容性问题导致润滑失效。</w:t>
      </w:r>
    </w:p>
    <w:p w14:paraId="070F8668">
      <w:pPr>
        <w:keepNext w:val="0"/>
        <w:keepLines w:val="0"/>
        <w:pageBreakBefore w:val="0"/>
        <w:widowControl/>
        <w:kinsoku w:val="0"/>
        <w:wordWrap/>
        <w:overflowPunct/>
        <w:topLinePunct w:val="0"/>
        <w:autoSpaceDE w:val="0"/>
        <w:autoSpaceDN w:val="0"/>
        <w:bidi w:val="0"/>
        <w:adjustRightInd w:val="0"/>
        <w:snapToGrid w:val="0"/>
        <w:spacing w:before="64" w:line="360" w:lineRule="auto"/>
        <w:ind w:left="836" w:leftChars="398" w:firstLine="3" w:firstLineChars="0"/>
        <w:jc w:val="left"/>
        <w:textAlignment w:val="baseline"/>
        <w:rPr>
          <w:rFonts w:hint="eastAsia" w:ascii="宋体" w:hAnsi="宋体" w:eastAsia="宋体" w:cs="宋体"/>
          <w:color w:val="231F20"/>
          <w:spacing w:val="6"/>
          <w:kern w:val="0"/>
          <w:sz w:val="21"/>
          <w:szCs w:val="21"/>
          <w:lang w:val="en-US" w:eastAsia="zh-CN"/>
        </w:rPr>
      </w:pPr>
      <w:r>
        <w:rPr>
          <w:rFonts w:hint="eastAsia" w:ascii="黑体" w:hAnsi="黑体" w:eastAsia="黑体" w:cs="黑体"/>
          <w:color w:val="231F20"/>
          <w:spacing w:val="10"/>
          <w:kern w:val="0"/>
          <w:sz w:val="21"/>
          <w:szCs w:val="21"/>
          <w:lang w:eastAsia="zh-CN"/>
        </w:rPr>
        <w:t xml:space="preserve">B.2.4 </w:t>
      </w:r>
      <w:r>
        <w:rPr>
          <w:rFonts w:hint="eastAsia" w:ascii="黑体" w:hAnsi="黑体" w:eastAsia="黑体" w:cs="黑体"/>
          <w:color w:val="231F20"/>
          <w:spacing w:val="10"/>
          <w:kern w:val="0"/>
          <w:sz w:val="21"/>
          <w:szCs w:val="21"/>
          <w:lang w:val="en-US" w:eastAsia="zh-CN"/>
        </w:rPr>
        <w:t xml:space="preserve">  </w:t>
      </w:r>
      <w:r>
        <w:rPr>
          <w:rFonts w:hint="eastAsia" w:ascii="宋体" w:hAnsi="宋体" w:eastAsia="宋体" w:cs="宋体"/>
          <w:color w:val="231F20"/>
          <w:spacing w:val="6"/>
          <w:kern w:val="0"/>
          <w:sz w:val="21"/>
          <w:szCs w:val="21"/>
          <w:lang w:val="en-US" w:eastAsia="zh-CN"/>
        </w:rPr>
        <w:t>钢丝绳在储存期限与复用检测要求</w:t>
      </w:r>
    </w:p>
    <w:p w14:paraId="1B5AE58D">
      <w:pPr>
        <w:keepNext w:val="0"/>
        <w:keepLines w:val="0"/>
        <w:pageBreakBefore w:val="0"/>
        <w:widowControl/>
        <w:kinsoku w:val="0"/>
        <w:wordWrap/>
        <w:overflowPunct/>
        <w:topLinePunct w:val="0"/>
        <w:autoSpaceDE w:val="0"/>
        <w:autoSpaceDN w:val="0"/>
        <w:bidi w:val="0"/>
        <w:adjustRightInd w:val="0"/>
        <w:snapToGrid w:val="0"/>
        <w:spacing w:before="64" w:line="360" w:lineRule="auto"/>
        <w:ind w:left="836" w:leftChars="398" w:firstLine="3" w:firstLineChars="0"/>
        <w:jc w:val="left"/>
        <w:textAlignment w:val="baseline"/>
        <w:rPr>
          <w:rFonts w:hint="default" w:ascii="宋体" w:hAnsi="宋体" w:eastAsia="宋体" w:cs="宋体"/>
          <w:color w:val="231F20"/>
          <w:spacing w:val="6"/>
          <w:kern w:val="0"/>
          <w:sz w:val="21"/>
          <w:szCs w:val="21"/>
          <w:lang w:val="en-US" w:eastAsia="zh-CN"/>
        </w:rPr>
      </w:pPr>
      <w:r>
        <w:rPr>
          <w:rFonts w:hint="eastAsia" w:ascii="黑体" w:hAnsi="黑体" w:eastAsia="黑体" w:cs="黑体"/>
          <w:color w:val="231F20"/>
          <w:spacing w:val="10"/>
          <w:kern w:val="0"/>
          <w:sz w:val="21"/>
          <w:szCs w:val="21"/>
          <w:lang w:eastAsia="zh-CN"/>
        </w:rPr>
        <w:t>B.2.</w:t>
      </w:r>
      <w:r>
        <w:rPr>
          <w:rFonts w:hint="eastAsia" w:ascii="黑体" w:hAnsi="黑体" w:eastAsia="黑体" w:cs="黑体"/>
          <w:color w:val="231F20"/>
          <w:spacing w:val="10"/>
          <w:kern w:val="0"/>
          <w:sz w:val="21"/>
          <w:szCs w:val="21"/>
          <w:lang w:val="en-US" w:eastAsia="zh-CN"/>
        </w:rPr>
        <w:t xml:space="preserve">4.1  </w:t>
      </w:r>
      <w:r>
        <w:rPr>
          <w:rFonts w:hint="eastAsia" w:ascii="宋体" w:hAnsi="宋体" w:eastAsia="宋体" w:cs="宋体"/>
          <w:color w:val="231F20"/>
          <w:spacing w:val="6"/>
          <w:kern w:val="0"/>
          <w:sz w:val="21"/>
          <w:szCs w:val="21"/>
          <w:lang w:val="en-US" w:eastAsia="zh-CN"/>
        </w:rPr>
        <w:t>普通未镀层钢丝绳存储超过 1.5 年、镀层钢丝绳（镀锌 / 镀锌铝合金）存储超过 1 年，再次使用前需进行破断力测试，测试值不得低于钢丝绳公称破断力的 90%。</w:t>
      </w:r>
    </w:p>
    <w:p w14:paraId="43A83734">
      <w:pPr>
        <w:keepNext w:val="0"/>
        <w:keepLines w:val="0"/>
        <w:pageBreakBefore w:val="0"/>
        <w:widowControl/>
        <w:kinsoku w:val="0"/>
        <w:wordWrap/>
        <w:overflowPunct/>
        <w:topLinePunct w:val="0"/>
        <w:autoSpaceDE w:val="0"/>
        <w:autoSpaceDN w:val="0"/>
        <w:bidi w:val="0"/>
        <w:adjustRightInd w:val="0"/>
        <w:snapToGrid w:val="0"/>
        <w:spacing w:before="64" w:line="360" w:lineRule="auto"/>
        <w:ind w:left="836" w:leftChars="398" w:firstLine="3" w:firstLineChars="0"/>
        <w:jc w:val="left"/>
        <w:textAlignment w:val="baseline"/>
        <w:rPr>
          <w:rFonts w:hint="default" w:ascii="宋体" w:hAnsi="宋体" w:eastAsia="宋体" w:cs="宋体"/>
          <w:color w:val="231F20"/>
          <w:spacing w:val="6"/>
          <w:kern w:val="0"/>
          <w:sz w:val="21"/>
          <w:szCs w:val="21"/>
          <w:lang w:val="en-US" w:eastAsia="zh-CN"/>
        </w:rPr>
      </w:pPr>
      <w:r>
        <w:rPr>
          <w:rFonts w:hint="eastAsia" w:ascii="黑体" w:hAnsi="黑体" w:eastAsia="黑体" w:cs="黑体"/>
          <w:color w:val="231F20"/>
          <w:spacing w:val="10"/>
          <w:kern w:val="0"/>
          <w:sz w:val="21"/>
          <w:szCs w:val="21"/>
          <w:lang w:eastAsia="zh-CN"/>
        </w:rPr>
        <w:t>B.2.</w:t>
      </w:r>
      <w:r>
        <w:rPr>
          <w:rFonts w:hint="eastAsia" w:ascii="黑体" w:hAnsi="黑体" w:eastAsia="黑体" w:cs="黑体"/>
          <w:color w:val="231F20"/>
          <w:spacing w:val="10"/>
          <w:kern w:val="0"/>
          <w:sz w:val="21"/>
          <w:szCs w:val="21"/>
          <w:lang w:val="en-US" w:eastAsia="zh-CN"/>
        </w:rPr>
        <w:t xml:space="preserve">4.2  </w:t>
      </w:r>
      <w:r>
        <w:rPr>
          <w:rFonts w:hint="eastAsia" w:ascii="宋体" w:hAnsi="宋体" w:eastAsia="宋体" w:cs="宋体"/>
          <w:color w:val="231F20"/>
          <w:spacing w:val="6"/>
          <w:kern w:val="0"/>
          <w:sz w:val="21"/>
          <w:szCs w:val="21"/>
          <w:lang w:val="en-US" w:eastAsia="zh-CN"/>
        </w:rPr>
        <w:t>存储期间若发现钢丝绳表面出现锈蚀（点蚀、红斑）、润滑脂硬化或剥落，需提前进行检测，排查内部钢丝损伤情况。</w:t>
      </w:r>
    </w:p>
    <w:p w14:paraId="623CD473">
      <w:pPr>
        <w:rPr>
          <w:kern w:val="0"/>
          <w:lang w:eastAsia="zh-CN"/>
        </w:rPr>
      </w:pPr>
      <w:r>
        <w:rPr>
          <w:kern w:val="0"/>
          <w:lang w:eastAsia="zh-CN"/>
        </w:rPr>
        <w:br w:type="page"/>
      </w:r>
    </w:p>
    <w:p w14:paraId="7F433570">
      <w:pPr>
        <w:spacing w:before="62" w:line="254" w:lineRule="exact"/>
        <w:ind w:left="1478" w:leftChars="704" w:firstLine="0" w:firstLineChars="0"/>
        <w:jc w:val="center"/>
        <w:outlineLvl w:val="0"/>
        <w:rPr>
          <w:rFonts w:hint="eastAsia" w:ascii="黑体" w:hAnsi="黑体" w:eastAsia="黑体" w:cs="黑体"/>
          <w:sz w:val="21"/>
          <w:szCs w:val="21"/>
          <w:lang w:val="en-US" w:eastAsia="zh-CN"/>
        </w:rPr>
      </w:pPr>
      <w:bookmarkStart w:id="173" w:name="_Toc8683"/>
      <w:r>
        <w:rPr>
          <w:rFonts w:hint="eastAsia" w:ascii="黑体" w:hAnsi="黑体" w:eastAsia="黑体" w:cs="黑体"/>
          <w:color w:val="231F20"/>
          <w:spacing w:val="5"/>
          <w:position w:val="1"/>
          <w:sz w:val="21"/>
          <w:szCs w:val="21"/>
          <w:lang w:eastAsia="zh-CN"/>
        </w:rPr>
        <w:t>附录</w:t>
      </w:r>
      <w:r>
        <w:rPr>
          <w:rFonts w:hint="eastAsia" w:ascii="黑体" w:hAnsi="黑体" w:eastAsia="黑体" w:cs="黑体"/>
          <w:color w:val="231F20"/>
          <w:spacing w:val="5"/>
          <w:position w:val="1"/>
          <w:sz w:val="21"/>
          <w:szCs w:val="21"/>
          <w:lang w:val="en-US" w:eastAsia="zh-CN"/>
        </w:rPr>
        <w:t>C</w:t>
      </w:r>
      <w:bookmarkEnd w:id="173"/>
    </w:p>
    <w:p w14:paraId="3FE1064A">
      <w:pPr>
        <w:bidi w:val="0"/>
        <w:ind w:left="1478" w:leftChars="704" w:firstLine="0" w:firstLineChars="0"/>
        <w:jc w:val="center"/>
        <w:rPr>
          <w:rFonts w:hint="eastAsia" w:ascii="黑体" w:hAnsi="黑体" w:eastAsia="黑体" w:cs="黑体"/>
          <w:sz w:val="21"/>
          <w:szCs w:val="21"/>
          <w:lang w:eastAsia="zh-CN"/>
        </w:rPr>
      </w:pPr>
      <w:r>
        <w:rPr>
          <w:rFonts w:hint="eastAsia" w:ascii="黑体" w:hAnsi="黑体" w:eastAsia="黑体" w:cs="黑体"/>
          <w:sz w:val="21"/>
          <w:szCs w:val="21"/>
          <w:lang w:eastAsia="zh-CN"/>
        </w:rPr>
        <w:t>（规范性）</w:t>
      </w:r>
    </w:p>
    <w:p w14:paraId="11297020">
      <w:pPr>
        <w:bidi w:val="0"/>
        <w:ind w:left="1478" w:leftChars="704" w:firstLine="0" w:firstLineChars="0"/>
        <w:jc w:val="center"/>
        <w:rPr>
          <w:rFonts w:hint="eastAsia" w:ascii="黑体" w:hAnsi="黑体" w:eastAsia="黑体" w:cs="黑体"/>
          <w:lang w:eastAsia="zh-CN"/>
        </w:rPr>
      </w:pPr>
      <w:r>
        <w:rPr>
          <w:rFonts w:hint="eastAsia" w:ascii="黑体" w:hAnsi="黑体" w:eastAsia="黑体" w:cs="黑体"/>
          <w:lang w:eastAsia="zh-CN"/>
        </w:rPr>
        <w:t>钢丝绳参考重量和最小破断拉力计算、密封钢丝绳钢丝破断拉力总和计算</w:t>
      </w:r>
    </w:p>
    <w:p w14:paraId="5A0C1725">
      <w:pPr>
        <w:keepNext w:val="0"/>
        <w:keepLines w:val="0"/>
        <w:pageBreakBefore w:val="0"/>
        <w:widowControl/>
        <w:kinsoku w:val="0"/>
        <w:wordWrap/>
        <w:overflowPunct/>
        <w:topLinePunct w:val="0"/>
        <w:autoSpaceDE w:val="0"/>
        <w:autoSpaceDN w:val="0"/>
        <w:bidi w:val="0"/>
        <w:adjustRightInd w:val="0"/>
        <w:snapToGrid w:val="0"/>
        <w:spacing w:before="272" w:line="360" w:lineRule="auto"/>
        <w:ind w:left="840" w:leftChars="400" w:firstLine="0" w:firstLineChars="0"/>
        <w:textAlignment w:val="baseline"/>
        <w:rPr>
          <w:rFonts w:hint="eastAsia" w:ascii="黑体" w:hAnsi="黑体" w:eastAsia="黑体" w:cs="黑体"/>
          <w:sz w:val="21"/>
          <w:szCs w:val="21"/>
          <w:lang w:eastAsia="zh-CN"/>
        </w:rPr>
      </w:pPr>
      <w:r>
        <w:rPr>
          <w:rFonts w:hint="eastAsia" w:ascii="黑体" w:hAnsi="黑体" w:eastAsia="黑体" w:cs="黑体"/>
          <w:color w:val="231F20"/>
          <w:spacing w:val="12"/>
          <w:position w:val="1"/>
          <w:sz w:val="21"/>
          <w:szCs w:val="21"/>
          <w:lang w:val="en-US" w:eastAsia="zh-CN"/>
        </w:rPr>
        <w:t>C</w:t>
      </w:r>
      <w:r>
        <w:rPr>
          <w:rFonts w:hint="eastAsia" w:ascii="黑体" w:hAnsi="黑体" w:eastAsia="黑体" w:cs="黑体"/>
          <w:color w:val="231F20"/>
          <w:spacing w:val="12"/>
          <w:position w:val="1"/>
          <w:sz w:val="21"/>
          <w:szCs w:val="21"/>
          <w:lang w:eastAsia="zh-CN"/>
        </w:rPr>
        <w:t>.1</w:t>
      </w:r>
      <w:r>
        <w:rPr>
          <w:rFonts w:hint="eastAsia" w:ascii="黑体" w:hAnsi="黑体" w:eastAsia="黑体" w:cs="黑体"/>
          <w:color w:val="231F20"/>
          <w:spacing w:val="12"/>
          <w:position w:val="1"/>
          <w:sz w:val="21"/>
          <w:szCs w:val="21"/>
          <w:lang w:val="en-US" w:eastAsia="zh-CN"/>
        </w:rPr>
        <w:t xml:space="preserve">  </w:t>
      </w:r>
      <w:r>
        <w:rPr>
          <w:rFonts w:hint="eastAsia" w:ascii="黑体" w:hAnsi="黑体" w:eastAsia="黑体" w:cs="黑体"/>
          <w:color w:val="231F20"/>
          <w:spacing w:val="12"/>
          <w:position w:val="1"/>
          <w:sz w:val="21"/>
          <w:szCs w:val="21"/>
          <w:lang w:eastAsia="zh-CN"/>
        </w:rPr>
        <w:t>参考重量计算</w:t>
      </w:r>
    </w:p>
    <w:p w14:paraId="45A7D145">
      <w:pPr>
        <w:keepNext w:val="0"/>
        <w:keepLines w:val="0"/>
        <w:pageBreakBefore w:val="0"/>
        <w:widowControl/>
        <w:kinsoku w:val="0"/>
        <w:wordWrap/>
        <w:overflowPunct/>
        <w:topLinePunct w:val="0"/>
        <w:autoSpaceDE w:val="0"/>
        <w:autoSpaceDN w:val="0"/>
        <w:bidi w:val="0"/>
        <w:adjustRightInd w:val="0"/>
        <w:snapToGrid w:val="0"/>
        <w:spacing w:before="225" w:line="360" w:lineRule="auto"/>
        <w:ind w:left="840" w:leftChars="400" w:firstLine="452" w:firstLineChars="200"/>
        <w:textAlignment w:val="baseline"/>
        <w:rPr>
          <w:rFonts w:hint="eastAsia" w:ascii="宋体" w:hAnsi="宋体" w:eastAsia="宋体" w:cs="宋体"/>
          <w:sz w:val="21"/>
          <w:szCs w:val="21"/>
          <w:lang w:eastAsia="zh-CN"/>
        </w:rPr>
      </w:pPr>
      <w:r>
        <w:rPr>
          <w:rFonts w:hint="eastAsia" w:ascii="宋体" w:hAnsi="宋体" w:eastAsia="宋体" w:cs="宋体"/>
          <w:color w:val="231F20"/>
          <w:spacing w:val="8"/>
          <w:sz w:val="21"/>
          <w:szCs w:val="21"/>
          <w:lang w:eastAsia="zh-CN"/>
        </w:rPr>
        <w:t>钢丝绳公称长度参考重量应按公式（</w:t>
      </w:r>
      <w:r>
        <w:rPr>
          <w:rFonts w:hint="eastAsia" w:ascii="宋体" w:hAnsi="宋体" w:eastAsia="宋体" w:cs="宋体"/>
          <w:color w:val="231F20"/>
          <w:spacing w:val="8"/>
          <w:sz w:val="21"/>
          <w:szCs w:val="21"/>
          <w:lang w:val="en-US" w:eastAsia="zh-CN"/>
        </w:rPr>
        <w:t>C</w:t>
      </w:r>
      <w:r>
        <w:rPr>
          <w:rFonts w:hint="eastAsia" w:ascii="宋体" w:hAnsi="宋体" w:eastAsia="宋体" w:cs="宋体"/>
          <w:color w:val="231F20"/>
          <w:spacing w:val="8"/>
          <w:sz w:val="21"/>
          <w:szCs w:val="21"/>
          <w:lang w:eastAsia="zh-CN"/>
        </w:rPr>
        <w:t>.1）计算：</w:t>
      </w:r>
    </w:p>
    <w:p w14:paraId="31877121">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840" w:leftChars="400" w:firstLine="0" w:firstLineChars="0"/>
        <w:jc w:val="right"/>
        <w:textAlignment w:val="baseline"/>
        <w:rPr>
          <w:rFonts w:eastAsia="微软雅黑"/>
          <w:sz w:val="21"/>
          <w:szCs w:val="21"/>
        </w:rPr>
      </w:pPr>
      <w:r>
        <w:rPr>
          <w:rFonts w:hint="eastAsia" w:ascii="宋体" w:hAnsi="宋体" w:eastAsia="宋体" w:cs="宋体"/>
          <w:i/>
          <w:iCs/>
          <w:color w:val="231F20"/>
          <w:spacing w:val="26"/>
          <w:sz w:val="21"/>
          <w:szCs w:val="21"/>
        </w:rPr>
        <w:t>M</w:t>
      </w:r>
      <w:r>
        <w:rPr>
          <w:rFonts w:hint="eastAsia" w:ascii="宋体" w:hAnsi="宋体" w:eastAsia="宋体" w:cs="宋体"/>
          <w:color w:val="231F20"/>
          <w:spacing w:val="26"/>
          <w:sz w:val="21"/>
          <w:szCs w:val="21"/>
        </w:rPr>
        <w:t>=</w:t>
      </w:r>
      <w:r>
        <w:rPr>
          <w:rFonts w:hint="eastAsia" w:ascii="宋体" w:hAnsi="宋体" w:eastAsia="宋体" w:cs="宋体"/>
          <w:i/>
          <w:iCs/>
          <w:color w:val="231F20"/>
          <w:spacing w:val="26"/>
          <w:sz w:val="21"/>
          <w:szCs w:val="21"/>
        </w:rPr>
        <w:t>W</w:t>
      </w:r>
      <w:r>
        <w:rPr>
          <w:rFonts w:hint="eastAsia" w:ascii="宋体" w:hAnsi="宋体" w:eastAsia="宋体" w:cs="宋体"/>
          <w:color w:val="231F20"/>
          <w:spacing w:val="26"/>
          <w:sz w:val="21"/>
          <w:szCs w:val="21"/>
        </w:rPr>
        <w:t>×</w:t>
      </w:r>
      <w:r>
        <w:rPr>
          <w:rFonts w:hint="eastAsia" w:ascii="宋体" w:hAnsi="宋体" w:eastAsia="宋体" w:cs="宋体"/>
          <w:i/>
          <w:iCs/>
          <w:color w:val="231F20"/>
          <w:spacing w:val="26"/>
          <w:sz w:val="21"/>
          <w:szCs w:val="21"/>
        </w:rPr>
        <w:t>d</w:t>
      </w:r>
      <w:r>
        <w:rPr>
          <w:rFonts w:hint="eastAsia" w:ascii="宋体" w:hAnsi="宋体" w:eastAsia="宋体" w:cs="宋体"/>
          <w:i/>
          <w:iCs/>
          <w:color w:val="231F20"/>
          <w:spacing w:val="26"/>
          <w:sz w:val="21"/>
          <w:szCs w:val="21"/>
          <w:vertAlign w:val="superscript"/>
          <w:lang w:val="en-US" w:eastAsia="zh-CN"/>
        </w:rPr>
        <w:t>2</w:t>
      </w:r>
      <w:r>
        <w:rPr>
          <w:rFonts w:ascii="微软雅黑" w:hAnsi="微软雅黑" w:eastAsia="微软雅黑" w:cs="微软雅黑"/>
          <w:color w:val="231F20"/>
          <w:spacing w:val="26"/>
          <w:sz w:val="21"/>
          <w:szCs w:val="21"/>
        </w:rPr>
        <w:t>…………………………………………</w:t>
      </w:r>
      <w:r>
        <w:rPr>
          <w:rFonts w:hint="eastAsia" w:ascii="宋体" w:hAnsi="宋体" w:eastAsia="宋体" w:cs="宋体"/>
          <w:color w:val="231F20"/>
          <w:spacing w:val="26"/>
          <w:sz w:val="21"/>
          <w:szCs w:val="21"/>
        </w:rPr>
        <w:t>（</w:t>
      </w:r>
      <w:r>
        <w:rPr>
          <w:rFonts w:hint="eastAsia" w:ascii="宋体" w:hAnsi="宋体" w:eastAsia="宋体" w:cs="宋体"/>
          <w:color w:val="231F20"/>
          <w:spacing w:val="26"/>
          <w:sz w:val="21"/>
          <w:szCs w:val="21"/>
          <w:lang w:val="en-US" w:eastAsia="zh-CN"/>
        </w:rPr>
        <w:t>C</w:t>
      </w:r>
      <w:r>
        <w:rPr>
          <w:rFonts w:hint="eastAsia" w:ascii="宋体" w:hAnsi="宋体" w:eastAsia="宋体" w:cs="宋体"/>
          <w:color w:val="231F20"/>
          <w:spacing w:val="26"/>
          <w:sz w:val="21"/>
          <w:szCs w:val="21"/>
        </w:rPr>
        <w:t>.1）</w:t>
      </w:r>
    </w:p>
    <w:p w14:paraId="37ECCAAE">
      <w:pPr>
        <w:keepNext w:val="0"/>
        <w:keepLines w:val="0"/>
        <w:pageBreakBefore w:val="0"/>
        <w:widowControl/>
        <w:kinsoku w:val="0"/>
        <w:wordWrap/>
        <w:overflowPunct/>
        <w:topLinePunct w:val="0"/>
        <w:autoSpaceDE w:val="0"/>
        <w:autoSpaceDN w:val="0"/>
        <w:bidi w:val="0"/>
        <w:adjustRightInd w:val="0"/>
        <w:snapToGrid w:val="0"/>
        <w:spacing w:before="36" w:line="360" w:lineRule="auto"/>
        <w:ind w:left="840" w:leftChars="400" w:firstLine="444" w:firstLineChars="200"/>
        <w:textAlignment w:val="baseline"/>
        <w:rPr>
          <w:rFonts w:hint="eastAsia" w:ascii="宋体" w:hAnsi="宋体" w:eastAsia="宋体" w:cs="宋体"/>
          <w:sz w:val="21"/>
          <w:szCs w:val="21"/>
          <w:lang w:eastAsia="zh-CN"/>
        </w:rPr>
      </w:pPr>
      <w:r>
        <w:rPr>
          <w:rFonts w:hint="eastAsia" w:ascii="宋体" w:hAnsi="宋体" w:eastAsia="宋体" w:cs="宋体"/>
          <w:color w:val="231F20"/>
          <w:spacing w:val="6"/>
          <w:sz w:val="21"/>
          <w:szCs w:val="21"/>
          <w:lang w:eastAsia="zh-CN"/>
        </w:rPr>
        <w:t>式中：</w:t>
      </w:r>
    </w:p>
    <w:p w14:paraId="2C256A06">
      <w:pPr>
        <w:pStyle w:val="2"/>
        <w:keepNext w:val="0"/>
        <w:keepLines w:val="0"/>
        <w:pageBreakBefore w:val="0"/>
        <w:widowControl/>
        <w:kinsoku w:val="0"/>
        <w:wordWrap/>
        <w:overflowPunct/>
        <w:topLinePunct w:val="0"/>
        <w:autoSpaceDE w:val="0"/>
        <w:autoSpaceDN w:val="0"/>
        <w:bidi w:val="0"/>
        <w:adjustRightInd w:val="0"/>
        <w:snapToGrid w:val="0"/>
        <w:spacing w:before="31" w:line="360" w:lineRule="auto"/>
        <w:ind w:left="840" w:leftChars="400" w:firstLine="472" w:firstLineChars="200"/>
        <w:textAlignment w:val="baseline"/>
        <w:rPr>
          <w:rFonts w:hint="eastAsia" w:ascii="宋体" w:hAnsi="宋体" w:eastAsia="宋体" w:cs="宋体"/>
          <w:sz w:val="21"/>
          <w:szCs w:val="21"/>
          <w:lang w:eastAsia="zh-CN"/>
        </w:rPr>
      </w:pPr>
      <w:r>
        <w:rPr>
          <w:rFonts w:hint="eastAsia" w:ascii="宋体" w:hAnsi="宋体" w:eastAsia="宋体" w:cs="宋体"/>
          <w:i/>
          <w:iCs/>
          <w:color w:val="231F20"/>
          <w:spacing w:val="13"/>
          <w:sz w:val="21"/>
          <w:szCs w:val="21"/>
          <w:lang w:eastAsia="zh-CN"/>
        </w:rPr>
        <w:t>M</w:t>
      </w:r>
      <w:r>
        <w:rPr>
          <w:rFonts w:hint="eastAsia" w:ascii="宋体" w:hAnsi="宋体" w:eastAsia="宋体" w:cs="宋体"/>
          <w:color w:val="231F20"/>
          <w:spacing w:val="13"/>
          <w:sz w:val="21"/>
          <w:szCs w:val="21"/>
          <w:lang w:eastAsia="zh-CN"/>
        </w:rPr>
        <w:t>——钢丝绳公称长度参考重量，单位为千克每百米（</w:t>
      </w:r>
      <w:r>
        <w:rPr>
          <w:rFonts w:hint="eastAsia" w:ascii="宋体" w:hAnsi="宋体" w:eastAsia="宋体" w:cs="宋体"/>
          <w:color w:val="231F20"/>
          <w:sz w:val="21"/>
          <w:szCs w:val="21"/>
          <w:lang w:eastAsia="zh-CN"/>
        </w:rPr>
        <w:t>kg</w:t>
      </w:r>
      <w:r>
        <w:rPr>
          <w:rFonts w:hint="eastAsia" w:ascii="宋体" w:hAnsi="宋体" w:eastAsia="宋体" w:cs="宋体"/>
          <w:color w:val="231F20"/>
          <w:spacing w:val="13"/>
          <w:sz w:val="21"/>
          <w:szCs w:val="21"/>
          <w:lang w:eastAsia="zh-CN"/>
        </w:rPr>
        <w:t>/100m</w:t>
      </w:r>
      <w:r>
        <w:rPr>
          <w:rFonts w:hint="eastAsia" w:ascii="宋体" w:hAnsi="宋体" w:eastAsia="宋体" w:cs="宋体"/>
          <w:color w:val="231F20"/>
          <w:spacing w:val="-44"/>
          <w:sz w:val="21"/>
          <w:szCs w:val="21"/>
          <w:lang w:eastAsia="zh-CN"/>
        </w:rPr>
        <w:t>）；</w:t>
      </w:r>
    </w:p>
    <w:p w14:paraId="3207E453">
      <w:pPr>
        <w:pStyle w:val="2"/>
        <w:keepNext w:val="0"/>
        <w:keepLines w:val="0"/>
        <w:pageBreakBefore w:val="0"/>
        <w:widowControl/>
        <w:kinsoku w:val="0"/>
        <w:wordWrap/>
        <w:overflowPunct/>
        <w:topLinePunct w:val="0"/>
        <w:autoSpaceDE w:val="0"/>
        <w:autoSpaceDN w:val="0"/>
        <w:bidi w:val="0"/>
        <w:adjustRightInd w:val="0"/>
        <w:snapToGrid w:val="0"/>
        <w:spacing w:before="31" w:line="360" w:lineRule="auto"/>
        <w:ind w:left="840" w:leftChars="400" w:firstLine="488" w:firstLineChars="200"/>
        <w:textAlignment w:val="baseline"/>
        <w:rPr>
          <w:rFonts w:hint="eastAsia" w:ascii="宋体" w:hAnsi="宋体" w:eastAsia="宋体" w:cs="宋体"/>
          <w:sz w:val="21"/>
          <w:szCs w:val="21"/>
          <w:lang w:eastAsia="zh-CN"/>
        </w:rPr>
      </w:pPr>
      <w:r>
        <w:rPr>
          <w:rFonts w:hint="eastAsia" w:ascii="宋体" w:hAnsi="宋体" w:eastAsia="宋体" w:cs="宋体"/>
          <w:i/>
          <w:iCs/>
          <w:color w:val="231F20"/>
          <w:spacing w:val="17"/>
          <w:sz w:val="21"/>
          <w:szCs w:val="21"/>
          <w:lang w:eastAsia="zh-CN"/>
        </w:rPr>
        <w:t>W</w:t>
      </w:r>
      <w:r>
        <w:rPr>
          <w:rFonts w:hint="eastAsia" w:ascii="宋体" w:hAnsi="宋体" w:eastAsia="宋体" w:cs="宋体"/>
          <w:color w:val="231F20"/>
          <w:spacing w:val="17"/>
          <w:sz w:val="21"/>
          <w:szCs w:val="21"/>
          <w:lang w:eastAsia="zh-CN"/>
        </w:rPr>
        <w:t>——不同结构、不涂油钢丝绳长度重量系</w:t>
      </w:r>
      <w:r>
        <w:rPr>
          <w:rFonts w:hint="eastAsia" w:ascii="宋体" w:hAnsi="宋体" w:eastAsia="宋体" w:cs="宋体"/>
          <w:color w:val="231F20"/>
          <w:spacing w:val="16"/>
          <w:sz w:val="21"/>
          <w:szCs w:val="21"/>
          <w:lang w:eastAsia="zh-CN"/>
        </w:rPr>
        <w:t>数，单位为千克每百米平方毫米［</w:t>
      </w:r>
      <w:r>
        <w:rPr>
          <w:rFonts w:hint="eastAsia" w:ascii="宋体" w:hAnsi="宋体" w:eastAsia="宋体" w:cs="宋体"/>
          <w:color w:val="231F20"/>
          <w:sz w:val="21"/>
          <w:szCs w:val="21"/>
          <w:lang w:eastAsia="zh-CN"/>
        </w:rPr>
        <w:t>kg</w:t>
      </w:r>
      <w:r>
        <w:rPr>
          <w:rFonts w:hint="eastAsia" w:ascii="宋体" w:hAnsi="宋体" w:eastAsia="宋体" w:cs="宋体"/>
          <w:color w:val="231F20"/>
          <w:spacing w:val="16"/>
          <w:sz w:val="21"/>
          <w:szCs w:val="21"/>
          <w:lang w:eastAsia="zh-CN"/>
        </w:rPr>
        <w:t>/（100m·</w:t>
      </w:r>
      <w:r>
        <w:rPr>
          <w:rFonts w:hint="eastAsia" w:ascii="宋体" w:hAnsi="宋体" w:eastAsia="宋体" w:cs="宋体"/>
          <w:color w:val="231F20"/>
          <w:sz w:val="21"/>
          <w:szCs w:val="21"/>
          <w:lang w:eastAsia="zh-CN"/>
        </w:rPr>
        <w:t>mm</w:t>
      </w:r>
      <w:r>
        <w:rPr>
          <w:rFonts w:hint="eastAsia" w:ascii="宋体" w:hAnsi="宋体" w:eastAsia="宋体" w:cs="宋体"/>
          <w:color w:val="231F20"/>
          <w:sz w:val="21"/>
          <w:szCs w:val="21"/>
          <w:vertAlign w:val="superscript"/>
          <w:lang w:val="en-US" w:eastAsia="zh-CN"/>
        </w:rPr>
        <w:t>2</w:t>
      </w:r>
      <w:r>
        <w:rPr>
          <w:rFonts w:hint="eastAsia" w:ascii="宋体" w:hAnsi="宋体" w:eastAsia="宋体" w:cs="宋体"/>
          <w:color w:val="231F20"/>
          <w:spacing w:val="-37"/>
          <w:w w:val="87"/>
          <w:sz w:val="21"/>
          <w:szCs w:val="21"/>
          <w:lang w:eastAsia="zh-CN"/>
        </w:rPr>
        <w:t>）］，</w:t>
      </w:r>
      <w:r>
        <w:rPr>
          <w:rFonts w:hint="eastAsia" w:ascii="宋体" w:hAnsi="宋体" w:eastAsia="宋体" w:cs="宋体"/>
          <w:i/>
          <w:iCs/>
          <w:color w:val="231F20"/>
          <w:spacing w:val="8"/>
          <w:sz w:val="21"/>
          <w:szCs w:val="21"/>
          <w:lang w:eastAsia="zh-CN"/>
        </w:rPr>
        <w:t>W</w:t>
      </w:r>
      <w:r>
        <w:rPr>
          <w:rFonts w:hint="eastAsia" w:ascii="宋体" w:hAnsi="宋体" w:eastAsia="宋体" w:cs="宋体"/>
          <w:color w:val="231F20"/>
          <w:spacing w:val="8"/>
          <w:sz w:val="21"/>
          <w:szCs w:val="21"/>
          <w:lang w:eastAsia="zh-CN"/>
        </w:rPr>
        <w:t>值见表</w:t>
      </w:r>
      <w:r>
        <w:rPr>
          <w:rFonts w:hint="eastAsia" w:ascii="宋体" w:hAnsi="宋体" w:eastAsia="宋体" w:cs="宋体"/>
          <w:color w:val="231F20"/>
          <w:spacing w:val="8"/>
          <w:sz w:val="21"/>
          <w:szCs w:val="21"/>
          <w:lang w:val="en-US" w:eastAsia="zh-CN"/>
        </w:rPr>
        <w:t>C</w:t>
      </w:r>
      <w:r>
        <w:rPr>
          <w:rFonts w:hint="eastAsia" w:ascii="宋体" w:hAnsi="宋体" w:eastAsia="宋体" w:cs="宋体"/>
          <w:color w:val="231F20"/>
          <w:spacing w:val="8"/>
          <w:sz w:val="21"/>
          <w:szCs w:val="21"/>
          <w:lang w:eastAsia="zh-CN"/>
        </w:rPr>
        <w:t>.1；</w:t>
      </w:r>
    </w:p>
    <w:p w14:paraId="4E4AD2F8">
      <w:pPr>
        <w:pStyle w:val="2"/>
        <w:keepNext w:val="0"/>
        <w:keepLines w:val="0"/>
        <w:pageBreakBefore w:val="0"/>
        <w:widowControl/>
        <w:kinsoku w:val="0"/>
        <w:wordWrap/>
        <w:overflowPunct/>
        <w:topLinePunct w:val="0"/>
        <w:autoSpaceDE w:val="0"/>
        <w:autoSpaceDN w:val="0"/>
        <w:bidi w:val="0"/>
        <w:adjustRightInd w:val="0"/>
        <w:snapToGrid w:val="0"/>
        <w:spacing w:before="1" w:line="360" w:lineRule="auto"/>
        <w:ind w:left="840" w:leftChars="400" w:firstLine="448" w:firstLineChars="200"/>
        <w:textAlignment w:val="baseline"/>
        <w:rPr>
          <w:rFonts w:hint="eastAsia" w:ascii="宋体" w:hAnsi="宋体" w:eastAsia="宋体" w:cs="宋体"/>
          <w:sz w:val="21"/>
          <w:szCs w:val="21"/>
          <w:lang w:eastAsia="zh-CN"/>
        </w:rPr>
      </w:pPr>
      <w:r>
        <w:rPr>
          <w:rFonts w:hint="eastAsia" w:ascii="宋体" w:hAnsi="宋体" w:eastAsia="宋体" w:cs="宋体"/>
          <w:i/>
          <w:iCs/>
          <w:color w:val="231F20"/>
          <w:spacing w:val="7"/>
          <w:sz w:val="21"/>
          <w:szCs w:val="21"/>
          <w:lang w:eastAsia="zh-CN"/>
        </w:rPr>
        <w:t>d</w:t>
      </w:r>
      <w:r>
        <w:rPr>
          <w:rFonts w:hint="eastAsia" w:ascii="宋体" w:hAnsi="宋体" w:eastAsia="宋体" w:cs="宋体"/>
          <w:color w:val="231F20"/>
          <w:spacing w:val="7"/>
          <w:sz w:val="21"/>
          <w:szCs w:val="21"/>
          <w:lang w:eastAsia="zh-CN"/>
        </w:rPr>
        <w:t>——钢丝绳公称直径，单位为毫米（</w:t>
      </w:r>
      <w:r>
        <w:rPr>
          <w:rFonts w:hint="eastAsia" w:ascii="宋体" w:hAnsi="宋体" w:eastAsia="宋体" w:cs="宋体"/>
          <w:color w:val="231F20"/>
          <w:sz w:val="21"/>
          <w:szCs w:val="21"/>
          <w:lang w:eastAsia="zh-CN"/>
        </w:rPr>
        <w:t>mm</w:t>
      </w:r>
      <w:r>
        <w:rPr>
          <w:rFonts w:hint="eastAsia" w:ascii="宋体" w:hAnsi="宋体" w:eastAsia="宋体" w:cs="宋体"/>
          <w:color w:val="231F20"/>
          <w:spacing w:val="7"/>
          <w:sz w:val="21"/>
          <w:szCs w:val="21"/>
          <w:lang w:eastAsia="zh-CN"/>
        </w:rPr>
        <w:t>）。</w:t>
      </w:r>
    </w:p>
    <w:p w14:paraId="35965023">
      <w:pPr>
        <w:keepNext w:val="0"/>
        <w:keepLines w:val="0"/>
        <w:pageBreakBefore w:val="0"/>
        <w:widowControl/>
        <w:kinsoku w:val="0"/>
        <w:wordWrap/>
        <w:overflowPunct/>
        <w:topLinePunct w:val="0"/>
        <w:autoSpaceDE w:val="0"/>
        <w:autoSpaceDN w:val="0"/>
        <w:bidi w:val="0"/>
        <w:adjustRightInd w:val="0"/>
        <w:snapToGrid w:val="0"/>
        <w:spacing w:before="188" w:line="360" w:lineRule="auto"/>
        <w:ind w:left="840" w:leftChars="400" w:firstLine="0" w:firstLineChars="0"/>
        <w:textAlignment w:val="baseline"/>
        <w:rPr>
          <w:rFonts w:hint="eastAsia" w:ascii="黑体" w:hAnsi="黑体" w:eastAsia="黑体" w:cs="黑体"/>
          <w:sz w:val="21"/>
          <w:szCs w:val="21"/>
          <w:lang w:eastAsia="zh-CN"/>
        </w:rPr>
      </w:pPr>
      <w:r>
        <w:rPr>
          <w:rFonts w:hint="eastAsia" w:ascii="黑体" w:hAnsi="黑体" w:eastAsia="黑体" w:cs="黑体"/>
          <w:color w:val="231F20"/>
          <w:spacing w:val="15"/>
          <w:position w:val="1"/>
          <w:sz w:val="21"/>
          <w:szCs w:val="21"/>
          <w:lang w:val="en-US" w:eastAsia="zh-CN"/>
        </w:rPr>
        <w:t>C</w:t>
      </w:r>
      <w:r>
        <w:rPr>
          <w:rFonts w:hint="eastAsia" w:ascii="黑体" w:hAnsi="黑体" w:eastAsia="黑体" w:cs="黑体"/>
          <w:color w:val="231F20"/>
          <w:spacing w:val="15"/>
          <w:position w:val="1"/>
          <w:sz w:val="21"/>
          <w:szCs w:val="21"/>
          <w:lang w:eastAsia="zh-CN"/>
        </w:rPr>
        <w:t>.2</w:t>
      </w:r>
      <w:r>
        <w:rPr>
          <w:rFonts w:hint="eastAsia" w:ascii="黑体" w:hAnsi="黑体" w:eastAsia="黑体" w:cs="黑体"/>
          <w:color w:val="231F20"/>
          <w:spacing w:val="15"/>
          <w:position w:val="1"/>
          <w:sz w:val="21"/>
          <w:szCs w:val="21"/>
          <w:lang w:val="en-US" w:eastAsia="zh-CN"/>
        </w:rPr>
        <w:t xml:space="preserve">  </w:t>
      </w:r>
      <w:r>
        <w:rPr>
          <w:rFonts w:hint="eastAsia" w:ascii="黑体" w:hAnsi="黑体" w:eastAsia="黑体" w:cs="黑体"/>
          <w:color w:val="231F20"/>
          <w:spacing w:val="15"/>
          <w:position w:val="1"/>
          <w:sz w:val="21"/>
          <w:szCs w:val="21"/>
          <w:lang w:eastAsia="zh-CN"/>
        </w:rPr>
        <w:t>钢丝绳最小破断拉力计算</w:t>
      </w:r>
    </w:p>
    <w:p w14:paraId="11E763B5">
      <w:pPr>
        <w:keepNext w:val="0"/>
        <w:keepLines w:val="0"/>
        <w:pageBreakBefore w:val="0"/>
        <w:widowControl/>
        <w:kinsoku w:val="0"/>
        <w:wordWrap/>
        <w:overflowPunct/>
        <w:topLinePunct w:val="0"/>
        <w:autoSpaceDE w:val="0"/>
        <w:autoSpaceDN w:val="0"/>
        <w:bidi w:val="0"/>
        <w:adjustRightInd w:val="0"/>
        <w:snapToGrid w:val="0"/>
        <w:spacing w:before="226" w:line="360" w:lineRule="auto"/>
        <w:ind w:left="840" w:leftChars="400" w:firstLine="448" w:firstLineChars="200"/>
        <w:textAlignment w:val="baseline"/>
        <w:rPr>
          <w:rFonts w:hint="eastAsia" w:ascii="宋体" w:hAnsi="宋体" w:eastAsia="宋体" w:cs="宋体"/>
          <w:sz w:val="21"/>
          <w:szCs w:val="21"/>
          <w:lang w:eastAsia="zh-CN"/>
        </w:rPr>
      </w:pPr>
      <w:r>
        <w:rPr>
          <w:rFonts w:hint="eastAsia" w:ascii="宋体" w:hAnsi="宋体" w:eastAsia="宋体" w:cs="宋体"/>
          <w:color w:val="231F20"/>
          <w:spacing w:val="7"/>
          <w:sz w:val="21"/>
          <w:szCs w:val="21"/>
          <w:lang w:eastAsia="zh-CN"/>
        </w:rPr>
        <w:t>钢丝绳最小破断拉力应按公式（</w:t>
      </w:r>
      <w:r>
        <w:rPr>
          <w:rFonts w:hint="eastAsia" w:ascii="宋体" w:hAnsi="宋体" w:eastAsia="宋体" w:cs="宋体"/>
          <w:color w:val="231F20"/>
          <w:spacing w:val="7"/>
          <w:sz w:val="21"/>
          <w:szCs w:val="21"/>
          <w:lang w:val="en-US" w:eastAsia="zh-CN"/>
        </w:rPr>
        <w:t>C</w:t>
      </w:r>
      <w:r>
        <w:rPr>
          <w:rFonts w:hint="eastAsia" w:ascii="宋体" w:hAnsi="宋体" w:eastAsia="宋体" w:cs="宋体"/>
          <w:color w:val="231F20"/>
          <w:spacing w:val="7"/>
          <w:sz w:val="21"/>
          <w:szCs w:val="21"/>
          <w:lang w:eastAsia="zh-CN"/>
        </w:rPr>
        <w:t>.2）计</w:t>
      </w:r>
      <w:r>
        <w:rPr>
          <w:rFonts w:hint="eastAsia" w:ascii="宋体" w:hAnsi="宋体" w:eastAsia="宋体" w:cs="宋体"/>
          <w:color w:val="231F20"/>
          <w:spacing w:val="6"/>
          <w:sz w:val="21"/>
          <w:szCs w:val="21"/>
          <w:lang w:eastAsia="zh-CN"/>
        </w:rPr>
        <w:t>算：</w:t>
      </w:r>
    </w:p>
    <w:p w14:paraId="75091274">
      <w:pPr>
        <w:pStyle w:val="2"/>
        <w:keepNext w:val="0"/>
        <w:keepLines w:val="0"/>
        <w:pageBreakBefore w:val="0"/>
        <w:widowControl/>
        <w:kinsoku w:val="0"/>
        <w:wordWrap/>
        <w:overflowPunct/>
        <w:topLinePunct w:val="0"/>
        <w:autoSpaceDE w:val="0"/>
        <w:autoSpaceDN w:val="0"/>
        <w:bidi w:val="0"/>
        <w:adjustRightInd w:val="0"/>
        <w:snapToGrid w:val="0"/>
        <w:spacing w:before="1" w:line="360" w:lineRule="auto"/>
        <w:ind w:left="840" w:leftChars="400" w:firstLine="0" w:firstLineChars="0"/>
        <w:jc w:val="right"/>
        <w:textAlignment w:val="baseline"/>
        <w:rPr>
          <w:rFonts w:hint="eastAsia" w:ascii="微软雅黑" w:hAnsi="微软雅黑" w:eastAsia="微软雅黑" w:cs="微软雅黑"/>
          <w:sz w:val="21"/>
          <w:szCs w:val="21"/>
        </w:rPr>
      </w:pPr>
      <w:r>
        <w:rPr>
          <w:rFonts w:hint="default" w:ascii="Times New Roman" w:hAnsi="Times New Roman" w:eastAsia="宋体" w:cs="Times New Roman"/>
          <w:i/>
          <w:iCs/>
          <w:color w:val="231F20"/>
          <w:sz w:val="21"/>
          <w:szCs w:val="21"/>
        </w:rPr>
        <w:t>F</w:t>
      </w:r>
      <w:r>
        <w:rPr>
          <w:rFonts w:hint="default" w:ascii="Times New Roman" w:hAnsi="Times New Roman" w:eastAsia="宋体" w:cs="Times New Roman"/>
          <w:i/>
          <w:iCs/>
          <w:color w:val="231F20"/>
          <w:sz w:val="21"/>
          <w:szCs w:val="21"/>
          <w:vertAlign w:val="subscript"/>
          <w:lang w:val="en-US" w:eastAsia="zh-CN"/>
        </w:rPr>
        <w:t>min</w:t>
      </w:r>
      <w:r>
        <w:rPr>
          <w:rFonts w:hint="default" w:ascii="Times New Roman" w:hAnsi="Times New Roman" w:eastAsia="宋体" w:cs="Times New Roman"/>
          <w:color w:val="231F20"/>
          <w:spacing w:val="19"/>
          <w:sz w:val="21"/>
          <w:szCs w:val="21"/>
        </w:rPr>
        <w:t>=</w:t>
      </w:r>
      <w:r>
        <w:rPr>
          <w:rFonts w:hint="default" w:ascii="Times New Roman" w:hAnsi="Times New Roman" w:eastAsia="宋体" w:cs="Times New Roman"/>
          <w:i/>
          <w:iCs/>
          <w:color w:val="231F20"/>
          <w:spacing w:val="19"/>
          <w:sz w:val="21"/>
          <w:szCs w:val="21"/>
        </w:rPr>
        <w:t>d</w:t>
      </w:r>
      <w:r>
        <w:rPr>
          <w:rFonts w:hint="default" w:ascii="Times New Roman" w:hAnsi="Times New Roman" w:eastAsia="宋体" w:cs="Times New Roman"/>
          <w:i/>
          <w:iCs/>
          <w:color w:val="231F20"/>
          <w:spacing w:val="19"/>
          <w:sz w:val="21"/>
          <w:szCs w:val="21"/>
          <w:vertAlign w:val="superscript"/>
          <w:lang w:val="en-US" w:eastAsia="zh-CN"/>
        </w:rPr>
        <w:t>2</w:t>
      </w:r>
      <w:r>
        <w:rPr>
          <w:rFonts w:hint="default" w:ascii="Times New Roman" w:hAnsi="Times New Roman" w:eastAsia="宋体" w:cs="Times New Roman"/>
          <w:color w:val="231F20"/>
          <w:spacing w:val="16"/>
          <w:sz w:val="21"/>
          <w:szCs w:val="21"/>
          <w:lang w:eastAsia="zh-CN"/>
        </w:rPr>
        <w:t>·</w:t>
      </w:r>
      <w:r>
        <w:rPr>
          <w:rFonts w:hint="default" w:ascii="Times New Roman" w:hAnsi="Times New Roman" w:eastAsia="宋体" w:cs="Times New Roman"/>
          <w:i/>
          <w:iCs/>
          <w:color w:val="231F20"/>
          <w:sz w:val="21"/>
          <w:szCs w:val="21"/>
        </w:rPr>
        <w:t>R</w:t>
      </w:r>
      <w:r>
        <w:rPr>
          <w:rFonts w:hint="default" w:ascii="Times New Roman" w:hAnsi="Times New Roman" w:eastAsia="宋体" w:cs="Times New Roman"/>
          <w:i/>
          <w:iCs/>
          <w:color w:val="231F20"/>
          <w:sz w:val="21"/>
          <w:szCs w:val="21"/>
          <w:vertAlign w:val="subscript"/>
          <w:lang w:val="en-US" w:eastAsia="zh-CN"/>
        </w:rPr>
        <w:t>r</w:t>
      </w:r>
      <w:r>
        <w:rPr>
          <w:rFonts w:hint="default" w:ascii="Times New Roman" w:hAnsi="Times New Roman" w:eastAsia="宋体" w:cs="Times New Roman"/>
          <w:color w:val="231F20"/>
          <w:spacing w:val="16"/>
          <w:sz w:val="21"/>
          <w:szCs w:val="21"/>
          <w:lang w:eastAsia="zh-CN"/>
        </w:rPr>
        <w:t>·</w:t>
      </w:r>
      <w:r>
        <w:rPr>
          <w:rFonts w:hint="default" w:ascii="Times New Roman" w:hAnsi="Times New Roman" w:eastAsia="宋体" w:cs="Times New Roman"/>
          <w:i/>
          <w:iCs/>
          <w:color w:val="231F20"/>
          <w:spacing w:val="19"/>
          <w:sz w:val="21"/>
          <w:szCs w:val="21"/>
        </w:rPr>
        <w:t>K</w:t>
      </w:r>
      <w:r>
        <w:rPr>
          <w:rFonts w:hint="default" w:ascii="Times New Roman" w:hAnsi="Times New Roman" w:eastAsia="宋体" w:cs="Times New Roman"/>
          <w:color w:val="231F20"/>
          <w:spacing w:val="19"/>
          <w:sz w:val="21"/>
          <w:szCs w:val="21"/>
        </w:rPr>
        <w:t>/</w:t>
      </w:r>
      <w:r>
        <w:rPr>
          <w:rFonts w:hint="default" w:ascii="Times New Roman" w:hAnsi="Times New Roman" w:eastAsia="宋体" w:cs="Times New Roman"/>
          <w:i/>
          <w:iCs/>
          <w:color w:val="231F20"/>
          <w:spacing w:val="19"/>
          <w:sz w:val="21"/>
          <w:szCs w:val="21"/>
        </w:rPr>
        <w:t>1000</w:t>
      </w:r>
      <w:r>
        <w:rPr>
          <w:rFonts w:hint="eastAsia" w:ascii="宋体" w:hAnsi="宋体" w:eastAsia="宋体" w:cs="宋体"/>
          <w:color w:val="231F20"/>
          <w:spacing w:val="19"/>
          <w:sz w:val="21"/>
          <w:szCs w:val="21"/>
        </w:rPr>
        <w:t>…………………………（</w:t>
      </w:r>
      <w:r>
        <w:rPr>
          <w:rFonts w:hint="eastAsia" w:ascii="宋体" w:hAnsi="宋体" w:eastAsia="宋体" w:cs="宋体"/>
          <w:color w:val="231F20"/>
          <w:spacing w:val="19"/>
          <w:sz w:val="21"/>
          <w:szCs w:val="21"/>
          <w:lang w:val="en-US" w:eastAsia="zh-CN"/>
        </w:rPr>
        <w:t>C</w:t>
      </w:r>
      <w:r>
        <w:rPr>
          <w:rFonts w:hint="eastAsia" w:ascii="宋体" w:hAnsi="宋体" w:eastAsia="宋体" w:cs="宋体"/>
          <w:color w:val="231F20"/>
          <w:spacing w:val="19"/>
          <w:sz w:val="21"/>
          <w:szCs w:val="21"/>
        </w:rPr>
        <w:t>.2）</w:t>
      </w:r>
    </w:p>
    <w:p w14:paraId="5F626861">
      <w:pPr>
        <w:keepNext w:val="0"/>
        <w:keepLines w:val="0"/>
        <w:pageBreakBefore w:val="0"/>
        <w:widowControl/>
        <w:kinsoku w:val="0"/>
        <w:wordWrap/>
        <w:overflowPunct/>
        <w:topLinePunct w:val="0"/>
        <w:autoSpaceDE w:val="0"/>
        <w:autoSpaceDN w:val="0"/>
        <w:bidi w:val="0"/>
        <w:adjustRightInd w:val="0"/>
        <w:snapToGrid w:val="0"/>
        <w:spacing w:before="57" w:line="360" w:lineRule="auto"/>
        <w:ind w:left="840" w:leftChars="400" w:firstLine="444" w:firstLineChars="200"/>
        <w:textAlignment w:val="baseline"/>
        <w:rPr>
          <w:rFonts w:hint="eastAsia" w:ascii="宋体" w:hAnsi="宋体" w:eastAsia="宋体" w:cs="宋体"/>
          <w:sz w:val="21"/>
          <w:szCs w:val="21"/>
          <w:lang w:eastAsia="zh-CN"/>
        </w:rPr>
      </w:pPr>
      <w:r>
        <w:rPr>
          <w:rFonts w:hint="eastAsia" w:ascii="宋体" w:hAnsi="宋体" w:eastAsia="宋体" w:cs="宋体"/>
          <w:color w:val="231F20"/>
          <w:spacing w:val="6"/>
          <w:sz w:val="21"/>
          <w:szCs w:val="21"/>
          <w:lang w:eastAsia="zh-CN"/>
        </w:rPr>
        <w:t>式中：</w:t>
      </w:r>
    </w:p>
    <w:p w14:paraId="6D0CCCBB">
      <w:pPr>
        <w:pStyle w:val="2"/>
        <w:keepNext w:val="0"/>
        <w:keepLines w:val="0"/>
        <w:pageBreakBefore w:val="0"/>
        <w:widowControl/>
        <w:kinsoku w:val="0"/>
        <w:wordWrap/>
        <w:overflowPunct/>
        <w:topLinePunct w:val="0"/>
        <w:autoSpaceDE w:val="0"/>
        <w:autoSpaceDN w:val="0"/>
        <w:bidi w:val="0"/>
        <w:adjustRightInd w:val="0"/>
        <w:snapToGrid w:val="0"/>
        <w:spacing w:before="31" w:line="360" w:lineRule="auto"/>
        <w:ind w:left="840" w:leftChars="400" w:firstLine="420" w:firstLineChars="200"/>
        <w:textAlignment w:val="baseline"/>
        <w:rPr>
          <w:rFonts w:hint="eastAsia" w:ascii="宋体" w:hAnsi="宋体" w:eastAsia="宋体" w:cs="宋体"/>
          <w:sz w:val="21"/>
          <w:szCs w:val="21"/>
          <w:lang w:eastAsia="zh-CN"/>
        </w:rPr>
      </w:pPr>
      <w:r>
        <w:rPr>
          <w:rFonts w:hint="eastAsia" w:ascii="宋体" w:hAnsi="宋体" w:eastAsia="宋体" w:cs="宋体"/>
          <w:i/>
          <w:iCs/>
          <w:color w:val="231F20"/>
          <w:sz w:val="21"/>
          <w:szCs w:val="21"/>
          <w:lang w:eastAsia="zh-CN"/>
        </w:rPr>
        <w:t>F</w:t>
      </w:r>
      <w:r>
        <w:rPr>
          <w:rFonts w:hint="eastAsia" w:ascii="宋体" w:hAnsi="宋体" w:eastAsia="宋体" w:cs="宋体"/>
          <w:i/>
          <w:iCs/>
          <w:color w:val="231F20"/>
          <w:sz w:val="21"/>
          <w:szCs w:val="21"/>
          <w:vertAlign w:val="subscript"/>
          <w:lang w:val="en-US" w:eastAsia="zh-CN"/>
        </w:rPr>
        <w:t>min</w:t>
      </w:r>
      <w:r>
        <w:rPr>
          <w:rFonts w:hint="eastAsia" w:ascii="宋体" w:hAnsi="宋体" w:eastAsia="宋体" w:cs="宋体"/>
          <w:color w:val="231F20"/>
          <w:spacing w:val="14"/>
          <w:sz w:val="21"/>
          <w:szCs w:val="21"/>
          <w:lang w:eastAsia="zh-CN"/>
        </w:rPr>
        <w:t>——钢丝绳最小破断拉力，单位为千牛顿（</w:t>
      </w:r>
      <w:r>
        <w:rPr>
          <w:rFonts w:hint="eastAsia" w:ascii="宋体" w:hAnsi="宋体" w:eastAsia="宋体" w:cs="宋体"/>
          <w:color w:val="231F20"/>
          <w:sz w:val="21"/>
          <w:szCs w:val="21"/>
          <w:lang w:eastAsia="zh-CN"/>
        </w:rPr>
        <w:t>kN</w:t>
      </w:r>
      <w:r>
        <w:rPr>
          <w:rFonts w:hint="eastAsia" w:ascii="宋体" w:hAnsi="宋体" w:eastAsia="宋体" w:cs="宋体"/>
          <w:color w:val="231F20"/>
          <w:spacing w:val="-43"/>
          <w:w w:val="96"/>
          <w:sz w:val="21"/>
          <w:szCs w:val="21"/>
          <w:lang w:eastAsia="zh-CN"/>
        </w:rPr>
        <w:t>）；</w:t>
      </w:r>
    </w:p>
    <w:p w14:paraId="0F39DEE4">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840" w:leftChars="400" w:firstLine="476" w:firstLineChars="200"/>
        <w:textAlignment w:val="baseline"/>
        <w:rPr>
          <w:rFonts w:hint="eastAsia" w:ascii="宋体" w:hAnsi="宋体" w:eastAsia="宋体" w:cs="宋体"/>
          <w:sz w:val="21"/>
          <w:szCs w:val="21"/>
          <w:lang w:eastAsia="zh-CN"/>
        </w:rPr>
      </w:pPr>
      <w:r>
        <w:rPr>
          <w:rFonts w:hint="eastAsia" w:ascii="宋体" w:hAnsi="宋体" w:eastAsia="宋体" w:cs="宋体"/>
          <w:i/>
          <w:iCs/>
          <w:color w:val="231F20"/>
          <w:spacing w:val="14"/>
          <w:sz w:val="21"/>
          <w:szCs w:val="21"/>
          <w:lang w:eastAsia="zh-CN"/>
        </w:rPr>
        <w:t>d</w:t>
      </w:r>
      <w:r>
        <w:rPr>
          <w:rFonts w:hint="eastAsia" w:ascii="宋体" w:hAnsi="宋体" w:eastAsia="宋体" w:cs="宋体"/>
          <w:color w:val="231F20"/>
          <w:spacing w:val="14"/>
          <w:sz w:val="21"/>
          <w:szCs w:val="21"/>
          <w:lang w:eastAsia="zh-CN"/>
        </w:rPr>
        <w:t>——钢丝绳公称直径，单位为毫米（</w:t>
      </w:r>
      <w:r>
        <w:rPr>
          <w:rFonts w:hint="eastAsia" w:ascii="宋体" w:hAnsi="宋体" w:eastAsia="宋体" w:cs="宋体"/>
          <w:color w:val="231F20"/>
          <w:sz w:val="21"/>
          <w:szCs w:val="21"/>
          <w:lang w:eastAsia="zh-CN"/>
        </w:rPr>
        <w:t>mm</w:t>
      </w:r>
      <w:r>
        <w:rPr>
          <w:rFonts w:hint="eastAsia" w:ascii="宋体" w:hAnsi="宋体" w:eastAsia="宋体" w:cs="宋体"/>
          <w:color w:val="231F20"/>
          <w:spacing w:val="-43"/>
          <w:w w:val="96"/>
          <w:sz w:val="21"/>
          <w:szCs w:val="21"/>
          <w:lang w:eastAsia="zh-CN"/>
        </w:rPr>
        <w:t>）；</w:t>
      </w:r>
    </w:p>
    <w:p w14:paraId="45807D4A">
      <w:pPr>
        <w:pStyle w:val="2"/>
        <w:keepNext w:val="0"/>
        <w:keepLines w:val="0"/>
        <w:pageBreakBefore w:val="0"/>
        <w:widowControl/>
        <w:kinsoku w:val="0"/>
        <w:wordWrap/>
        <w:overflowPunct/>
        <w:topLinePunct w:val="0"/>
        <w:autoSpaceDE w:val="0"/>
        <w:autoSpaceDN w:val="0"/>
        <w:bidi w:val="0"/>
        <w:adjustRightInd w:val="0"/>
        <w:snapToGrid w:val="0"/>
        <w:spacing w:before="42" w:line="360" w:lineRule="auto"/>
        <w:ind w:left="840" w:leftChars="400" w:firstLine="420" w:firstLineChars="200"/>
        <w:textAlignment w:val="baseline"/>
        <w:rPr>
          <w:rFonts w:hint="eastAsia" w:ascii="宋体" w:hAnsi="宋体" w:eastAsia="宋体" w:cs="宋体"/>
          <w:sz w:val="21"/>
          <w:szCs w:val="21"/>
          <w:lang w:eastAsia="zh-CN"/>
        </w:rPr>
      </w:pPr>
      <w:r>
        <w:rPr>
          <w:rFonts w:hint="eastAsia" w:ascii="宋体" w:hAnsi="宋体" w:eastAsia="宋体" w:cs="宋体"/>
          <w:i/>
          <w:iCs/>
          <w:color w:val="231F20"/>
          <w:sz w:val="21"/>
          <w:szCs w:val="21"/>
          <w:lang w:eastAsia="zh-CN"/>
        </w:rPr>
        <w:t>R</w:t>
      </w:r>
      <w:r>
        <w:rPr>
          <w:rFonts w:hint="eastAsia" w:ascii="宋体" w:hAnsi="宋体" w:eastAsia="宋体" w:cs="宋体"/>
          <w:i/>
          <w:iCs/>
          <w:color w:val="231F20"/>
          <w:sz w:val="21"/>
          <w:szCs w:val="21"/>
          <w:vertAlign w:val="subscript"/>
          <w:lang w:val="en-US" w:eastAsia="zh-CN"/>
        </w:rPr>
        <w:t>r</w:t>
      </w:r>
      <w:r>
        <w:rPr>
          <w:rFonts w:hint="eastAsia" w:ascii="宋体" w:hAnsi="宋体" w:eastAsia="宋体" w:cs="宋体"/>
          <w:color w:val="231F20"/>
          <w:spacing w:val="17"/>
          <w:sz w:val="21"/>
          <w:szCs w:val="21"/>
          <w:lang w:eastAsia="zh-CN"/>
        </w:rPr>
        <w:t>——钢丝绳级别；</w:t>
      </w:r>
    </w:p>
    <w:p w14:paraId="293E04A0">
      <w:pPr>
        <w:pStyle w:val="2"/>
        <w:keepNext w:val="0"/>
        <w:keepLines w:val="0"/>
        <w:pageBreakBefore w:val="0"/>
        <w:widowControl/>
        <w:kinsoku w:val="0"/>
        <w:wordWrap/>
        <w:overflowPunct/>
        <w:topLinePunct w:val="0"/>
        <w:autoSpaceDE w:val="0"/>
        <w:autoSpaceDN w:val="0"/>
        <w:bidi w:val="0"/>
        <w:adjustRightInd w:val="0"/>
        <w:snapToGrid w:val="0"/>
        <w:spacing w:before="62" w:line="360" w:lineRule="auto"/>
        <w:ind w:left="840" w:leftChars="400" w:firstLine="476" w:firstLineChars="200"/>
        <w:textAlignment w:val="baseline"/>
        <w:rPr>
          <w:rFonts w:hint="eastAsia" w:ascii="微软雅黑" w:hAnsi="微软雅黑" w:eastAsia="微软雅黑" w:cs="微软雅黑"/>
          <w:sz w:val="21"/>
          <w:szCs w:val="21"/>
          <w:lang w:eastAsia="zh-CN"/>
        </w:rPr>
      </w:pPr>
      <w:r>
        <w:rPr>
          <w:rFonts w:hint="eastAsia" w:ascii="宋体" w:hAnsi="宋体" w:eastAsia="宋体" w:cs="宋体"/>
          <w:i/>
          <w:iCs/>
          <w:color w:val="231F20"/>
          <w:spacing w:val="14"/>
          <w:sz w:val="21"/>
          <w:szCs w:val="21"/>
          <w:lang w:eastAsia="zh-CN"/>
        </w:rPr>
        <w:t>K</w:t>
      </w:r>
      <w:r>
        <w:rPr>
          <w:rFonts w:hint="eastAsia" w:ascii="宋体" w:hAnsi="宋体" w:eastAsia="宋体" w:cs="宋体"/>
          <w:color w:val="231F20"/>
          <w:spacing w:val="14"/>
          <w:sz w:val="21"/>
          <w:szCs w:val="21"/>
          <w:lang w:eastAsia="zh-CN"/>
        </w:rPr>
        <w:t>——某一指定结构钢丝绳最小破断拉力系数，</w:t>
      </w:r>
      <w:r>
        <w:rPr>
          <w:rFonts w:hint="eastAsia" w:ascii="宋体" w:hAnsi="宋体" w:eastAsia="宋体" w:cs="宋体"/>
          <w:i/>
          <w:iCs/>
          <w:color w:val="231F20"/>
          <w:spacing w:val="14"/>
          <w:sz w:val="21"/>
          <w:szCs w:val="21"/>
          <w:lang w:eastAsia="zh-CN"/>
        </w:rPr>
        <w:t>K</w:t>
      </w:r>
      <w:r>
        <w:rPr>
          <w:rFonts w:hint="eastAsia" w:ascii="宋体" w:hAnsi="宋体" w:eastAsia="宋体" w:cs="宋体"/>
          <w:color w:val="231F20"/>
          <w:spacing w:val="14"/>
          <w:sz w:val="21"/>
          <w:szCs w:val="21"/>
          <w:lang w:eastAsia="zh-CN"/>
        </w:rPr>
        <w:t>值见表</w:t>
      </w:r>
      <w:r>
        <w:rPr>
          <w:rFonts w:hint="eastAsia" w:ascii="宋体" w:hAnsi="宋体" w:eastAsia="宋体" w:cs="宋体"/>
          <w:color w:val="231F20"/>
          <w:spacing w:val="14"/>
          <w:sz w:val="21"/>
          <w:szCs w:val="21"/>
          <w:lang w:val="en-US" w:eastAsia="zh-CN"/>
        </w:rPr>
        <w:t>C</w:t>
      </w:r>
      <w:r>
        <w:rPr>
          <w:rFonts w:hint="eastAsia" w:ascii="宋体" w:hAnsi="宋体" w:eastAsia="宋体" w:cs="宋体"/>
          <w:color w:val="231F20"/>
          <w:spacing w:val="13"/>
          <w:sz w:val="21"/>
          <w:szCs w:val="21"/>
          <w:lang w:eastAsia="zh-CN"/>
        </w:rPr>
        <w:t>.1。</w:t>
      </w:r>
    </w:p>
    <w:p w14:paraId="5CE2403C">
      <w:pPr>
        <w:keepNext w:val="0"/>
        <w:keepLines w:val="0"/>
        <w:pageBreakBefore w:val="0"/>
        <w:widowControl/>
        <w:kinsoku w:val="0"/>
        <w:wordWrap/>
        <w:overflowPunct/>
        <w:topLinePunct w:val="0"/>
        <w:autoSpaceDE w:val="0"/>
        <w:autoSpaceDN w:val="0"/>
        <w:bidi w:val="0"/>
        <w:adjustRightInd w:val="0"/>
        <w:snapToGrid w:val="0"/>
        <w:spacing w:before="193" w:line="360" w:lineRule="auto"/>
        <w:ind w:left="840" w:leftChars="400" w:firstLine="0" w:firstLineChars="0"/>
        <w:jc w:val="center"/>
        <w:textAlignment w:val="baseline"/>
        <w:rPr>
          <w:rFonts w:hint="eastAsia" w:ascii="黑体" w:hAnsi="黑体" w:eastAsia="黑体" w:cs="黑体"/>
          <w:sz w:val="21"/>
          <w:szCs w:val="21"/>
          <w:lang w:eastAsia="zh-CN"/>
        </w:rPr>
      </w:pPr>
      <w:r>
        <w:rPr>
          <w:rFonts w:ascii="黑体" w:hAnsi="黑体" w:eastAsia="黑体" w:cs="黑体"/>
          <w:color w:val="231F20"/>
          <w:spacing w:val="15"/>
          <w:position w:val="1"/>
          <w:sz w:val="21"/>
          <w:szCs w:val="21"/>
          <w:lang w:eastAsia="zh-CN"/>
        </w:rPr>
        <w:t>表</w:t>
      </w:r>
      <w:r>
        <w:rPr>
          <w:rFonts w:hint="eastAsia" w:ascii="黑体" w:hAnsi="黑体" w:eastAsia="黑体" w:cs="黑体"/>
          <w:color w:val="231F20"/>
          <w:spacing w:val="15"/>
          <w:position w:val="1"/>
          <w:sz w:val="21"/>
          <w:szCs w:val="21"/>
          <w:lang w:val="en-US" w:eastAsia="zh-CN"/>
        </w:rPr>
        <w:t>C</w:t>
      </w:r>
      <w:r>
        <w:rPr>
          <w:rFonts w:eastAsia="MS Gothic"/>
          <w:color w:val="231F20"/>
          <w:spacing w:val="15"/>
          <w:position w:val="1"/>
          <w:sz w:val="21"/>
          <w:szCs w:val="21"/>
          <w:lang w:eastAsia="zh-CN"/>
        </w:rPr>
        <w:t>.1</w:t>
      </w:r>
      <w:r>
        <w:rPr>
          <w:rFonts w:ascii="黑体" w:hAnsi="黑体" w:eastAsia="黑体" w:cs="黑体"/>
          <w:color w:val="231F20"/>
          <w:spacing w:val="15"/>
          <w:position w:val="1"/>
          <w:sz w:val="21"/>
          <w:szCs w:val="21"/>
          <w:lang w:eastAsia="zh-CN"/>
        </w:rPr>
        <w:t>钢丝绳重量系数和最小破断拉力系数</w:t>
      </w:r>
    </w:p>
    <w:tbl>
      <w:tblPr>
        <w:tblStyle w:val="10"/>
        <w:tblW w:w="8580" w:type="dxa"/>
        <w:jc w:val="right"/>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096"/>
        <w:gridCol w:w="4081"/>
        <w:gridCol w:w="3403"/>
      </w:tblGrid>
      <w:tr w14:paraId="5FFC907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43" w:hRule="atLeast"/>
          <w:jc w:val="right"/>
        </w:trPr>
        <w:tc>
          <w:tcPr>
            <w:tcW w:w="1096" w:type="dxa"/>
            <w:vMerge w:val="restart"/>
            <w:tcBorders>
              <w:top w:val="single" w:color="231F20" w:sz="4" w:space="0"/>
              <w:bottom w:val="nil"/>
            </w:tcBorders>
          </w:tcPr>
          <w:p w14:paraId="26646D7B">
            <w:pPr>
              <w:pStyle w:val="8"/>
              <w:spacing w:line="247" w:lineRule="auto"/>
              <w:rPr>
                <w:rFonts w:hint="eastAsia" w:ascii="宋体" w:hAnsi="宋体" w:eastAsia="宋体" w:cs="宋体"/>
                <w:sz w:val="18"/>
                <w:szCs w:val="18"/>
              </w:rPr>
            </w:pPr>
          </w:p>
          <w:p w14:paraId="7C9AAEAD">
            <w:pPr>
              <w:pStyle w:val="8"/>
              <w:spacing w:line="248" w:lineRule="auto"/>
              <w:rPr>
                <w:rFonts w:hint="eastAsia" w:ascii="宋体" w:hAnsi="宋体" w:eastAsia="宋体" w:cs="宋体"/>
                <w:sz w:val="18"/>
                <w:szCs w:val="18"/>
              </w:rPr>
            </w:pPr>
          </w:p>
          <w:p w14:paraId="44088784">
            <w:pPr>
              <w:spacing w:before="69" w:line="183" w:lineRule="auto"/>
              <w:ind w:left="371"/>
              <w:rPr>
                <w:rFonts w:hint="eastAsia" w:ascii="宋体" w:hAnsi="宋体" w:eastAsia="宋体" w:cs="宋体"/>
                <w:sz w:val="18"/>
                <w:szCs w:val="18"/>
              </w:rPr>
            </w:pPr>
            <w:r>
              <w:rPr>
                <w:rFonts w:hint="eastAsia" w:ascii="宋体" w:hAnsi="宋体" w:eastAsia="宋体" w:cs="宋体"/>
                <w:spacing w:val="12"/>
                <w:sz w:val="18"/>
                <w:szCs w:val="18"/>
              </w:rPr>
              <w:t>类别</w:t>
            </w:r>
          </w:p>
        </w:tc>
        <w:tc>
          <w:tcPr>
            <w:tcW w:w="4081" w:type="dxa"/>
            <w:tcBorders>
              <w:top w:val="single" w:color="231F20" w:sz="4" w:space="0"/>
            </w:tcBorders>
          </w:tcPr>
          <w:p w14:paraId="1BF9C8BA">
            <w:pPr>
              <w:pStyle w:val="8"/>
              <w:spacing w:before="101" w:line="182" w:lineRule="auto"/>
              <w:ind w:left="1585"/>
              <w:rPr>
                <w:rFonts w:hint="eastAsia" w:ascii="宋体" w:hAnsi="宋体" w:eastAsia="宋体" w:cs="宋体"/>
                <w:sz w:val="18"/>
                <w:szCs w:val="18"/>
              </w:rPr>
            </w:pPr>
            <w:r>
              <w:rPr>
                <w:rFonts w:hint="eastAsia" w:ascii="宋体" w:hAnsi="宋体" w:eastAsia="宋体" w:cs="宋体"/>
                <w:spacing w:val="13"/>
                <w:sz w:val="18"/>
                <w:szCs w:val="18"/>
              </w:rPr>
              <w:t>重量系数</w:t>
            </w:r>
            <w:r>
              <w:rPr>
                <w:rFonts w:hint="eastAsia" w:ascii="宋体" w:hAnsi="宋体" w:eastAsia="宋体" w:cs="宋体"/>
                <w:i/>
                <w:iCs/>
                <w:spacing w:val="13"/>
                <w:sz w:val="18"/>
                <w:szCs w:val="18"/>
              </w:rPr>
              <w:t>W</w:t>
            </w:r>
          </w:p>
          <w:p w14:paraId="184BCC24">
            <w:pPr>
              <w:spacing w:before="67" w:line="212" w:lineRule="auto"/>
              <w:ind w:left="1380"/>
              <w:rPr>
                <w:rFonts w:hint="eastAsia" w:ascii="宋体" w:hAnsi="宋体" w:eastAsia="宋体" w:cs="宋体"/>
                <w:sz w:val="18"/>
                <w:szCs w:val="18"/>
              </w:rPr>
            </w:pPr>
            <w:r>
              <w:rPr>
                <w:rFonts w:hint="eastAsia" w:ascii="宋体" w:hAnsi="宋体" w:eastAsia="宋体" w:cs="宋体"/>
                <w:sz w:val="18"/>
                <w:szCs w:val="18"/>
              </w:rPr>
              <w:t>kg</w:t>
            </w:r>
            <w:r>
              <w:rPr>
                <w:rFonts w:hint="eastAsia" w:ascii="宋体" w:hAnsi="宋体" w:eastAsia="宋体" w:cs="宋体"/>
                <w:spacing w:val="24"/>
                <w:sz w:val="18"/>
                <w:szCs w:val="18"/>
              </w:rPr>
              <w:t>/（100m·</w:t>
            </w:r>
            <w:r>
              <w:rPr>
                <w:rFonts w:hint="eastAsia" w:ascii="宋体" w:hAnsi="宋体" w:eastAsia="宋体" w:cs="宋体"/>
                <w:sz w:val="18"/>
                <w:szCs w:val="18"/>
              </w:rPr>
              <w:t>mm</w:t>
            </w:r>
            <w:r>
              <w:rPr>
                <w:rFonts w:hint="eastAsia" w:ascii="宋体" w:hAnsi="宋体" w:eastAsia="宋体" w:cs="宋体"/>
                <w:sz w:val="18"/>
                <w:szCs w:val="18"/>
                <w:vertAlign w:val="superscript"/>
                <w:lang w:val="en-US" w:eastAsia="zh-CN"/>
              </w:rPr>
              <w:t>2</w:t>
            </w:r>
            <w:r>
              <w:rPr>
                <w:rFonts w:hint="eastAsia" w:ascii="宋体" w:hAnsi="宋体" w:eastAsia="宋体" w:cs="宋体"/>
                <w:spacing w:val="24"/>
                <w:sz w:val="18"/>
                <w:szCs w:val="18"/>
              </w:rPr>
              <w:t>）</w:t>
            </w:r>
          </w:p>
        </w:tc>
        <w:tc>
          <w:tcPr>
            <w:tcW w:w="3403" w:type="dxa"/>
            <w:tcBorders>
              <w:top w:val="single" w:color="231F20" w:sz="4" w:space="0"/>
              <w:right w:val="single" w:color="231F20" w:sz="4" w:space="0"/>
            </w:tcBorders>
          </w:tcPr>
          <w:p w14:paraId="3C785888">
            <w:pPr>
              <w:pStyle w:val="8"/>
              <w:spacing w:before="243" w:line="183" w:lineRule="auto"/>
              <w:ind w:left="911"/>
              <w:rPr>
                <w:rFonts w:hint="eastAsia" w:ascii="宋体" w:hAnsi="宋体" w:eastAsia="宋体" w:cs="宋体"/>
                <w:sz w:val="18"/>
                <w:szCs w:val="18"/>
              </w:rPr>
            </w:pPr>
            <w:r>
              <w:rPr>
                <w:rFonts w:hint="eastAsia" w:ascii="宋体" w:hAnsi="宋体" w:eastAsia="宋体" w:cs="宋体"/>
                <w:spacing w:val="19"/>
                <w:sz w:val="18"/>
                <w:szCs w:val="18"/>
              </w:rPr>
              <w:t>最小破断拉力系数</w:t>
            </w:r>
            <w:r>
              <w:rPr>
                <w:rFonts w:hint="eastAsia" w:ascii="宋体" w:hAnsi="宋体" w:eastAsia="宋体" w:cs="宋体"/>
                <w:i/>
                <w:iCs/>
                <w:spacing w:val="19"/>
                <w:sz w:val="18"/>
                <w:szCs w:val="18"/>
              </w:rPr>
              <w:t>K</w:t>
            </w:r>
          </w:p>
        </w:tc>
      </w:tr>
      <w:tr w14:paraId="50C199EE">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9" w:hRule="atLeast"/>
          <w:jc w:val="right"/>
        </w:trPr>
        <w:tc>
          <w:tcPr>
            <w:tcW w:w="1096" w:type="dxa"/>
            <w:vMerge w:val="continue"/>
            <w:tcBorders>
              <w:top w:val="nil"/>
              <w:bottom w:val="single" w:color="231F20" w:sz="4" w:space="0"/>
            </w:tcBorders>
          </w:tcPr>
          <w:p w14:paraId="582A1659">
            <w:pPr>
              <w:pStyle w:val="8"/>
              <w:jc w:val="center"/>
              <w:rPr>
                <w:rFonts w:hint="eastAsia" w:ascii="宋体" w:hAnsi="宋体" w:eastAsia="宋体" w:cs="宋体"/>
                <w:sz w:val="18"/>
                <w:szCs w:val="18"/>
              </w:rPr>
            </w:pPr>
          </w:p>
        </w:tc>
        <w:tc>
          <w:tcPr>
            <w:tcW w:w="4081" w:type="dxa"/>
            <w:tcBorders>
              <w:bottom w:val="single" w:color="231F20" w:sz="4" w:space="0"/>
            </w:tcBorders>
            <w:vAlign w:val="center"/>
          </w:tcPr>
          <w:p w14:paraId="58A9C674">
            <w:pPr>
              <w:pStyle w:val="8"/>
              <w:spacing w:before="74" w:line="192" w:lineRule="auto"/>
              <w:ind w:left="0"/>
              <w:jc w:val="center"/>
              <w:rPr>
                <w:rFonts w:hint="eastAsia" w:ascii="宋体" w:hAnsi="宋体" w:eastAsia="宋体" w:cs="宋体"/>
                <w:sz w:val="18"/>
                <w:szCs w:val="18"/>
                <w:vertAlign w:val="subscript"/>
                <w:lang w:val="en-US" w:eastAsia="zh-CN"/>
              </w:rPr>
            </w:pPr>
            <w:r>
              <w:rPr>
                <w:rFonts w:hint="eastAsia" w:ascii="宋体" w:hAnsi="宋体" w:eastAsia="宋体" w:cs="宋体"/>
                <w:spacing w:val="7"/>
                <w:sz w:val="18"/>
                <w:szCs w:val="18"/>
              </w:rPr>
              <w:t>钢芯</w:t>
            </w:r>
            <w:r>
              <w:rPr>
                <w:rFonts w:hint="eastAsia" w:ascii="宋体" w:hAnsi="宋体" w:eastAsia="宋体" w:cs="宋体"/>
                <w:i/>
                <w:iCs/>
                <w:spacing w:val="7"/>
                <w:sz w:val="18"/>
                <w:szCs w:val="18"/>
              </w:rPr>
              <w:t>W</w:t>
            </w:r>
            <w:r>
              <w:rPr>
                <w:rFonts w:hint="eastAsia" w:ascii="宋体" w:hAnsi="宋体" w:eastAsia="宋体" w:cs="宋体"/>
                <w:i/>
                <w:iCs/>
                <w:spacing w:val="7"/>
                <w:sz w:val="18"/>
                <w:szCs w:val="18"/>
                <w:vertAlign w:val="subscript"/>
                <w:lang w:val="en-US" w:eastAsia="zh-CN"/>
              </w:rPr>
              <w:t>2</w:t>
            </w:r>
          </w:p>
        </w:tc>
        <w:tc>
          <w:tcPr>
            <w:tcW w:w="3403" w:type="dxa"/>
            <w:tcBorders>
              <w:bottom w:val="single" w:color="231F20" w:sz="4" w:space="0"/>
              <w:right w:val="single" w:color="231F20" w:sz="4" w:space="0"/>
            </w:tcBorders>
            <w:vAlign w:val="center"/>
          </w:tcPr>
          <w:p w14:paraId="74657D51">
            <w:pPr>
              <w:pStyle w:val="8"/>
              <w:spacing w:before="74" w:line="192" w:lineRule="auto"/>
              <w:jc w:val="center"/>
              <w:rPr>
                <w:rFonts w:hint="eastAsia" w:ascii="宋体" w:hAnsi="宋体" w:eastAsia="宋体" w:cs="宋体"/>
                <w:sz w:val="18"/>
                <w:szCs w:val="18"/>
                <w:vertAlign w:val="subscript"/>
                <w:lang w:val="en-US" w:eastAsia="zh-CN"/>
              </w:rPr>
            </w:pPr>
            <w:r>
              <w:rPr>
                <w:rFonts w:hint="eastAsia" w:ascii="宋体" w:hAnsi="宋体" w:eastAsia="宋体" w:cs="宋体"/>
                <w:spacing w:val="18"/>
                <w:sz w:val="18"/>
                <w:szCs w:val="18"/>
              </w:rPr>
              <w:t>钢芯</w:t>
            </w:r>
            <w:r>
              <w:rPr>
                <w:rFonts w:hint="eastAsia" w:ascii="宋体" w:hAnsi="宋体" w:eastAsia="宋体" w:cs="宋体"/>
                <w:i/>
                <w:iCs/>
                <w:spacing w:val="18"/>
                <w:sz w:val="18"/>
                <w:szCs w:val="18"/>
              </w:rPr>
              <w:t>K</w:t>
            </w:r>
            <w:r>
              <w:rPr>
                <w:rFonts w:hint="eastAsia" w:ascii="宋体" w:hAnsi="宋体" w:eastAsia="宋体" w:cs="宋体"/>
                <w:i/>
                <w:iCs/>
                <w:spacing w:val="18"/>
                <w:sz w:val="18"/>
                <w:szCs w:val="18"/>
                <w:vertAlign w:val="subscript"/>
                <w:lang w:val="en-US" w:eastAsia="zh-CN"/>
              </w:rPr>
              <w:t>2</w:t>
            </w:r>
          </w:p>
        </w:tc>
      </w:tr>
      <w:tr w14:paraId="03E9428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90" w:hRule="atLeast"/>
          <w:jc w:val="right"/>
        </w:trPr>
        <w:tc>
          <w:tcPr>
            <w:tcW w:w="1096" w:type="dxa"/>
          </w:tcPr>
          <w:p w14:paraId="6B6C69F0">
            <w:pPr>
              <w:spacing w:before="101" w:line="214" w:lineRule="auto"/>
              <w:ind w:lef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15xK7</w:t>
            </w:r>
          </w:p>
        </w:tc>
        <w:tc>
          <w:tcPr>
            <w:tcW w:w="4081" w:type="dxa"/>
            <w:vAlign w:val="center"/>
          </w:tcPr>
          <w:p w14:paraId="5C17D9D2">
            <w:pPr>
              <w:spacing w:before="75" w:line="213"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0.48</w:t>
            </w:r>
          </w:p>
        </w:tc>
        <w:tc>
          <w:tcPr>
            <w:tcW w:w="3403" w:type="dxa"/>
            <w:tcBorders>
              <w:right w:val="single" w:color="231F20" w:sz="4" w:space="0"/>
            </w:tcBorders>
            <w:vAlign w:val="center"/>
          </w:tcPr>
          <w:p w14:paraId="4B6E1468">
            <w:pPr>
              <w:spacing w:before="75" w:line="213"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0.412</w:t>
            </w:r>
          </w:p>
        </w:tc>
      </w:tr>
      <w:tr w14:paraId="0FFA6BC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99" w:hRule="atLeast"/>
          <w:jc w:val="right"/>
        </w:trPr>
        <w:tc>
          <w:tcPr>
            <w:tcW w:w="1096" w:type="dxa"/>
          </w:tcPr>
          <w:p w14:paraId="0222AA65">
            <w:pPr>
              <w:spacing w:before="101" w:line="214" w:lineRule="auto"/>
              <w:ind w:lef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18*K7</w:t>
            </w:r>
          </w:p>
        </w:tc>
        <w:tc>
          <w:tcPr>
            <w:tcW w:w="4081" w:type="dxa"/>
            <w:vAlign w:val="center"/>
          </w:tcPr>
          <w:p w14:paraId="4F566213">
            <w:pPr>
              <w:spacing w:before="75" w:line="213"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0.48</w:t>
            </w:r>
          </w:p>
        </w:tc>
        <w:tc>
          <w:tcPr>
            <w:tcW w:w="3403" w:type="dxa"/>
            <w:tcBorders>
              <w:right w:val="single" w:color="231F20" w:sz="4" w:space="0"/>
            </w:tcBorders>
            <w:vAlign w:val="center"/>
          </w:tcPr>
          <w:p w14:paraId="4E46538F">
            <w:pPr>
              <w:spacing w:before="75" w:line="213"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0.412</w:t>
            </w:r>
          </w:p>
        </w:tc>
      </w:tr>
      <w:tr w14:paraId="191D73F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99" w:hRule="atLeast"/>
          <w:jc w:val="right"/>
        </w:trPr>
        <w:tc>
          <w:tcPr>
            <w:tcW w:w="1096" w:type="dxa"/>
          </w:tcPr>
          <w:p w14:paraId="5B6CF98C">
            <w:pPr>
              <w:spacing w:before="101" w:line="214" w:lineRule="auto"/>
              <w:ind w:lef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24xK7</w:t>
            </w:r>
          </w:p>
        </w:tc>
        <w:tc>
          <w:tcPr>
            <w:tcW w:w="4081" w:type="dxa"/>
            <w:vAlign w:val="center"/>
          </w:tcPr>
          <w:p w14:paraId="6AC8B7A0">
            <w:pPr>
              <w:spacing w:before="75" w:line="213"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0</w:t>
            </w:r>
            <w:r>
              <w:rPr>
                <w:rFonts w:hint="eastAsia" w:ascii="宋体" w:hAnsi="宋体" w:eastAsia="宋体" w:cs="宋体"/>
                <w:sz w:val="18"/>
                <w:szCs w:val="18"/>
                <w:lang w:val="en-US" w:eastAsia="zh-CN"/>
              </w:rPr>
              <w:t>.528</w:t>
            </w:r>
          </w:p>
        </w:tc>
        <w:tc>
          <w:tcPr>
            <w:tcW w:w="3403" w:type="dxa"/>
            <w:tcBorders>
              <w:right w:val="single" w:color="231F20" w:sz="4" w:space="0"/>
            </w:tcBorders>
            <w:vAlign w:val="center"/>
          </w:tcPr>
          <w:p w14:paraId="47A32C42">
            <w:pPr>
              <w:spacing w:before="75" w:line="213"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0.</w:t>
            </w:r>
            <w:r>
              <w:rPr>
                <w:rFonts w:hint="eastAsia" w:ascii="宋体" w:hAnsi="宋体" w:eastAsia="宋体" w:cs="宋体"/>
                <w:sz w:val="18"/>
                <w:szCs w:val="18"/>
                <w:lang w:val="en-US" w:eastAsia="zh-CN"/>
              </w:rPr>
              <w:t>510</w:t>
            </w:r>
          </w:p>
        </w:tc>
      </w:tr>
      <w:tr w14:paraId="514A0EA1">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99" w:hRule="atLeast"/>
          <w:jc w:val="right"/>
        </w:trPr>
        <w:tc>
          <w:tcPr>
            <w:tcW w:w="1096" w:type="dxa"/>
          </w:tcPr>
          <w:p w14:paraId="777AA2A5">
            <w:pPr>
              <w:spacing w:before="101" w:line="214" w:lineRule="auto"/>
              <w:ind w:lef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35xK7</w:t>
            </w:r>
          </w:p>
        </w:tc>
        <w:tc>
          <w:tcPr>
            <w:tcW w:w="4081" w:type="dxa"/>
            <w:shd w:val="clear" w:color="auto" w:fill="auto"/>
            <w:vAlign w:val="center"/>
          </w:tcPr>
          <w:p w14:paraId="28ABB9CA">
            <w:pPr>
              <w:spacing w:before="75" w:line="213" w:lineRule="exact"/>
              <w:jc w:val="center"/>
              <w:rPr>
                <w:rFonts w:hint="eastAsia" w:ascii="宋体" w:hAnsi="宋体" w:eastAsia="宋体" w:cs="宋体"/>
                <w:snapToGrid w:val="0"/>
                <w:color w:val="000000"/>
                <w:sz w:val="18"/>
                <w:szCs w:val="18"/>
                <w:lang w:val="en-US" w:eastAsia="zh-CN" w:bidi="ar-SA"/>
              </w:rPr>
            </w:pPr>
            <w:r>
              <w:rPr>
                <w:rFonts w:hint="eastAsia" w:ascii="宋体" w:hAnsi="宋体" w:eastAsia="宋体" w:cs="宋体"/>
                <w:sz w:val="18"/>
                <w:szCs w:val="18"/>
                <w:lang w:eastAsia="zh-CN"/>
              </w:rPr>
              <w:t>0</w:t>
            </w:r>
            <w:r>
              <w:rPr>
                <w:rFonts w:hint="eastAsia" w:ascii="宋体" w:hAnsi="宋体" w:eastAsia="宋体" w:cs="宋体"/>
                <w:sz w:val="18"/>
                <w:szCs w:val="18"/>
                <w:lang w:val="en-US" w:eastAsia="zh-CN"/>
              </w:rPr>
              <w:t>.528</w:t>
            </w:r>
          </w:p>
        </w:tc>
        <w:tc>
          <w:tcPr>
            <w:tcW w:w="3403" w:type="dxa"/>
            <w:tcBorders>
              <w:right w:val="single" w:color="231F20" w:sz="4" w:space="0"/>
            </w:tcBorders>
            <w:shd w:val="clear" w:color="auto" w:fill="auto"/>
            <w:vAlign w:val="center"/>
          </w:tcPr>
          <w:p w14:paraId="0CB5AE06">
            <w:pPr>
              <w:spacing w:before="75" w:line="213" w:lineRule="exact"/>
              <w:jc w:val="center"/>
              <w:rPr>
                <w:rFonts w:hint="eastAsia" w:ascii="宋体" w:hAnsi="宋体" w:eastAsia="宋体" w:cs="宋体"/>
                <w:snapToGrid w:val="0"/>
                <w:color w:val="000000"/>
                <w:sz w:val="18"/>
                <w:szCs w:val="18"/>
                <w:lang w:val="en-US" w:eastAsia="zh-CN" w:bidi="ar-SA"/>
              </w:rPr>
            </w:pPr>
            <w:r>
              <w:rPr>
                <w:rFonts w:hint="eastAsia" w:ascii="宋体" w:hAnsi="宋体" w:eastAsia="宋体" w:cs="宋体"/>
                <w:sz w:val="18"/>
                <w:szCs w:val="18"/>
                <w:lang w:eastAsia="zh-CN"/>
              </w:rPr>
              <w:t>0.</w:t>
            </w:r>
            <w:r>
              <w:rPr>
                <w:rFonts w:hint="eastAsia" w:ascii="宋体" w:hAnsi="宋体" w:eastAsia="宋体" w:cs="宋体"/>
                <w:sz w:val="18"/>
                <w:szCs w:val="18"/>
                <w:lang w:val="en-US" w:eastAsia="zh-CN"/>
              </w:rPr>
              <w:t>510</w:t>
            </w:r>
          </w:p>
        </w:tc>
      </w:tr>
    </w:tbl>
    <w:p w14:paraId="5020EAEC">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kern w:val="0"/>
          <w:lang w:eastAsia="zh-CN"/>
        </w:rPr>
      </w:pPr>
    </w:p>
    <w:p w14:paraId="3520179F">
      <w:pPr>
        <w:rPr>
          <w:rFonts w:hint="eastAsia"/>
          <w:lang w:val="en-US" w:eastAsia="zh-CN"/>
        </w:rPr>
      </w:pPr>
      <w:r>
        <w:rPr>
          <w:rFonts w:hint="eastAsia"/>
          <w:lang w:val="en-US" w:eastAsia="zh-CN"/>
        </w:rPr>
        <w:br w:type="page"/>
      </w:r>
    </w:p>
    <w:p w14:paraId="3202B74D">
      <w:pPr>
        <w:kinsoku w:val="0"/>
        <w:autoSpaceDE w:val="0"/>
        <w:autoSpaceDN w:val="0"/>
        <w:adjustRightInd w:val="0"/>
        <w:snapToGrid w:val="0"/>
        <w:spacing w:line="359" w:lineRule="auto"/>
        <w:textAlignment w:val="baseline"/>
        <w:rPr>
          <w:rFonts w:ascii="Arial" w:hAnsi="Arial" w:eastAsia="Arial" w:cs="Arial"/>
          <w:snapToGrid w:val="0"/>
          <w:color w:val="000000"/>
          <w:sz w:val="21"/>
          <w:szCs w:val="21"/>
          <w:lang w:val="en-US" w:eastAsia="zh-CN" w:bidi="ar-SA"/>
        </w:rPr>
      </w:pPr>
    </w:p>
    <w:p w14:paraId="54E30F85">
      <w:pPr>
        <w:tabs>
          <w:tab w:val="left" w:pos="5250"/>
        </w:tabs>
        <w:spacing w:before="62" w:line="254" w:lineRule="exact"/>
        <w:ind w:left="848" w:leftChars="0" w:hanging="8" w:firstLineChars="0"/>
        <w:jc w:val="center"/>
        <w:outlineLvl w:val="0"/>
        <w:rPr>
          <w:rFonts w:hint="eastAsia" w:ascii="黑体" w:hAnsi="黑体" w:eastAsia="黑体" w:cs="黑体"/>
          <w:kern w:val="0"/>
          <w:sz w:val="21"/>
          <w:szCs w:val="21"/>
        </w:rPr>
      </w:pPr>
      <w:bookmarkStart w:id="174" w:name="_Toc18105"/>
      <w:r>
        <w:rPr>
          <w:rFonts w:ascii="黑体" w:hAnsi="黑体" w:eastAsia="黑体" w:cs="黑体"/>
          <w:color w:val="231F20"/>
          <w:spacing w:val="-5"/>
          <w:kern w:val="0"/>
          <w:position w:val="1"/>
          <w:sz w:val="21"/>
          <w:szCs w:val="21"/>
        </w:rPr>
        <w:t>参考文献</w:t>
      </w:r>
      <w:bookmarkEnd w:id="174"/>
    </w:p>
    <w:p w14:paraId="0210F208">
      <w:pPr>
        <w:kinsoku w:val="0"/>
        <w:autoSpaceDE w:val="0"/>
        <w:autoSpaceDN w:val="0"/>
        <w:adjustRightInd w:val="0"/>
        <w:snapToGrid w:val="0"/>
        <w:spacing w:line="263" w:lineRule="auto"/>
        <w:textAlignment w:val="baseline"/>
        <w:rPr>
          <w:rFonts w:ascii="Arial" w:hAnsi="Arial" w:eastAsia="Arial" w:cs="Arial"/>
          <w:snapToGrid w:val="0"/>
          <w:color w:val="000000"/>
          <w:sz w:val="21"/>
          <w:szCs w:val="21"/>
          <w:lang w:val="en-US" w:eastAsia="en-US" w:bidi="ar-SA"/>
        </w:rPr>
      </w:pPr>
    </w:p>
    <w:p w14:paraId="77939872">
      <w:pPr>
        <w:spacing w:line="300" w:lineRule="exact"/>
        <w:jc w:val="left"/>
        <w:rPr>
          <w:kern w:val="0"/>
        </w:rPr>
      </w:pPr>
    </w:p>
    <w:p w14:paraId="10760BDB">
      <w:pPr>
        <w:spacing w:line="300" w:lineRule="exact"/>
        <w:jc w:val="left"/>
        <w:rPr>
          <w:kern w:val="0"/>
        </w:rPr>
      </w:pPr>
    </w:p>
    <w:p w14:paraId="71B445C2">
      <w:pPr>
        <w:spacing w:line="300" w:lineRule="exact"/>
        <w:jc w:val="left"/>
        <w:rPr>
          <w:kern w:val="0"/>
        </w:rPr>
      </w:pPr>
    </w:p>
    <w:p w14:paraId="46663CEF">
      <w:pPr>
        <w:spacing w:line="300" w:lineRule="exact"/>
        <w:jc w:val="left"/>
        <w:rPr>
          <w:kern w:val="0"/>
        </w:rPr>
      </w:pPr>
    </w:p>
    <w:p w14:paraId="736094C8">
      <w:pPr>
        <w:spacing w:line="300" w:lineRule="exact"/>
        <w:ind w:left="840" w:leftChars="400" w:firstLine="0" w:firstLineChars="0"/>
        <w:jc w:val="left"/>
        <w:rPr>
          <w:kern w:val="0"/>
        </w:rPr>
      </w:pPr>
    </w:p>
    <w:p w14:paraId="468051A9">
      <w:pPr>
        <w:bidi w:val="0"/>
        <w:rPr>
          <w:rFonts w:ascii="Arial" w:hAnsi="Arial" w:eastAsia="Arial" w:cs="Arial"/>
          <w:snapToGrid w:val="0"/>
          <w:color w:val="000000"/>
          <w:kern w:val="0"/>
          <w:sz w:val="21"/>
          <w:szCs w:val="21"/>
          <w:lang w:val="en-US" w:eastAsia="en-US" w:bidi="ar-SA"/>
        </w:rPr>
      </w:pPr>
    </w:p>
    <w:p w14:paraId="555FBCAD">
      <w:pPr>
        <w:tabs>
          <w:tab w:val="left" w:pos="5146"/>
        </w:tabs>
        <w:bidi w:val="0"/>
        <w:ind w:right="0" w:rightChars="0"/>
        <w:jc w:val="left"/>
        <w:rPr>
          <w:rFonts w:hint="eastAsia" w:eastAsia="宋体"/>
          <w:lang w:val="en-US" w:eastAsia="zh-CN"/>
        </w:rPr>
      </w:pPr>
      <w:r>
        <w:rPr>
          <w:rFonts w:hint="eastAsia" w:eastAsia="宋体"/>
          <w:lang w:val="en-US" w:eastAsia="zh-CN"/>
        </w:rPr>
        <w:tab/>
      </w:r>
    </w:p>
    <w:p w14:paraId="2B3AD053">
      <w:r>
        <w:rPr>
          <w:kern w:val="0"/>
        </w:rPr>
        <w:drawing>
          <wp:anchor distT="0" distB="0" distL="0" distR="0" simplePos="0" relativeHeight="251665408" behindDoc="0" locked="0" layoutInCell="1" allowOverlap="1">
            <wp:simplePos x="0" y="0"/>
            <wp:positionH relativeFrom="column">
              <wp:posOffset>2856865</wp:posOffset>
            </wp:positionH>
            <wp:positionV relativeFrom="paragraph">
              <wp:posOffset>-123190</wp:posOffset>
            </wp:positionV>
            <wp:extent cx="1456055" cy="11430"/>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26"/>
                    <a:stretch>
                      <a:fillRect/>
                    </a:stretch>
                  </pic:blipFill>
                  <pic:spPr>
                    <a:xfrm>
                      <a:off x="0" y="0"/>
                      <a:ext cx="1456055" cy="11430"/>
                    </a:xfrm>
                    <a:prstGeom prst="rect">
                      <a:avLst/>
                    </a:prstGeom>
                  </pic:spPr>
                </pic:pic>
              </a:graphicData>
            </a:graphic>
          </wp:anchor>
        </w:drawing>
      </w:r>
    </w:p>
    <w:sectPr>
      <w:headerReference r:id="rId7" w:type="default"/>
      <w:footerReference r:id="rId8" w:type="default"/>
      <w:pgSz w:w="11906" w:h="16839"/>
      <w:pgMar w:top="1428" w:right="1406" w:bottom="1230" w:left="0" w:header="827" w:footer="951" w:gutter="0"/>
      <w:pgNumType w:fmt="decimal"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743EC">
    <w:pPr>
      <w:pStyle w:val="3"/>
      <w:ind w:left="636" w:leftChars="303"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FB38F">
    <w:pPr>
      <w:spacing w:line="269" w:lineRule="exact"/>
      <w:ind w:left="10580"/>
      <w:rPr>
        <w:rFonts w:ascii="等线" w:hAnsi="等线" w:eastAsia="等线" w:cs="等线"/>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7D486C">
                          <w:pPr>
                            <w:pStyle w:val="3"/>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17D486C">
                    <w:pPr>
                      <w:pStyle w:val="3"/>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612E5">
    <w:pPr>
      <w:spacing w:before="54" w:line="247" w:lineRule="auto"/>
      <w:ind w:left="1425" w:right="8597" w:firstLine="34"/>
      <w:rPr>
        <w:rFonts w:hint="eastAsia" w:ascii="黑体" w:hAnsi="黑体" w:eastAsia="黑体" w:cs="黑体"/>
        <w:sz w:val="21"/>
        <w:szCs w:val="21"/>
        <w:lang w:val="en-US" w:eastAsia="zh-CN"/>
      </w:rPr>
    </w:pPr>
    <w:r>
      <w:rPr>
        <w:rFonts w:ascii="黑体" w:hAnsi="黑体" w:eastAsia="黑体" w:cs="黑体"/>
        <w:sz w:val="21"/>
        <w:szCs w:val="21"/>
      </w:rPr>
      <w:t>ICS</w:t>
    </w:r>
    <w:r>
      <w:rPr>
        <w:rFonts w:ascii="黑体" w:hAnsi="黑体" w:eastAsia="黑体" w:cs="黑体"/>
        <w:spacing w:val="3"/>
        <w:sz w:val="21"/>
        <w:szCs w:val="21"/>
      </w:rPr>
      <w:t xml:space="preserve"> </w:t>
    </w:r>
    <w:r>
      <w:rPr>
        <w:rFonts w:hint="eastAsia" w:ascii="黑体" w:hAnsi="黑体" w:eastAsia="黑体" w:cs="黑体"/>
        <w:spacing w:val="3"/>
        <w:sz w:val="21"/>
        <w:szCs w:val="21"/>
      </w:rPr>
      <w:t>77.140.65</w:t>
    </w:r>
    <w:r>
      <w:rPr>
        <w:rFonts w:ascii="黑体" w:hAnsi="黑体" w:eastAsia="黑体" w:cs="黑体"/>
        <w:spacing w:val="3"/>
        <w:sz w:val="21"/>
        <w:szCs w:val="21"/>
      </w:rPr>
      <w:t>；</w:t>
    </w:r>
    <w:r>
      <w:rPr>
        <w:rFonts w:ascii="黑体" w:hAnsi="黑体" w:eastAsia="黑体" w:cs="黑体"/>
        <w:spacing w:val="5"/>
        <w:sz w:val="21"/>
        <w:szCs w:val="21"/>
      </w:rPr>
      <w:t xml:space="preserve"> </w:t>
    </w:r>
    <w:r>
      <w:rPr>
        <w:rFonts w:ascii="黑体" w:hAnsi="黑体" w:eastAsia="黑体" w:cs="黑体"/>
        <w:sz w:val="21"/>
        <w:szCs w:val="21"/>
      </w:rPr>
      <w:t>CCS</w:t>
    </w:r>
    <w:r>
      <w:rPr>
        <w:rFonts w:ascii="黑体" w:hAnsi="黑体" w:eastAsia="黑体" w:cs="黑体"/>
        <w:spacing w:val="13"/>
        <w:sz w:val="21"/>
        <w:szCs w:val="21"/>
      </w:rPr>
      <w:t xml:space="preserve"> </w:t>
    </w:r>
    <w:r>
      <w:rPr>
        <w:rFonts w:hint="eastAsia" w:ascii="黑体" w:hAnsi="黑体" w:eastAsia="黑体" w:cs="黑体"/>
        <w:spacing w:val="13"/>
        <w:sz w:val="21"/>
        <w:szCs w:val="21"/>
        <w:lang w:val="en-US" w:eastAsia="zh-CN"/>
      </w:rPr>
      <w:t>H</w:t>
    </w:r>
    <w:r>
      <w:rPr>
        <w:rFonts w:ascii="黑体" w:hAnsi="黑体" w:eastAsia="黑体" w:cs="黑体"/>
        <w:spacing w:val="6"/>
        <w:sz w:val="21"/>
        <w:szCs w:val="21"/>
      </w:rPr>
      <w:t xml:space="preserve"> 4</w:t>
    </w:r>
    <w:r>
      <w:rPr>
        <w:rFonts w:hint="eastAsia" w:ascii="黑体" w:hAnsi="黑体" w:eastAsia="黑体" w:cs="黑体"/>
        <w:spacing w:val="6"/>
        <w:sz w:val="21"/>
        <w:szCs w:val="21"/>
        <w:lang w:val="en-US" w:eastAsia="zh-CN"/>
      </w:rPr>
      <w:t>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09553">
    <w:pPr>
      <w:spacing w:before="54" w:line="265" w:lineRule="exact"/>
      <w:ind w:left="9037" w:leftChars="4104" w:hanging="419" w:hangingChars="198"/>
      <w:rPr>
        <w:rFonts w:ascii="黑体" w:hAnsi="黑体" w:eastAsia="黑体" w:cs="黑体"/>
        <w:sz w:val="20"/>
        <w:szCs w:val="20"/>
      </w:rPr>
    </w:pPr>
    <w:r>
      <w:rPr>
        <w:rFonts w:ascii="黑体" w:hAnsi="黑体" w:eastAsia="黑体" w:cs="黑体"/>
        <w:spacing w:val="6"/>
        <w:position w:val="1"/>
        <w:sz w:val="20"/>
        <w:szCs w:val="20"/>
      </w:rPr>
      <w:t>T/</w:t>
    </w:r>
    <w:r>
      <w:rPr>
        <w:rFonts w:ascii="黑体" w:hAnsi="黑体" w:eastAsia="黑体" w:cs="黑体"/>
        <w:position w:val="1"/>
        <w:sz w:val="20"/>
        <w:szCs w:val="20"/>
      </w:rPr>
      <w:t>CCMS</w:t>
    </w:r>
    <w:r>
      <w:rPr>
        <w:rFonts w:ascii="黑体" w:hAnsi="黑体" w:eastAsia="黑体" w:cs="黑体"/>
        <w:spacing w:val="6"/>
        <w:position w:val="1"/>
        <w:sz w:val="20"/>
        <w:szCs w:val="20"/>
      </w:rPr>
      <w:t xml:space="preserve"> </w:t>
    </w:r>
    <w:r>
      <w:rPr>
        <w:rFonts w:hint="eastAsia" w:ascii="黑体" w:hAnsi="黑体" w:eastAsia="黑体" w:cs="黑体"/>
        <w:spacing w:val="6"/>
        <w:position w:val="1"/>
        <w:sz w:val="20"/>
        <w:szCs w:val="20"/>
        <w:lang w:val="en-US" w:eastAsia="zh-CN"/>
      </w:rPr>
      <w:t>XXXX</w:t>
    </w:r>
    <w:r>
      <w:rPr>
        <w:rFonts w:ascii="黑体" w:hAnsi="黑体" w:eastAsia="黑体" w:cs="黑体"/>
        <w:spacing w:val="6"/>
        <w:position w:val="1"/>
        <w:sz w:val="20"/>
        <w:szCs w:val="20"/>
      </w:rPr>
      <w:t>—2026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5E24C5"/>
    <w:rsid w:val="0B91746A"/>
    <w:rsid w:val="16FF5B47"/>
    <w:rsid w:val="17EF4C5A"/>
    <w:rsid w:val="26A536AA"/>
    <w:rsid w:val="47925909"/>
    <w:rsid w:val="4C231829"/>
    <w:rsid w:val="4FE76308"/>
    <w:rsid w:val="62952E1D"/>
    <w:rsid w:val="65995A23"/>
    <w:rsid w:val="700706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toc 1"/>
    <w:basedOn w:val="1"/>
    <w:next w:val="1"/>
    <w:qFormat/>
    <w:uiPriority w:val="0"/>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Table Text"/>
    <w:basedOn w:val="1"/>
    <w:semiHidden/>
    <w:qFormat/>
    <w:uiPriority w:val="0"/>
    <w:rPr>
      <w:rFonts w:ascii="Times New Roman" w:hAnsi="Times New Roman" w:eastAsia="Times New Roman" w:cs="Times New Roman"/>
      <w:sz w:val="18"/>
      <w:szCs w:val="18"/>
      <w:lang w:val="en-US" w:eastAsia="en-US" w:bidi="ar-SA"/>
    </w:rPr>
  </w:style>
  <w:style w:type="paragraph" w:customStyle="1" w:styleId="9">
    <w:name w:val="段"/>
    <w:basedOn w:val="1"/>
    <w:qFormat/>
    <w:uiPriority w:val="0"/>
    <w:pPr>
      <w:ind w:firstLine="420" w:firstLineChars="200"/>
    </w:pPr>
    <w:rPr>
      <w:rFonts w:ascii="Times New Roman" w:hAnsi="Times New Roman"/>
    </w:rPr>
  </w:style>
  <w:style w:type="table" w:customStyle="1" w:styleId="1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5723</Words>
  <Characters>7487</Characters>
  <Lines>0</Lines>
  <Paragraphs>0</Paragraphs>
  <TotalTime>34</TotalTime>
  <ScaleCrop>false</ScaleCrop>
  <LinksUpToDate>false</LinksUpToDate>
  <CharactersWithSpaces>8087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2026-04-30T08:57:00Z</dcterms:created>
  <dc:creator>JW054</dc:creator>
  <cp:lastModifiedBy>Jwgss</cp:lastModifiedBy>
  <cp:lastPrinted>2026-05-06T08:01:00Z</cp:lastPrinted>
  <dcterms:modified xsi:type="dcterms:W3CDTF">2026-05-09T09:00:24Z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eyJoZGlkIjoiNjJkZWQ2ZDQ0OTM2NTNhNDljOTMwZjcyZDNmZTUxMzYiLCJ1c2VySWQiOiI3MDMwNzgxNjcifQ==</vt:lpwstr>
  </property>
  <property fmtid="{D5CDD505-2E9C-101B-9397-08002B2CF9AE}" pid="4" name="ICV">
    <vt:lpwstr>0191D4938F9F474E8977FB030D22A5A1_13</vt:lpwstr>
  </property>
</Properties>
</file>